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BF" w:rsidRDefault="003C6EBF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EBF" w:rsidRDefault="003C6EBF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EBF" w:rsidRDefault="003C6EBF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EBF" w:rsidRDefault="003C6EBF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EBF" w:rsidRDefault="003C6EBF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EBF" w:rsidRDefault="003C6EBF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EBF" w:rsidRDefault="003C6EBF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245" w:rsidRPr="00C440D6" w:rsidRDefault="00C440D6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0D6">
        <w:rPr>
          <w:rFonts w:ascii="Times New Roman" w:hAnsi="Times New Roman" w:cs="Times New Roman"/>
          <w:sz w:val="24"/>
          <w:szCs w:val="24"/>
        </w:rPr>
        <w:t>Week 7 Discussion Post</w:t>
      </w:r>
    </w:p>
    <w:p w:rsidR="00C440D6" w:rsidRPr="00C440D6" w:rsidRDefault="00C440D6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0D6">
        <w:rPr>
          <w:rFonts w:ascii="Times New Roman" w:hAnsi="Times New Roman" w:cs="Times New Roman"/>
          <w:sz w:val="24"/>
          <w:szCs w:val="24"/>
        </w:rPr>
        <w:t>Name</w:t>
      </w:r>
    </w:p>
    <w:p w:rsidR="00C440D6" w:rsidRPr="00C440D6" w:rsidRDefault="00C440D6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0D6">
        <w:rPr>
          <w:rFonts w:ascii="Times New Roman" w:hAnsi="Times New Roman" w:cs="Times New Roman"/>
          <w:sz w:val="24"/>
          <w:szCs w:val="24"/>
        </w:rPr>
        <w:t>Institution</w:t>
      </w:r>
    </w:p>
    <w:p w:rsidR="00C9257C" w:rsidRDefault="00C440D6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0D6">
        <w:rPr>
          <w:rFonts w:ascii="Times New Roman" w:hAnsi="Times New Roman" w:cs="Times New Roman"/>
          <w:sz w:val="24"/>
          <w:szCs w:val="24"/>
        </w:rPr>
        <w:t>Date</w:t>
      </w:r>
    </w:p>
    <w:p w:rsidR="00C9257C" w:rsidRDefault="00C92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0D6" w:rsidRDefault="00E86B64" w:rsidP="00C440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Week 7 Discussion Post</w:t>
      </w:r>
    </w:p>
    <w:p w:rsidR="00E86B64" w:rsidRDefault="002F02A7" w:rsidP="00CE4B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largest policy issue facing older adults in the US is the increasing Medicare expenses. </w:t>
      </w:r>
      <w:r w:rsidR="00747788">
        <w:rPr>
          <w:rFonts w:ascii="Times New Roman" w:hAnsi="Times New Roman" w:cs="Times New Roman"/>
          <w:sz w:val="24"/>
          <w:szCs w:val="24"/>
        </w:rPr>
        <w:t xml:space="preserve">Medicare </w:t>
      </w:r>
      <w:r w:rsidR="00043A95">
        <w:rPr>
          <w:rFonts w:ascii="Times New Roman" w:hAnsi="Times New Roman" w:cs="Times New Roman"/>
          <w:sz w:val="24"/>
          <w:szCs w:val="24"/>
        </w:rPr>
        <w:t xml:space="preserve">covers 50% of the healthcare cost </w:t>
      </w:r>
      <w:r w:rsidR="001A6B5C">
        <w:rPr>
          <w:rFonts w:ascii="Times New Roman" w:hAnsi="Times New Roman" w:cs="Times New Roman"/>
          <w:sz w:val="24"/>
          <w:szCs w:val="24"/>
        </w:rPr>
        <w:t xml:space="preserve">for older adults. However, </w:t>
      </w:r>
      <w:r w:rsidR="00E14123">
        <w:rPr>
          <w:rFonts w:ascii="Times New Roman" w:hAnsi="Times New Roman" w:cs="Times New Roman"/>
          <w:sz w:val="24"/>
          <w:szCs w:val="24"/>
        </w:rPr>
        <w:t xml:space="preserve">the older adults have to pay </w:t>
      </w:r>
      <w:r w:rsidR="00EE542F">
        <w:rPr>
          <w:rFonts w:ascii="Times New Roman" w:hAnsi="Times New Roman" w:cs="Times New Roman"/>
          <w:sz w:val="24"/>
          <w:szCs w:val="24"/>
        </w:rPr>
        <w:t xml:space="preserve">Medicare contributions annually. </w:t>
      </w:r>
      <w:r w:rsidR="00543679">
        <w:rPr>
          <w:rFonts w:ascii="Times New Roman" w:hAnsi="Times New Roman" w:cs="Times New Roman"/>
          <w:sz w:val="24"/>
          <w:szCs w:val="24"/>
        </w:rPr>
        <w:t xml:space="preserve">Besides, Medicare do </w:t>
      </w:r>
      <w:r w:rsidR="001E04B2">
        <w:rPr>
          <w:rFonts w:ascii="Times New Roman" w:hAnsi="Times New Roman" w:cs="Times New Roman"/>
          <w:sz w:val="24"/>
          <w:szCs w:val="24"/>
        </w:rPr>
        <w:t>not provide</w:t>
      </w:r>
      <w:r w:rsidR="00543679">
        <w:rPr>
          <w:rFonts w:ascii="Times New Roman" w:hAnsi="Times New Roman" w:cs="Times New Roman"/>
          <w:sz w:val="24"/>
          <w:szCs w:val="24"/>
        </w:rPr>
        <w:t xml:space="preserve"> any meaningful assistance to older adults in nursing homes</w:t>
      </w:r>
      <w:r w:rsidR="001E04B2">
        <w:rPr>
          <w:rFonts w:ascii="Times New Roman" w:hAnsi="Times New Roman" w:cs="Times New Roman"/>
          <w:sz w:val="24"/>
          <w:szCs w:val="24"/>
        </w:rPr>
        <w:t xml:space="preserve"> and long-term care </w:t>
      </w:r>
      <w:r w:rsidR="00297137">
        <w:rPr>
          <w:rFonts w:ascii="Times New Roman" w:hAnsi="Times New Roman" w:cs="Times New Roman"/>
          <w:sz w:val="24"/>
          <w:szCs w:val="24"/>
        </w:rPr>
        <w:t>facilitates</w:t>
      </w:r>
      <w:r w:rsidR="00543679">
        <w:rPr>
          <w:rFonts w:ascii="Times New Roman" w:hAnsi="Times New Roman" w:cs="Times New Roman"/>
          <w:sz w:val="24"/>
          <w:szCs w:val="24"/>
        </w:rPr>
        <w:t xml:space="preserve">. </w:t>
      </w:r>
      <w:r w:rsidR="00CE21A9">
        <w:rPr>
          <w:rFonts w:ascii="Times New Roman" w:hAnsi="Times New Roman" w:cs="Times New Roman"/>
          <w:sz w:val="24"/>
          <w:szCs w:val="24"/>
        </w:rPr>
        <w:t xml:space="preserve">Medicare costs have been increasing. As the baby boomers reach the old age, the costs might increase further. </w:t>
      </w:r>
      <w:r w:rsidR="00BB67E7">
        <w:rPr>
          <w:rFonts w:ascii="Times New Roman" w:hAnsi="Times New Roman" w:cs="Times New Roman"/>
          <w:sz w:val="24"/>
          <w:szCs w:val="24"/>
        </w:rPr>
        <w:t>Thus, healthcare policy makers need to address this problem.</w:t>
      </w:r>
    </w:p>
    <w:p w:rsidR="0043536A" w:rsidRDefault="00693BDA" w:rsidP="00CE4B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there is a need for a comprehensive care plan that would </w:t>
      </w:r>
      <w:r w:rsidR="0002784F">
        <w:rPr>
          <w:rFonts w:ascii="Times New Roman" w:hAnsi="Times New Roman" w:cs="Times New Roman"/>
          <w:sz w:val="24"/>
          <w:szCs w:val="24"/>
        </w:rPr>
        <w:t xml:space="preserve">help older adults get the care they need. </w:t>
      </w:r>
      <w:r w:rsidR="00184745">
        <w:rPr>
          <w:rFonts w:ascii="Times New Roman" w:hAnsi="Times New Roman" w:cs="Times New Roman"/>
          <w:sz w:val="24"/>
          <w:szCs w:val="24"/>
        </w:rPr>
        <w:t xml:space="preserve">For optimal health outcomes and quality of life, </w:t>
      </w:r>
      <w:r w:rsidR="00C74CC1">
        <w:rPr>
          <w:rFonts w:ascii="Times New Roman" w:hAnsi="Times New Roman" w:cs="Times New Roman"/>
          <w:sz w:val="24"/>
          <w:szCs w:val="24"/>
        </w:rPr>
        <w:t xml:space="preserve">nonclinical needs of </w:t>
      </w:r>
      <w:r w:rsidR="00184745">
        <w:rPr>
          <w:rFonts w:ascii="Times New Roman" w:hAnsi="Times New Roman" w:cs="Times New Roman"/>
          <w:sz w:val="24"/>
          <w:szCs w:val="24"/>
        </w:rPr>
        <w:t xml:space="preserve">the older adults need to </w:t>
      </w:r>
      <w:r w:rsidR="00C74CC1">
        <w:rPr>
          <w:rFonts w:ascii="Times New Roman" w:hAnsi="Times New Roman" w:cs="Times New Roman"/>
          <w:sz w:val="24"/>
          <w:szCs w:val="24"/>
        </w:rPr>
        <w:t xml:space="preserve">be addressed. </w:t>
      </w:r>
      <w:r w:rsidR="003B2310">
        <w:rPr>
          <w:rFonts w:ascii="Times New Roman" w:hAnsi="Times New Roman" w:cs="Times New Roman"/>
          <w:sz w:val="24"/>
          <w:szCs w:val="24"/>
        </w:rPr>
        <w:t xml:space="preserve">The older adults’ social health-related concerns </w:t>
      </w:r>
      <w:r w:rsidR="00373103">
        <w:rPr>
          <w:rFonts w:ascii="Times New Roman" w:hAnsi="Times New Roman" w:cs="Times New Roman"/>
          <w:sz w:val="24"/>
          <w:szCs w:val="24"/>
        </w:rPr>
        <w:t>and social</w:t>
      </w:r>
      <w:r w:rsidR="00097E17">
        <w:rPr>
          <w:rFonts w:ascii="Times New Roman" w:hAnsi="Times New Roman" w:cs="Times New Roman"/>
          <w:sz w:val="24"/>
          <w:szCs w:val="24"/>
        </w:rPr>
        <w:t xml:space="preserve"> determinants of health </w:t>
      </w:r>
      <w:r w:rsidR="00373103">
        <w:rPr>
          <w:rFonts w:ascii="Times New Roman" w:hAnsi="Times New Roman" w:cs="Times New Roman"/>
          <w:sz w:val="24"/>
          <w:szCs w:val="24"/>
        </w:rPr>
        <w:t xml:space="preserve">should be included in their plan of care. </w:t>
      </w:r>
      <w:r w:rsidR="00D963FB">
        <w:rPr>
          <w:rFonts w:ascii="Times New Roman" w:hAnsi="Times New Roman" w:cs="Times New Roman"/>
          <w:sz w:val="24"/>
          <w:szCs w:val="24"/>
        </w:rPr>
        <w:t xml:space="preserve">Clinical aspects are important in older adults’ health. However, </w:t>
      </w:r>
      <w:r w:rsidR="00E62716">
        <w:rPr>
          <w:rFonts w:ascii="Times New Roman" w:hAnsi="Times New Roman" w:cs="Times New Roman"/>
          <w:sz w:val="24"/>
          <w:szCs w:val="24"/>
        </w:rPr>
        <w:t>there are environmental, psychological, and social issues that need to be addressed</w:t>
      </w:r>
      <w:r w:rsidR="00B55FF0">
        <w:rPr>
          <w:rFonts w:ascii="Times New Roman" w:hAnsi="Times New Roman" w:cs="Times New Roman"/>
          <w:sz w:val="24"/>
          <w:szCs w:val="24"/>
        </w:rPr>
        <w:t xml:space="preserve">. Policy makers also need to emphasize self-management of health and </w:t>
      </w:r>
      <w:r w:rsidR="00B717CA">
        <w:rPr>
          <w:rFonts w:ascii="Times New Roman" w:hAnsi="Times New Roman" w:cs="Times New Roman"/>
          <w:sz w:val="24"/>
          <w:szCs w:val="24"/>
        </w:rPr>
        <w:t xml:space="preserve">business of care coordination. </w:t>
      </w:r>
      <w:r w:rsidR="007E7D7A">
        <w:rPr>
          <w:rFonts w:ascii="Times New Roman" w:hAnsi="Times New Roman" w:cs="Times New Roman"/>
          <w:sz w:val="24"/>
          <w:szCs w:val="24"/>
        </w:rPr>
        <w:t xml:space="preserve">The key factors that need to be considered are mobility, transportation, connectedness, resilience, optimism, and </w:t>
      </w:r>
      <w:r w:rsidR="00592370">
        <w:rPr>
          <w:rFonts w:ascii="Times New Roman" w:hAnsi="Times New Roman" w:cs="Times New Roman"/>
          <w:sz w:val="24"/>
          <w:szCs w:val="24"/>
        </w:rPr>
        <w:t xml:space="preserve">purpose in life. </w:t>
      </w:r>
    </w:p>
    <w:p w:rsidR="00BB67E7" w:rsidRPr="00C440D6" w:rsidRDefault="00FB4F5E" w:rsidP="00CE4B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Besides, there is a need to develop a plan that includes family members in the decision-making process. </w:t>
      </w:r>
      <w:r w:rsidR="009167A7">
        <w:rPr>
          <w:rFonts w:ascii="Times New Roman" w:hAnsi="Times New Roman" w:cs="Times New Roman"/>
          <w:sz w:val="24"/>
          <w:szCs w:val="24"/>
        </w:rPr>
        <w:t xml:space="preserve">Family members can enhance achievement of positive outcomes </w:t>
      </w:r>
      <w:r w:rsidR="00145EE7">
        <w:rPr>
          <w:rFonts w:ascii="Times New Roman" w:hAnsi="Times New Roman" w:cs="Times New Roman"/>
          <w:sz w:val="24"/>
          <w:szCs w:val="24"/>
        </w:rPr>
        <w:t>by facilitating</w:t>
      </w:r>
      <w:r w:rsidR="00F53366">
        <w:rPr>
          <w:rFonts w:ascii="Times New Roman" w:hAnsi="Times New Roman" w:cs="Times New Roman"/>
          <w:sz w:val="24"/>
          <w:szCs w:val="24"/>
        </w:rPr>
        <w:t xml:space="preserve"> care coordination. </w:t>
      </w:r>
      <w:r w:rsidR="0020794C">
        <w:rPr>
          <w:rFonts w:ascii="Times New Roman" w:hAnsi="Times New Roman" w:cs="Times New Roman"/>
          <w:sz w:val="24"/>
          <w:szCs w:val="24"/>
        </w:rPr>
        <w:t xml:space="preserve">When older adults are at home, they family members are responsible for their care. </w:t>
      </w:r>
      <w:r w:rsidR="000059AF">
        <w:rPr>
          <w:rFonts w:ascii="Times New Roman" w:hAnsi="Times New Roman" w:cs="Times New Roman"/>
          <w:sz w:val="24"/>
          <w:szCs w:val="24"/>
        </w:rPr>
        <w:t xml:space="preserve">Thus, the involvement of older adults’ caregivers in the decision making process would be of great significance. </w:t>
      </w:r>
      <w:r w:rsidR="00145EE7">
        <w:rPr>
          <w:rFonts w:ascii="Times New Roman" w:hAnsi="Times New Roman" w:cs="Times New Roman"/>
          <w:sz w:val="24"/>
          <w:szCs w:val="24"/>
        </w:rPr>
        <w:t xml:space="preserve">Emphasizing these issues would improve the quality of life of older adults </w:t>
      </w:r>
      <w:r w:rsidR="00094F48">
        <w:rPr>
          <w:rFonts w:ascii="Times New Roman" w:hAnsi="Times New Roman" w:cs="Times New Roman"/>
          <w:sz w:val="24"/>
          <w:szCs w:val="24"/>
        </w:rPr>
        <w:t>and enable them to live better lives.</w:t>
      </w:r>
      <w:r w:rsidR="00A32A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67E7" w:rsidRPr="00C440D6" w:rsidSect="003C6EB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A2" w:rsidRDefault="000C38A2" w:rsidP="003C6EBF">
      <w:pPr>
        <w:spacing w:after="0" w:line="240" w:lineRule="auto"/>
      </w:pPr>
      <w:r>
        <w:separator/>
      </w:r>
    </w:p>
  </w:endnote>
  <w:endnote w:type="continuationSeparator" w:id="0">
    <w:p w:rsidR="000C38A2" w:rsidRDefault="000C38A2" w:rsidP="003C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A2" w:rsidRDefault="000C38A2" w:rsidP="003C6EBF">
      <w:pPr>
        <w:spacing w:after="0" w:line="240" w:lineRule="auto"/>
      </w:pPr>
      <w:r>
        <w:separator/>
      </w:r>
    </w:p>
  </w:footnote>
  <w:footnote w:type="continuationSeparator" w:id="0">
    <w:p w:rsidR="000C38A2" w:rsidRDefault="000C38A2" w:rsidP="003C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41954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6EBF" w:rsidRPr="003C6EBF" w:rsidRDefault="003C6EBF" w:rsidP="003C6EBF">
        <w:pPr>
          <w:spacing w:after="0" w:line="48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EBF">
          <w:rPr>
            <w:rFonts w:ascii="Times New Roman" w:hAnsi="Times New Roman" w:cs="Times New Roman"/>
            <w:sz w:val="24"/>
            <w:szCs w:val="24"/>
          </w:rPr>
          <w:t>WEEK 7 DISCUSSION POST</w:t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E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0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E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5993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6EBF" w:rsidRPr="003C6EBF" w:rsidRDefault="003C6EBF" w:rsidP="003C6EBF">
        <w:pPr>
          <w:spacing w:after="0" w:line="48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Running head: </w:t>
        </w:r>
        <w:r w:rsidRPr="003C6EBF">
          <w:rPr>
            <w:rFonts w:ascii="Times New Roman" w:hAnsi="Times New Roman" w:cs="Times New Roman"/>
            <w:sz w:val="24"/>
            <w:szCs w:val="24"/>
          </w:rPr>
          <w:t>WEEK 7 DISCUSSION POST</w:t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tab/>
        </w:r>
        <w:r w:rsidRPr="003C6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E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8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C6E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3"/>
    <w:rsid w:val="000059AF"/>
    <w:rsid w:val="0002784F"/>
    <w:rsid w:val="000368D9"/>
    <w:rsid w:val="00036BCA"/>
    <w:rsid w:val="00043A95"/>
    <w:rsid w:val="00067C60"/>
    <w:rsid w:val="00094F48"/>
    <w:rsid w:val="00097E17"/>
    <w:rsid w:val="000C38A2"/>
    <w:rsid w:val="00145EE7"/>
    <w:rsid w:val="00184745"/>
    <w:rsid w:val="001A6B5C"/>
    <w:rsid w:val="001E04B2"/>
    <w:rsid w:val="0020794C"/>
    <w:rsid w:val="002448B9"/>
    <w:rsid w:val="00281B69"/>
    <w:rsid w:val="00297137"/>
    <w:rsid w:val="002F029F"/>
    <w:rsid w:val="002F02A7"/>
    <w:rsid w:val="00322BBC"/>
    <w:rsid w:val="00334E36"/>
    <w:rsid w:val="00373103"/>
    <w:rsid w:val="003B0AB0"/>
    <w:rsid w:val="003B2310"/>
    <w:rsid w:val="003C6EBF"/>
    <w:rsid w:val="00421F82"/>
    <w:rsid w:val="0043536A"/>
    <w:rsid w:val="00471149"/>
    <w:rsid w:val="004B7060"/>
    <w:rsid w:val="0051149E"/>
    <w:rsid w:val="00543679"/>
    <w:rsid w:val="00592370"/>
    <w:rsid w:val="005B0327"/>
    <w:rsid w:val="00662F62"/>
    <w:rsid w:val="00693BDA"/>
    <w:rsid w:val="006F7144"/>
    <w:rsid w:val="00747788"/>
    <w:rsid w:val="00762651"/>
    <w:rsid w:val="007A10DA"/>
    <w:rsid w:val="007E7D7A"/>
    <w:rsid w:val="007F2A0B"/>
    <w:rsid w:val="0082304B"/>
    <w:rsid w:val="008416A2"/>
    <w:rsid w:val="00856860"/>
    <w:rsid w:val="00875053"/>
    <w:rsid w:val="008860E6"/>
    <w:rsid w:val="00890B2F"/>
    <w:rsid w:val="00893353"/>
    <w:rsid w:val="008C52CC"/>
    <w:rsid w:val="009033F4"/>
    <w:rsid w:val="00906245"/>
    <w:rsid w:val="009167A7"/>
    <w:rsid w:val="00931CDC"/>
    <w:rsid w:val="009511A1"/>
    <w:rsid w:val="0096008E"/>
    <w:rsid w:val="009860F3"/>
    <w:rsid w:val="009C65F0"/>
    <w:rsid w:val="00A32A72"/>
    <w:rsid w:val="00A946BB"/>
    <w:rsid w:val="00B5589A"/>
    <w:rsid w:val="00B55FF0"/>
    <w:rsid w:val="00B717CA"/>
    <w:rsid w:val="00B84069"/>
    <w:rsid w:val="00B96734"/>
    <w:rsid w:val="00BB67E7"/>
    <w:rsid w:val="00BF2400"/>
    <w:rsid w:val="00C0661D"/>
    <w:rsid w:val="00C17F09"/>
    <w:rsid w:val="00C4011B"/>
    <w:rsid w:val="00C440D6"/>
    <w:rsid w:val="00C74CC1"/>
    <w:rsid w:val="00C9257C"/>
    <w:rsid w:val="00CA3B42"/>
    <w:rsid w:val="00CB66D4"/>
    <w:rsid w:val="00CE21A9"/>
    <w:rsid w:val="00CE4B28"/>
    <w:rsid w:val="00D23004"/>
    <w:rsid w:val="00D700E8"/>
    <w:rsid w:val="00D963FB"/>
    <w:rsid w:val="00E14123"/>
    <w:rsid w:val="00E62716"/>
    <w:rsid w:val="00E86B64"/>
    <w:rsid w:val="00EE542F"/>
    <w:rsid w:val="00F26DEC"/>
    <w:rsid w:val="00F43D3D"/>
    <w:rsid w:val="00F53366"/>
    <w:rsid w:val="00F8715A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1631C-CFBB-4DC9-B1C3-D36AEB90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BF"/>
  </w:style>
  <w:style w:type="paragraph" w:styleId="Footer">
    <w:name w:val="footer"/>
    <w:basedOn w:val="Normal"/>
    <w:link w:val="FooterChar"/>
    <w:uiPriority w:val="99"/>
    <w:unhideWhenUsed/>
    <w:rsid w:val="003C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2021-02-24T14:58:00Z</dcterms:created>
  <dcterms:modified xsi:type="dcterms:W3CDTF">2021-02-24T14:58:00Z</dcterms:modified>
</cp:coreProperties>
</file>