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70B5" w14:textId="77777777" w:rsidR="00707CBC" w:rsidRDefault="00707CBC" w:rsidP="00707CBC">
      <w:pPr>
        <w:spacing w:line="360" w:lineRule="auto"/>
        <w:jc w:val="center"/>
        <w:rPr>
          <w:rFonts w:ascii="Times New Roman" w:hAnsi="Times New Roman" w:cs="Times New Roman"/>
          <w:sz w:val="24"/>
          <w:szCs w:val="24"/>
        </w:rPr>
      </w:pPr>
    </w:p>
    <w:p w14:paraId="58ADC95D" w14:textId="77777777" w:rsidR="00707CBC" w:rsidRDefault="00707CBC" w:rsidP="00707CBC">
      <w:pPr>
        <w:spacing w:line="360" w:lineRule="auto"/>
        <w:jc w:val="center"/>
        <w:rPr>
          <w:rFonts w:ascii="Times New Roman" w:hAnsi="Times New Roman" w:cs="Times New Roman"/>
          <w:sz w:val="24"/>
          <w:szCs w:val="24"/>
        </w:rPr>
      </w:pPr>
    </w:p>
    <w:p w14:paraId="1E12C722" w14:textId="77777777" w:rsidR="00707CBC" w:rsidRDefault="00707CBC" w:rsidP="00707CBC">
      <w:pPr>
        <w:spacing w:line="360" w:lineRule="auto"/>
        <w:jc w:val="center"/>
        <w:rPr>
          <w:rFonts w:ascii="Times New Roman" w:hAnsi="Times New Roman" w:cs="Times New Roman"/>
          <w:sz w:val="24"/>
          <w:szCs w:val="24"/>
        </w:rPr>
      </w:pPr>
    </w:p>
    <w:p w14:paraId="516E2EBB" w14:textId="77777777" w:rsidR="00707CBC" w:rsidRDefault="00707CBC" w:rsidP="00707CBC">
      <w:pPr>
        <w:spacing w:line="360" w:lineRule="auto"/>
        <w:jc w:val="center"/>
        <w:rPr>
          <w:rFonts w:ascii="Times New Roman" w:hAnsi="Times New Roman" w:cs="Times New Roman"/>
          <w:sz w:val="24"/>
          <w:szCs w:val="24"/>
        </w:rPr>
      </w:pPr>
    </w:p>
    <w:p w14:paraId="0B038B70" w14:textId="77777777" w:rsidR="00707CBC" w:rsidRDefault="00707CBC" w:rsidP="00707CBC">
      <w:pPr>
        <w:spacing w:line="360" w:lineRule="auto"/>
        <w:jc w:val="center"/>
        <w:rPr>
          <w:rFonts w:ascii="Times New Roman" w:hAnsi="Times New Roman" w:cs="Times New Roman"/>
          <w:sz w:val="24"/>
          <w:szCs w:val="24"/>
        </w:rPr>
      </w:pPr>
    </w:p>
    <w:p w14:paraId="2208F073" w14:textId="77777777" w:rsidR="00707CBC" w:rsidRDefault="00707CBC" w:rsidP="00707CBC">
      <w:pPr>
        <w:spacing w:line="360" w:lineRule="auto"/>
        <w:jc w:val="center"/>
        <w:rPr>
          <w:rFonts w:ascii="Times New Roman" w:hAnsi="Times New Roman" w:cs="Times New Roman"/>
          <w:sz w:val="24"/>
          <w:szCs w:val="24"/>
        </w:rPr>
      </w:pPr>
    </w:p>
    <w:p w14:paraId="4BFD3E6C" w14:textId="77777777" w:rsidR="00707CBC" w:rsidRDefault="00707CBC" w:rsidP="00707CBC">
      <w:pPr>
        <w:spacing w:line="360" w:lineRule="auto"/>
        <w:jc w:val="center"/>
        <w:rPr>
          <w:rFonts w:ascii="Times New Roman" w:hAnsi="Times New Roman" w:cs="Times New Roman"/>
          <w:sz w:val="24"/>
          <w:szCs w:val="24"/>
        </w:rPr>
      </w:pPr>
    </w:p>
    <w:p w14:paraId="4D509C7C" w14:textId="77777777" w:rsidR="00707CBC" w:rsidRDefault="00707CBC" w:rsidP="00707CBC">
      <w:pPr>
        <w:spacing w:line="360" w:lineRule="auto"/>
        <w:jc w:val="center"/>
        <w:rPr>
          <w:rFonts w:ascii="Times New Roman" w:hAnsi="Times New Roman" w:cs="Times New Roman"/>
          <w:sz w:val="24"/>
          <w:szCs w:val="24"/>
        </w:rPr>
      </w:pPr>
    </w:p>
    <w:p w14:paraId="2890266D" w14:textId="77777777" w:rsidR="00707CBC" w:rsidRDefault="00707CBC" w:rsidP="00707CBC">
      <w:pPr>
        <w:spacing w:line="360" w:lineRule="auto"/>
        <w:jc w:val="center"/>
        <w:rPr>
          <w:rFonts w:ascii="Times New Roman" w:hAnsi="Times New Roman" w:cs="Times New Roman"/>
          <w:sz w:val="24"/>
          <w:szCs w:val="24"/>
        </w:rPr>
      </w:pPr>
    </w:p>
    <w:p w14:paraId="3D1EF439" w14:textId="77777777" w:rsidR="003E66D9" w:rsidRPr="00707CBC" w:rsidRDefault="00FC03EB" w:rsidP="00707CBC">
      <w:pPr>
        <w:spacing w:line="360" w:lineRule="auto"/>
        <w:jc w:val="center"/>
        <w:rPr>
          <w:rFonts w:ascii="Times New Roman" w:hAnsi="Times New Roman" w:cs="Times New Roman"/>
          <w:sz w:val="24"/>
          <w:szCs w:val="24"/>
        </w:rPr>
      </w:pPr>
      <w:r w:rsidRPr="00707CBC">
        <w:rPr>
          <w:rFonts w:ascii="Times New Roman" w:hAnsi="Times New Roman" w:cs="Times New Roman"/>
          <w:sz w:val="24"/>
          <w:szCs w:val="24"/>
        </w:rPr>
        <w:t>In the Heights</w:t>
      </w:r>
      <w:r w:rsidR="00707CBC">
        <w:rPr>
          <w:rFonts w:ascii="Times New Roman" w:hAnsi="Times New Roman" w:cs="Times New Roman"/>
          <w:sz w:val="24"/>
          <w:szCs w:val="24"/>
        </w:rPr>
        <w:t xml:space="preserve"> Essay </w:t>
      </w:r>
    </w:p>
    <w:p w14:paraId="4B6D25D9" w14:textId="7E3B7D7A" w:rsidR="003E66D9" w:rsidRPr="00707CBC" w:rsidRDefault="007A744B" w:rsidP="00707CBC">
      <w:pPr>
        <w:spacing w:line="360" w:lineRule="auto"/>
        <w:jc w:val="center"/>
        <w:rPr>
          <w:rFonts w:ascii="Times New Roman" w:hAnsi="Times New Roman" w:cs="Times New Roman"/>
          <w:sz w:val="24"/>
          <w:szCs w:val="24"/>
        </w:rPr>
      </w:pPr>
      <w:r>
        <w:rPr>
          <w:rFonts w:ascii="Times New Roman" w:hAnsi="Times New Roman" w:cs="Times New Roman"/>
          <w:sz w:val="24"/>
          <w:szCs w:val="24"/>
        </w:rPr>
        <w:t>3/22/2021</w:t>
      </w:r>
      <w:r w:rsidR="00FC03EB" w:rsidRPr="00707CBC">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561242537"/>
        <w:docPartObj>
          <w:docPartGallery w:val="Table of Contents"/>
          <w:docPartUnique/>
        </w:docPartObj>
      </w:sdtPr>
      <w:sdtEndPr>
        <w:rPr>
          <w:b/>
          <w:bCs/>
          <w:noProof/>
        </w:rPr>
      </w:sdtEndPr>
      <w:sdtContent>
        <w:p w14:paraId="3551CCD3" w14:textId="77777777" w:rsidR="00707CBC" w:rsidRDefault="00FC03EB">
          <w:pPr>
            <w:pStyle w:val="TOCHeading"/>
          </w:pPr>
          <w:r>
            <w:t>Table of Contents</w:t>
          </w:r>
        </w:p>
        <w:p w14:paraId="1E2B9013" w14:textId="77777777" w:rsidR="000F6417" w:rsidRDefault="00FC03E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7140818" w:history="1">
            <w:r w:rsidRPr="004C6470">
              <w:rPr>
                <w:rStyle w:val="Hyperlink"/>
                <w:rFonts w:ascii="Times New Roman" w:hAnsi="Times New Roman" w:cs="Times New Roman"/>
                <w:b/>
                <w:noProof/>
              </w:rPr>
              <w:t>In the Heights Essays</w:t>
            </w:r>
            <w:r>
              <w:rPr>
                <w:noProof/>
                <w:webHidden/>
              </w:rPr>
              <w:tab/>
            </w:r>
            <w:r>
              <w:rPr>
                <w:noProof/>
                <w:webHidden/>
              </w:rPr>
              <w:fldChar w:fldCharType="begin"/>
            </w:r>
            <w:r>
              <w:rPr>
                <w:noProof/>
                <w:webHidden/>
              </w:rPr>
              <w:instrText xml:space="preserve"> PAGEREF _Toc67140818 \h </w:instrText>
            </w:r>
            <w:r>
              <w:rPr>
                <w:noProof/>
                <w:webHidden/>
              </w:rPr>
            </w:r>
            <w:r>
              <w:rPr>
                <w:noProof/>
                <w:webHidden/>
              </w:rPr>
              <w:fldChar w:fldCharType="separate"/>
            </w:r>
            <w:r>
              <w:rPr>
                <w:noProof/>
                <w:webHidden/>
              </w:rPr>
              <w:t>3</w:t>
            </w:r>
            <w:r>
              <w:rPr>
                <w:noProof/>
                <w:webHidden/>
              </w:rPr>
              <w:fldChar w:fldCharType="end"/>
            </w:r>
          </w:hyperlink>
        </w:p>
        <w:p w14:paraId="0842DF14" w14:textId="77777777" w:rsidR="000F6417" w:rsidRDefault="00CE587C">
          <w:pPr>
            <w:pStyle w:val="TOC1"/>
            <w:tabs>
              <w:tab w:val="right" w:leader="dot" w:pos="9350"/>
            </w:tabs>
            <w:rPr>
              <w:rFonts w:eastAsiaTheme="minorEastAsia"/>
              <w:noProof/>
            </w:rPr>
          </w:pPr>
          <w:hyperlink w:anchor="_Toc67140819" w:history="1">
            <w:r w:rsidR="00FC03EB" w:rsidRPr="004C6470">
              <w:rPr>
                <w:rStyle w:val="Hyperlink"/>
                <w:rFonts w:ascii="Times New Roman" w:hAnsi="Times New Roman" w:cs="Times New Roman"/>
                <w:b/>
                <w:noProof/>
              </w:rPr>
              <w:t>Plot summary</w:t>
            </w:r>
            <w:r w:rsidR="00FC03EB">
              <w:rPr>
                <w:noProof/>
                <w:webHidden/>
              </w:rPr>
              <w:tab/>
            </w:r>
            <w:r w:rsidR="00FC03EB">
              <w:rPr>
                <w:noProof/>
                <w:webHidden/>
              </w:rPr>
              <w:fldChar w:fldCharType="begin"/>
            </w:r>
            <w:r w:rsidR="00FC03EB">
              <w:rPr>
                <w:noProof/>
                <w:webHidden/>
              </w:rPr>
              <w:instrText xml:space="preserve"> PAGEREF _Toc67140819 \h </w:instrText>
            </w:r>
            <w:r w:rsidR="00FC03EB">
              <w:rPr>
                <w:noProof/>
                <w:webHidden/>
              </w:rPr>
            </w:r>
            <w:r w:rsidR="00FC03EB">
              <w:rPr>
                <w:noProof/>
                <w:webHidden/>
              </w:rPr>
              <w:fldChar w:fldCharType="separate"/>
            </w:r>
            <w:r w:rsidR="00FC03EB">
              <w:rPr>
                <w:noProof/>
                <w:webHidden/>
              </w:rPr>
              <w:t>3</w:t>
            </w:r>
            <w:r w:rsidR="00FC03EB">
              <w:rPr>
                <w:noProof/>
                <w:webHidden/>
              </w:rPr>
              <w:fldChar w:fldCharType="end"/>
            </w:r>
          </w:hyperlink>
        </w:p>
        <w:p w14:paraId="0874C242" w14:textId="77777777" w:rsidR="000F6417" w:rsidRDefault="00CE587C">
          <w:pPr>
            <w:pStyle w:val="TOC1"/>
            <w:tabs>
              <w:tab w:val="right" w:leader="dot" w:pos="9350"/>
            </w:tabs>
            <w:rPr>
              <w:rFonts w:eastAsiaTheme="minorEastAsia"/>
              <w:noProof/>
            </w:rPr>
          </w:pPr>
          <w:hyperlink w:anchor="_Toc67140820" w:history="1">
            <w:r w:rsidR="00FC03EB" w:rsidRPr="004C6470">
              <w:rPr>
                <w:rStyle w:val="Hyperlink"/>
                <w:rFonts w:ascii="Times New Roman" w:hAnsi="Times New Roman" w:cs="Times New Roman"/>
                <w:b/>
                <w:noProof/>
              </w:rPr>
              <w:t>Musical main theme</w:t>
            </w:r>
            <w:r w:rsidR="00FC03EB">
              <w:rPr>
                <w:noProof/>
                <w:webHidden/>
              </w:rPr>
              <w:tab/>
            </w:r>
            <w:r w:rsidR="00FC03EB">
              <w:rPr>
                <w:noProof/>
                <w:webHidden/>
              </w:rPr>
              <w:fldChar w:fldCharType="begin"/>
            </w:r>
            <w:r w:rsidR="00FC03EB">
              <w:rPr>
                <w:noProof/>
                <w:webHidden/>
              </w:rPr>
              <w:instrText xml:space="preserve"> PAGEREF _Toc67140820 \h </w:instrText>
            </w:r>
            <w:r w:rsidR="00FC03EB">
              <w:rPr>
                <w:noProof/>
                <w:webHidden/>
              </w:rPr>
            </w:r>
            <w:r w:rsidR="00FC03EB">
              <w:rPr>
                <w:noProof/>
                <w:webHidden/>
              </w:rPr>
              <w:fldChar w:fldCharType="separate"/>
            </w:r>
            <w:r w:rsidR="00FC03EB">
              <w:rPr>
                <w:noProof/>
                <w:webHidden/>
              </w:rPr>
              <w:t>3</w:t>
            </w:r>
            <w:r w:rsidR="00FC03EB">
              <w:rPr>
                <w:noProof/>
                <w:webHidden/>
              </w:rPr>
              <w:fldChar w:fldCharType="end"/>
            </w:r>
          </w:hyperlink>
        </w:p>
        <w:p w14:paraId="024D161A" w14:textId="77777777" w:rsidR="000F6417" w:rsidRDefault="00CE587C">
          <w:pPr>
            <w:pStyle w:val="TOC1"/>
            <w:tabs>
              <w:tab w:val="right" w:leader="dot" w:pos="9350"/>
            </w:tabs>
            <w:rPr>
              <w:rFonts w:eastAsiaTheme="minorEastAsia"/>
              <w:noProof/>
            </w:rPr>
          </w:pPr>
          <w:hyperlink w:anchor="_Toc67140821" w:history="1">
            <w:r w:rsidR="00FC03EB" w:rsidRPr="004C6470">
              <w:rPr>
                <w:rStyle w:val="Hyperlink"/>
                <w:rFonts w:ascii="Times New Roman" w:hAnsi="Times New Roman" w:cs="Times New Roman"/>
                <w:b/>
                <w:noProof/>
              </w:rPr>
              <w:t>Sub-themes</w:t>
            </w:r>
            <w:r w:rsidR="00FC03EB">
              <w:rPr>
                <w:noProof/>
                <w:webHidden/>
              </w:rPr>
              <w:tab/>
            </w:r>
            <w:r w:rsidR="00FC03EB">
              <w:rPr>
                <w:noProof/>
                <w:webHidden/>
              </w:rPr>
              <w:fldChar w:fldCharType="begin"/>
            </w:r>
            <w:r w:rsidR="00FC03EB">
              <w:rPr>
                <w:noProof/>
                <w:webHidden/>
              </w:rPr>
              <w:instrText xml:space="preserve"> PAGEREF _Toc67140821 \h </w:instrText>
            </w:r>
            <w:r w:rsidR="00FC03EB">
              <w:rPr>
                <w:noProof/>
                <w:webHidden/>
              </w:rPr>
            </w:r>
            <w:r w:rsidR="00FC03EB">
              <w:rPr>
                <w:noProof/>
                <w:webHidden/>
              </w:rPr>
              <w:fldChar w:fldCharType="separate"/>
            </w:r>
            <w:r w:rsidR="00FC03EB">
              <w:rPr>
                <w:noProof/>
                <w:webHidden/>
              </w:rPr>
              <w:t>4</w:t>
            </w:r>
            <w:r w:rsidR="00FC03EB">
              <w:rPr>
                <w:noProof/>
                <w:webHidden/>
              </w:rPr>
              <w:fldChar w:fldCharType="end"/>
            </w:r>
          </w:hyperlink>
        </w:p>
        <w:p w14:paraId="625598CB" w14:textId="77777777" w:rsidR="000F6417" w:rsidRDefault="00CE587C">
          <w:pPr>
            <w:pStyle w:val="TOC1"/>
            <w:tabs>
              <w:tab w:val="right" w:leader="dot" w:pos="9350"/>
            </w:tabs>
            <w:rPr>
              <w:rFonts w:eastAsiaTheme="minorEastAsia"/>
              <w:noProof/>
            </w:rPr>
          </w:pPr>
          <w:hyperlink w:anchor="_Toc67140822" w:history="1">
            <w:r w:rsidR="00FC03EB" w:rsidRPr="004C6470">
              <w:rPr>
                <w:rStyle w:val="Hyperlink"/>
                <w:rFonts w:ascii="Times New Roman" w:hAnsi="Times New Roman" w:cs="Times New Roman"/>
                <w:b/>
                <w:noProof/>
              </w:rPr>
              <w:t>Three characters</w:t>
            </w:r>
            <w:r w:rsidR="00FC03EB">
              <w:rPr>
                <w:noProof/>
                <w:webHidden/>
              </w:rPr>
              <w:tab/>
            </w:r>
            <w:r w:rsidR="00FC03EB">
              <w:rPr>
                <w:noProof/>
                <w:webHidden/>
              </w:rPr>
              <w:fldChar w:fldCharType="begin"/>
            </w:r>
            <w:r w:rsidR="00FC03EB">
              <w:rPr>
                <w:noProof/>
                <w:webHidden/>
              </w:rPr>
              <w:instrText xml:space="preserve"> PAGEREF _Toc67140822 \h </w:instrText>
            </w:r>
            <w:r w:rsidR="00FC03EB">
              <w:rPr>
                <w:noProof/>
                <w:webHidden/>
              </w:rPr>
            </w:r>
            <w:r w:rsidR="00FC03EB">
              <w:rPr>
                <w:noProof/>
                <w:webHidden/>
              </w:rPr>
              <w:fldChar w:fldCharType="separate"/>
            </w:r>
            <w:r w:rsidR="00FC03EB">
              <w:rPr>
                <w:noProof/>
                <w:webHidden/>
              </w:rPr>
              <w:t>4</w:t>
            </w:r>
            <w:r w:rsidR="00FC03EB">
              <w:rPr>
                <w:noProof/>
                <w:webHidden/>
              </w:rPr>
              <w:fldChar w:fldCharType="end"/>
            </w:r>
          </w:hyperlink>
        </w:p>
        <w:p w14:paraId="08D38A2E" w14:textId="77777777" w:rsidR="000F6417" w:rsidRDefault="00CE587C">
          <w:pPr>
            <w:pStyle w:val="TOC1"/>
            <w:tabs>
              <w:tab w:val="right" w:leader="dot" w:pos="9350"/>
            </w:tabs>
            <w:rPr>
              <w:rFonts w:eastAsiaTheme="minorEastAsia"/>
              <w:noProof/>
            </w:rPr>
          </w:pPr>
          <w:hyperlink w:anchor="_Toc67140823" w:history="1">
            <w:r w:rsidR="00FC03EB" w:rsidRPr="004C6470">
              <w:rPr>
                <w:rStyle w:val="Hyperlink"/>
                <w:rFonts w:ascii="Times New Roman" w:hAnsi="Times New Roman" w:cs="Times New Roman"/>
                <w:b/>
                <w:noProof/>
              </w:rPr>
              <w:t>Three songs</w:t>
            </w:r>
            <w:r w:rsidR="00FC03EB">
              <w:rPr>
                <w:noProof/>
                <w:webHidden/>
              </w:rPr>
              <w:tab/>
            </w:r>
            <w:r w:rsidR="00FC03EB">
              <w:rPr>
                <w:noProof/>
                <w:webHidden/>
              </w:rPr>
              <w:fldChar w:fldCharType="begin"/>
            </w:r>
            <w:r w:rsidR="00FC03EB">
              <w:rPr>
                <w:noProof/>
                <w:webHidden/>
              </w:rPr>
              <w:instrText xml:space="preserve"> PAGEREF _Toc67140823 \h </w:instrText>
            </w:r>
            <w:r w:rsidR="00FC03EB">
              <w:rPr>
                <w:noProof/>
                <w:webHidden/>
              </w:rPr>
            </w:r>
            <w:r w:rsidR="00FC03EB">
              <w:rPr>
                <w:noProof/>
                <w:webHidden/>
              </w:rPr>
              <w:fldChar w:fldCharType="separate"/>
            </w:r>
            <w:r w:rsidR="00FC03EB">
              <w:rPr>
                <w:noProof/>
                <w:webHidden/>
              </w:rPr>
              <w:t>5</w:t>
            </w:r>
            <w:r w:rsidR="00FC03EB">
              <w:rPr>
                <w:noProof/>
                <w:webHidden/>
              </w:rPr>
              <w:fldChar w:fldCharType="end"/>
            </w:r>
          </w:hyperlink>
        </w:p>
        <w:p w14:paraId="3668B671" w14:textId="77777777" w:rsidR="000F6417" w:rsidRDefault="00CE587C">
          <w:pPr>
            <w:pStyle w:val="TOC1"/>
            <w:tabs>
              <w:tab w:val="right" w:leader="dot" w:pos="9350"/>
            </w:tabs>
            <w:rPr>
              <w:rFonts w:eastAsiaTheme="minorEastAsia"/>
              <w:noProof/>
            </w:rPr>
          </w:pPr>
          <w:hyperlink w:anchor="_Toc67140824" w:history="1">
            <w:r w:rsidR="00FC03EB" w:rsidRPr="004C6470">
              <w:rPr>
                <w:rStyle w:val="Hyperlink"/>
                <w:rFonts w:ascii="Times New Roman" w:hAnsi="Times New Roman" w:cs="Times New Roman"/>
                <w:b/>
                <w:noProof/>
              </w:rPr>
              <w:t>Final reflection of the motivation for writing the piece</w:t>
            </w:r>
            <w:r w:rsidR="00FC03EB">
              <w:rPr>
                <w:noProof/>
                <w:webHidden/>
              </w:rPr>
              <w:tab/>
            </w:r>
            <w:r w:rsidR="00FC03EB">
              <w:rPr>
                <w:noProof/>
                <w:webHidden/>
              </w:rPr>
              <w:fldChar w:fldCharType="begin"/>
            </w:r>
            <w:r w:rsidR="00FC03EB">
              <w:rPr>
                <w:noProof/>
                <w:webHidden/>
              </w:rPr>
              <w:instrText xml:space="preserve"> PAGEREF _Toc67140824 \h </w:instrText>
            </w:r>
            <w:r w:rsidR="00FC03EB">
              <w:rPr>
                <w:noProof/>
                <w:webHidden/>
              </w:rPr>
            </w:r>
            <w:r w:rsidR="00FC03EB">
              <w:rPr>
                <w:noProof/>
                <w:webHidden/>
              </w:rPr>
              <w:fldChar w:fldCharType="separate"/>
            </w:r>
            <w:r w:rsidR="00FC03EB">
              <w:rPr>
                <w:noProof/>
                <w:webHidden/>
              </w:rPr>
              <w:t>5</w:t>
            </w:r>
            <w:r w:rsidR="00FC03EB">
              <w:rPr>
                <w:noProof/>
                <w:webHidden/>
              </w:rPr>
              <w:fldChar w:fldCharType="end"/>
            </w:r>
          </w:hyperlink>
        </w:p>
        <w:p w14:paraId="6A2BDB93" w14:textId="77777777" w:rsidR="000F6417" w:rsidRDefault="00CE587C">
          <w:pPr>
            <w:pStyle w:val="TOC1"/>
            <w:tabs>
              <w:tab w:val="right" w:leader="dot" w:pos="9350"/>
            </w:tabs>
            <w:rPr>
              <w:rFonts w:eastAsiaTheme="minorEastAsia"/>
              <w:noProof/>
            </w:rPr>
          </w:pPr>
          <w:hyperlink w:anchor="_Toc67140825" w:history="1">
            <w:r w:rsidR="00FC03EB" w:rsidRPr="004C6470">
              <w:rPr>
                <w:rStyle w:val="Hyperlink"/>
                <w:rFonts w:ascii="Times New Roman" w:hAnsi="Times New Roman" w:cs="Times New Roman"/>
                <w:b/>
                <w:noProof/>
              </w:rPr>
              <w:t>References</w:t>
            </w:r>
            <w:r w:rsidR="00FC03EB">
              <w:rPr>
                <w:noProof/>
                <w:webHidden/>
              </w:rPr>
              <w:tab/>
            </w:r>
            <w:r w:rsidR="00FC03EB">
              <w:rPr>
                <w:noProof/>
                <w:webHidden/>
              </w:rPr>
              <w:fldChar w:fldCharType="begin"/>
            </w:r>
            <w:r w:rsidR="00FC03EB">
              <w:rPr>
                <w:noProof/>
                <w:webHidden/>
              </w:rPr>
              <w:instrText xml:space="preserve"> PAGEREF _Toc67140825 \h </w:instrText>
            </w:r>
            <w:r w:rsidR="00FC03EB">
              <w:rPr>
                <w:noProof/>
                <w:webHidden/>
              </w:rPr>
            </w:r>
            <w:r w:rsidR="00FC03EB">
              <w:rPr>
                <w:noProof/>
                <w:webHidden/>
              </w:rPr>
              <w:fldChar w:fldCharType="separate"/>
            </w:r>
            <w:r w:rsidR="00FC03EB">
              <w:rPr>
                <w:noProof/>
                <w:webHidden/>
              </w:rPr>
              <w:t>6</w:t>
            </w:r>
            <w:r w:rsidR="00FC03EB">
              <w:rPr>
                <w:noProof/>
                <w:webHidden/>
              </w:rPr>
              <w:fldChar w:fldCharType="end"/>
            </w:r>
          </w:hyperlink>
        </w:p>
        <w:p w14:paraId="2F937E08" w14:textId="77777777" w:rsidR="00707CBC" w:rsidRDefault="00FC03EB">
          <w:r>
            <w:rPr>
              <w:b/>
              <w:bCs/>
              <w:noProof/>
            </w:rPr>
            <w:fldChar w:fldCharType="end"/>
          </w:r>
        </w:p>
      </w:sdtContent>
    </w:sdt>
    <w:p w14:paraId="4856B466" w14:textId="77777777" w:rsidR="00707CBC" w:rsidRDefault="00FC03EB">
      <w:pPr>
        <w:rPr>
          <w:rFonts w:ascii="Times New Roman" w:eastAsiaTheme="majorEastAsia" w:hAnsi="Times New Roman" w:cs="Times New Roman"/>
          <w:b/>
          <w:color w:val="2E74B5" w:themeColor="accent1" w:themeShade="BF"/>
          <w:sz w:val="24"/>
          <w:szCs w:val="24"/>
        </w:rPr>
      </w:pPr>
      <w:r>
        <w:rPr>
          <w:rFonts w:ascii="Times New Roman" w:hAnsi="Times New Roman" w:cs="Times New Roman"/>
          <w:b/>
          <w:sz w:val="24"/>
          <w:szCs w:val="24"/>
        </w:rPr>
        <w:br w:type="page"/>
      </w:r>
    </w:p>
    <w:p w14:paraId="41538F70" w14:textId="77777777" w:rsidR="00FC5685" w:rsidRPr="00707CBC" w:rsidRDefault="00FC03EB" w:rsidP="00707CBC">
      <w:pPr>
        <w:pStyle w:val="Heading1"/>
        <w:spacing w:line="360" w:lineRule="auto"/>
        <w:jc w:val="center"/>
        <w:rPr>
          <w:rFonts w:ascii="Times New Roman" w:hAnsi="Times New Roman" w:cs="Times New Roman"/>
          <w:b/>
          <w:sz w:val="24"/>
          <w:szCs w:val="24"/>
        </w:rPr>
      </w:pPr>
      <w:bookmarkStart w:id="0" w:name="_Toc67140818"/>
      <w:r w:rsidRPr="00707CBC">
        <w:rPr>
          <w:rFonts w:ascii="Times New Roman" w:hAnsi="Times New Roman" w:cs="Times New Roman"/>
          <w:b/>
          <w:sz w:val="24"/>
          <w:szCs w:val="24"/>
        </w:rPr>
        <w:lastRenderedPageBreak/>
        <w:t>In the Heights</w:t>
      </w:r>
      <w:r w:rsidR="00707CBC">
        <w:rPr>
          <w:rFonts w:ascii="Times New Roman" w:hAnsi="Times New Roman" w:cs="Times New Roman"/>
          <w:b/>
          <w:sz w:val="24"/>
          <w:szCs w:val="24"/>
        </w:rPr>
        <w:t xml:space="preserve"> Essays</w:t>
      </w:r>
      <w:bookmarkEnd w:id="0"/>
      <w:r w:rsidR="00707CBC">
        <w:rPr>
          <w:rFonts w:ascii="Times New Roman" w:hAnsi="Times New Roman" w:cs="Times New Roman"/>
          <w:b/>
          <w:sz w:val="24"/>
          <w:szCs w:val="24"/>
        </w:rPr>
        <w:t xml:space="preserve"> </w:t>
      </w:r>
    </w:p>
    <w:p w14:paraId="3DB2821F"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1" w:name="_Toc67140819"/>
      <w:r w:rsidRPr="00707CBC">
        <w:rPr>
          <w:rFonts w:ascii="Times New Roman" w:hAnsi="Times New Roman" w:cs="Times New Roman"/>
          <w:b/>
          <w:sz w:val="24"/>
          <w:szCs w:val="24"/>
        </w:rPr>
        <w:t>Plot summary</w:t>
      </w:r>
      <w:bookmarkEnd w:id="1"/>
    </w:p>
    <w:p w14:paraId="0436AF37" w14:textId="77777777" w:rsidR="00807636"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Each literature piece is essential in communicating to a given audience about a </w:t>
      </w:r>
      <w:r w:rsidR="00707CBC" w:rsidRPr="00707CBC">
        <w:rPr>
          <w:rFonts w:ascii="Times New Roman" w:hAnsi="Times New Roman" w:cs="Times New Roman"/>
          <w:sz w:val="24"/>
          <w:szCs w:val="24"/>
        </w:rPr>
        <w:t>specified</w:t>
      </w:r>
      <w:r w:rsidRPr="00707CBC">
        <w:rPr>
          <w:rFonts w:ascii="Times New Roman" w:hAnsi="Times New Roman" w:cs="Times New Roman"/>
          <w:sz w:val="24"/>
          <w:szCs w:val="24"/>
        </w:rPr>
        <w:t xml:space="preserve"> issue of interest. When considering the case of </w:t>
      </w:r>
      <w:r w:rsidRPr="00707CBC">
        <w:rPr>
          <w:rFonts w:ascii="Times New Roman" w:hAnsi="Times New Roman" w:cs="Times New Roman"/>
          <w:b/>
          <w:i/>
          <w:sz w:val="24"/>
          <w:szCs w:val="24"/>
        </w:rPr>
        <w:t>In the Heights</w:t>
      </w:r>
      <w:r w:rsidRPr="00707CBC">
        <w:rPr>
          <w:rFonts w:ascii="Times New Roman" w:hAnsi="Times New Roman" w:cs="Times New Roman"/>
          <w:b/>
          <w:sz w:val="24"/>
          <w:szCs w:val="24"/>
        </w:rPr>
        <w:t xml:space="preserve">, </w:t>
      </w:r>
      <w:r w:rsidRPr="00707CBC">
        <w:rPr>
          <w:rFonts w:ascii="Times New Roman" w:hAnsi="Times New Roman" w:cs="Times New Roman"/>
          <w:sz w:val="24"/>
          <w:szCs w:val="24"/>
        </w:rPr>
        <w:t xml:space="preserve">the main focus is on understanding some of the challenges that may arise in the community setting. The piece offers insight into the different factors influencing character and identity formation within the community. This piece shows how the community's characters have developed and evolved to assume their </w:t>
      </w:r>
      <w:r w:rsidR="00707CBC" w:rsidRPr="00707CBC">
        <w:rPr>
          <w:rFonts w:ascii="Times New Roman" w:hAnsi="Times New Roman" w:cs="Times New Roman"/>
          <w:sz w:val="24"/>
          <w:szCs w:val="24"/>
        </w:rPr>
        <w:t>respective</w:t>
      </w:r>
      <w:r w:rsidRPr="00707CBC">
        <w:rPr>
          <w:rFonts w:ascii="Times New Roman" w:hAnsi="Times New Roman" w:cs="Times New Roman"/>
          <w:sz w:val="24"/>
          <w:szCs w:val="24"/>
        </w:rPr>
        <w:t xml:space="preserve"> identities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t>
      </w:r>
      <w:r w:rsidR="00601D28" w:rsidRPr="00707CBC">
        <w:rPr>
          <w:rFonts w:ascii="Times New Roman" w:hAnsi="Times New Roman" w:cs="Times New Roman"/>
          <w:sz w:val="24"/>
          <w:szCs w:val="24"/>
        </w:rPr>
        <w:t xml:space="preserve">This story is about three days of analysis of characters living in New York City in Washington Heights' Latino neighbourhoods. </w:t>
      </w:r>
      <w:r w:rsidR="001561EF" w:rsidRPr="00707CBC">
        <w:rPr>
          <w:rFonts w:ascii="Times New Roman" w:hAnsi="Times New Roman" w:cs="Times New Roman"/>
          <w:sz w:val="24"/>
          <w:szCs w:val="24"/>
        </w:rPr>
        <w:t xml:space="preserve">In this community, Usnavi is in love with Vanesa, who is a </w:t>
      </w:r>
      <w:r w:rsidR="00707CBC" w:rsidRPr="00707CBC">
        <w:rPr>
          <w:rFonts w:ascii="Times New Roman" w:hAnsi="Times New Roman" w:cs="Times New Roman"/>
          <w:sz w:val="24"/>
          <w:szCs w:val="24"/>
        </w:rPr>
        <w:t>beautician</w:t>
      </w:r>
      <w:r w:rsidR="001561EF" w:rsidRPr="00707CBC">
        <w:rPr>
          <w:rFonts w:ascii="Times New Roman" w:hAnsi="Times New Roman" w:cs="Times New Roman"/>
          <w:sz w:val="24"/>
          <w:szCs w:val="24"/>
        </w:rPr>
        <w:t xml:space="preserve">. His dream is to open a bar in this </w:t>
      </w:r>
      <w:r w:rsidR="00707CBC" w:rsidRPr="00707CBC">
        <w:rPr>
          <w:rFonts w:ascii="Times New Roman" w:hAnsi="Times New Roman" w:cs="Times New Roman"/>
          <w:sz w:val="24"/>
          <w:szCs w:val="24"/>
        </w:rPr>
        <w:t>country</w:t>
      </w:r>
      <w:r w:rsidR="001561EF" w:rsidRPr="00707CBC">
        <w:rPr>
          <w:rFonts w:ascii="Times New Roman" w:hAnsi="Times New Roman" w:cs="Times New Roman"/>
          <w:sz w:val="24"/>
          <w:szCs w:val="24"/>
        </w:rPr>
        <w:t xml:space="preserve">. Benny and Nina are in love with the latter`s father opposing their union based on the desire to see her through school. On the other hand, Nina does not want her father to drain his resources to pay for her expensive education despite his desire to sell his business to support her. In the meantime, Abuela, who helped Usnavi after his guardians passed on, wins a $96000 lottery. </w:t>
      </w:r>
    </w:p>
    <w:p w14:paraId="40EC7D30"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2" w:name="_Toc67140820"/>
      <w:r w:rsidRPr="00707CBC">
        <w:rPr>
          <w:rFonts w:ascii="Times New Roman" w:hAnsi="Times New Roman" w:cs="Times New Roman"/>
          <w:b/>
          <w:sz w:val="24"/>
          <w:szCs w:val="24"/>
        </w:rPr>
        <w:t>Musical main theme</w:t>
      </w:r>
      <w:bookmarkEnd w:id="2"/>
    </w:p>
    <w:p w14:paraId="4B8B7AB8" w14:textId="77777777" w:rsidR="001561EF"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Through the book, there are diverse themes the author has offered according to the </w:t>
      </w:r>
      <w:r w:rsidR="00707CBC" w:rsidRPr="00707CBC">
        <w:rPr>
          <w:rFonts w:ascii="Times New Roman" w:hAnsi="Times New Roman" w:cs="Times New Roman"/>
          <w:sz w:val="24"/>
          <w:szCs w:val="24"/>
        </w:rPr>
        <w:t>characters</w:t>
      </w:r>
      <w:r w:rsidRPr="00707CBC">
        <w:rPr>
          <w:rFonts w:ascii="Times New Roman" w:hAnsi="Times New Roman" w:cs="Times New Roman"/>
          <w:sz w:val="24"/>
          <w:szCs w:val="24"/>
        </w:rPr>
        <w:t xml:space="preserve">, their situations and desires. These themes reflect on the main goals driving the completion of the book. Further, the artists have used diverse measures to communicate their ideas to the audience based on the issues affecting the book's characters. This section looks at some of the main themes discussed within the musical context in relation to the </w:t>
      </w:r>
      <w:r w:rsidR="00707CBC" w:rsidRPr="00707CBC">
        <w:rPr>
          <w:rFonts w:ascii="Times New Roman" w:hAnsi="Times New Roman" w:cs="Times New Roman"/>
          <w:sz w:val="24"/>
          <w:szCs w:val="24"/>
        </w:rPr>
        <w:t>characters</w:t>
      </w:r>
      <w:r w:rsidRPr="00707CBC">
        <w:rPr>
          <w:rFonts w:ascii="Times New Roman" w:hAnsi="Times New Roman" w:cs="Times New Roman"/>
          <w:sz w:val="24"/>
          <w:szCs w:val="24"/>
        </w:rPr>
        <w:t xml:space="preserve"> and their actions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t>
      </w:r>
      <w:r w:rsidR="00F730EF" w:rsidRPr="00707CBC">
        <w:rPr>
          <w:rFonts w:ascii="Times New Roman" w:hAnsi="Times New Roman" w:cs="Times New Roman"/>
          <w:sz w:val="24"/>
          <w:szCs w:val="24"/>
        </w:rPr>
        <w:t xml:space="preserve">The </w:t>
      </w:r>
      <w:r w:rsidR="00707CBC" w:rsidRPr="00707CBC">
        <w:rPr>
          <w:rFonts w:ascii="Times New Roman" w:hAnsi="Times New Roman" w:cs="Times New Roman"/>
          <w:sz w:val="24"/>
          <w:szCs w:val="24"/>
        </w:rPr>
        <w:t>characters</w:t>
      </w:r>
      <w:r w:rsidR="00F730EF" w:rsidRPr="00707CBC">
        <w:rPr>
          <w:rFonts w:ascii="Times New Roman" w:hAnsi="Times New Roman" w:cs="Times New Roman"/>
          <w:sz w:val="24"/>
          <w:szCs w:val="24"/>
        </w:rPr>
        <w:t xml:space="preserve"> have offered the ideal </w:t>
      </w:r>
      <w:r w:rsidR="00707CBC" w:rsidRPr="00707CBC">
        <w:rPr>
          <w:rFonts w:ascii="Times New Roman" w:hAnsi="Times New Roman" w:cs="Times New Roman"/>
          <w:sz w:val="24"/>
          <w:szCs w:val="24"/>
        </w:rPr>
        <w:t>approach</w:t>
      </w:r>
      <w:r w:rsidR="00F730EF" w:rsidRPr="00707CBC">
        <w:rPr>
          <w:rFonts w:ascii="Times New Roman" w:hAnsi="Times New Roman" w:cs="Times New Roman"/>
          <w:sz w:val="24"/>
          <w:szCs w:val="24"/>
        </w:rPr>
        <w:t xml:space="preserve"> for defining the best strategies to communicate their ideas according to the current issues from reading through the book. Their interactions and situations have developed a superior framework for communicating a common theme. In this analysis, the main focus is on addressing the theme of hope. </w:t>
      </w:r>
    </w:p>
    <w:p w14:paraId="40EFCE58" w14:textId="77777777" w:rsidR="00F730EF"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Hope remains one of the most common and essential themes which drives the entire </w:t>
      </w:r>
      <w:r w:rsidR="00707CBC" w:rsidRPr="00707CBC">
        <w:rPr>
          <w:rFonts w:ascii="Times New Roman" w:hAnsi="Times New Roman" w:cs="Times New Roman"/>
          <w:sz w:val="24"/>
          <w:szCs w:val="24"/>
        </w:rPr>
        <w:t>musical</w:t>
      </w:r>
      <w:r w:rsidRPr="00707CBC">
        <w:rPr>
          <w:rFonts w:ascii="Times New Roman" w:hAnsi="Times New Roman" w:cs="Times New Roman"/>
          <w:sz w:val="24"/>
          <w:szCs w:val="24"/>
        </w:rPr>
        <w:t xml:space="preserve">. This theme has been offered from the opening act through characters like Usnavi through the book to the </w:t>
      </w:r>
      <w:r w:rsidR="00707CBC" w:rsidRPr="00707CBC">
        <w:rPr>
          <w:rFonts w:ascii="Times New Roman" w:hAnsi="Times New Roman" w:cs="Times New Roman"/>
          <w:sz w:val="24"/>
          <w:szCs w:val="24"/>
        </w:rPr>
        <w:t>final</w:t>
      </w:r>
      <w:r w:rsidRPr="00707CBC">
        <w:rPr>
          <w:rFonts w:ascii="Times New Roman" w:hAnsi="Times New Roman" w:cs="Times New Roman"/>
          <w:sz w:val="24"/>
          <w:szCs w:val="24"/>
        </w:rPr>
        <w:t xml:space="preserve"> sections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For example, Usnavi is hopeful for better days and a bright future </w:t>
      </w:r>
      <w:r w:rsidR="00707CBC" w:rsidRPr="00707CBC">
        <w:rPr>
          <w:rFonts w:ascii="Times New Roman" w:hAnsi="Times New Roman" w:cs="Times New Roman"/>
          <w:sz w:val="24"/>
          <w:szCs w:val="24"/>
        </w:rPr>
        <w:t>regardless</w:t>
      </w:r>
      <w:r w:rsidRPr="00707CBC">
        <w:rPr>
          <w:rFonts w:ascii="Times New Roman" w:hAnsi="Times New Roman" w:cs="Times New Roman"/>
          <w:sz w:val="24"/>
          <w:szCs w:val="24"/>
        </w:rPr>
        <w:t xml:space="preserve"> of the poverty experienced by the parents. This </w:t>
      </w:r>
      <w:r w:rsidRPr="00707CBC">
        <w:rPr>
          <w:rFonts w:ascii="Times New Roman" w:hAnsi="Times New Roman" w:cs="Times New Roman"/>
          <w:sz w:val="24"/>
          <w:szCs w:val="24"/>
        </w:rPr>
        <w:lastRenderedPageBreak/>
        <w:t xml:space="preserve">theme continues to influence the actions performed by various characters </w:t>
      </w:r>
      <w:r w:rsidR="00707CBC" w:rsidRPr="00707CBC">
        <w:rPr>
          <w:rFonts w:ascii="Times New Roman" w:hAnsi="Times New Roman" w:cs="Times New Roman"/>
          <w:sz w:val="24"/>
          <w:szCs w:val="24"/>
        </w:rPr>
        <w:t>throughout</w:t>
      </w:r>
      <w:r w:rsidRPr="00707CBC">
        <w:rPr>
          <w:rFonts w:ascii="Times New Roman" w:hAnsi="Times New Roman" w:cs="Times New Roman"/>
          <w:sz w:val="24"/>
          <w:szCs w:val="24"/>
        </w:rPr>
        <w:t xml:space="preserve"> the musical hence making it easy to communicate the desires for a better future. This theme relates to the American </w:t>
      </w:r>
      <w:r w:rsidR="00707CBC" w:rsidRPr="00707CBC">
        <w:rPr>
          <w:rFonts w:ascii="Times New Roman" w:hAnsi="Times New Roman" w:cs="Times New Roman"/>
          <w:sz w:val="24"/>
          <w:szCs w:val="24"/>
        </w:rPr>
        <w:t>culture</w:t>
      </w:r>
      <w:r w:rsidRPr="00707CBC">
        <w:rPr>
          <w:rFonts w:ascii="Times New Roman" w:hAnsi="Times New Roman" w:cs="Times New Roman"/>
          <w:sz w:val="24"/>
          <w:szCs w:val="24"/>
        </w:rPr>
        <w:t xml:space="preserve"> in that many people </w:t>
      </w:r>
      <w:r w:rsidR="00707CBC" w:rsidRPr="00707CBC">
        <w:rPr>
          <w:rFonts w:ascii="Times New Roman" w:hAnsi="Times New Roman" w:cs="Times New Roman"/>
          <w:sz w:val="24"/>
          <w:szCs w:val="24"/>
        </w:rPr>
        <w:t>struggle</w:t>
      </w:r>
      <w:r w:rsidRPr="00707CBC">
        <w:rPr>
          <w:rFonts w:ascii="Times New Roman" w:hAnsi="Times New Roman" w:cs="Times New Roman"/>
          <w:sz w:val="24"/>
          <w:szCs w:val="24"/>
        </w:rPr>
        <w:t xml:space="preserve"> to find their identity in the highly segmented community. Further, poverty from the untold stories influenced largely by race has affected the abilities to achieve the desired goals associated with young people`s growth outcomes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t>
      </w:r>
    </w:p>
    <w:p w14:paraId="4ACBD637"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3" w:name="_Toc67140821"/>
      <w:r w:rsidRPr="00707CBC">
        <w:rPr>
          <w:rFonts w:ascii="Times New Roman" w:hAnsi="Times New Roman" w:cs="Times New Roman"/>
          <w:b/>
          <w:sz w:val="24"/>
          <w:szCs w:val="24"/>
        </w:rPr>
        <w:t>Sub-themes</w:t>
      </w:r>
      <w:bookmarkEnd w:id="3"/>
    </w:p>
    <w:p w14:paraId="08E5EA6E" w14:textId="77777777" w:rsidR="002D5C9C"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While the musical has discussed hope, several subthemes </w:t>
      </w:r>
      <w:r w:rsidR="00707CBC" w:rsidRPr="00707CBC">
        <w:rPr>
          <w:rFonts w:ascii="Times New Roman" w:hAnsi="Times New Roman" w:cs="Times New Roman"/>
          <w:sz w:val="24"/>
          <w:szCs w:val="24"/>
        </w:rPr>
        <w:t>have</w:t>
      </w:r>
      <w:r w:rsidRPr="00707CBC">
        <w:rPr>
          <w:rFonts w:ascii="Times New Roman" w:hAnsi="Times New Roman" w:cs="Times New Roman"/>
          <w:sz w:val="24"/>
          <w:szCs w:val="24"/>
        </w:rPr>
        <w:t xml:space="preserve"> been offered throughout the evaluation process. </w:t>
      </w:r>
      <w:r w:rsidR="00707CBC" w:rsidRPr="00707CBC">
        <w:rPr>
          <w:rFonts w:ascii="Times New Roman" w:hAnsi="Times New Roman" w:cs="Times New Roman"/>
          <w:sz w:val="24"/>
          <w:szCs w:val="24"/>
        </w:rPr>
        <w:t>Some</w:t>
      </w:r>
      <w:r w:rsidRPr="00707CBC">
        <w:rPr>
          <w:rFonts w:ascii="Times New Roman" w:hAnsi="Times New Roman" w:cs="Times New Roman"/>
          <w:sz w:val="24"/>
          <w:szCs w:val="24"/>
        </w:rPr>
        <w:t xml:space="preserve"> of the most common subthemes to address the inclusion of change and family. Change is defined through characters like Nina. Family, on the other hand, is defined through Usnavi. </w:t>
      </w:r>
      <w:r w:rsidR="001A5E54" w:rsidRPr="00707CBC">
        <w:rPr>
          <w:rFonts w:ascii="Times New Roman" w:hAnsi="Times New Roman" w:cs="Times New Roman"/>
          <w:sz w:val="24"/>
          <w:szCs w:val="24"/>
        </w:rPr>
        <w:t xml:space="preserve">Characters like Daniela have emphasized the importance of family and </w:t>
      </w:r>
      <w:r w:rsidR="00707CBC" w:rsidRPr="00707CBC">
        <w:rPr>
          <w:rFonts w:ascii="Times New Roman" w:hAnsi="Times New Roman" w:cs="Times New Roman"/>
          <w:sz w:val="24"/>
          <w:szCs w:val="24"/>
        </w:rPr>
        <w:t>maintaining</w:t>
      </w:r>
      <w:r w:rsidR="001A5E54" w:rsidRPr="00707CBC">
        <w:rPr>
          <w:rFonts w:ascii="Times New Roman" w:hAnsi="Times New Roman" w:cs="Times New Roman"/>
          <w:sz w:val="24"/>
          <w:szCs w:val="24"/>
        </w:rPr>
        <w:t xml:space="preserve"> positive relationships with members of her clan and social groups. For example, as a business lady, Daniela exposes the effects of resources distribution and opportunities offered to the community's social </w:t>
      </w:r>
      <w:r w:rsidR="00707CBC" w:rsidRPr="00707CBC">
        <w:rPr>
          <w:rFonts w:ascii="Times New Roman" w:hAnsi="Times New Roman" w:cs="Times New Roman"/>
          <w:sz w:val="24"/>
          <w:szCs w:val="24"/>
        </w:rPr>
        <w:t>groups</w:t>
      </w:r>
      <w:r w:rsidR="001A5E54" w:rsidRPr="00707CBC">
        <w:rPr>
          <w:rFonts w:ascii="Times New Roman" w:hAnsi="Times New Roman" w:cs="Times New Roman"/>
          <w:sz w:val="24"/>
          <w:szCs w:val="24"/>
        </w:rPr>
        <w:t xml:space="preserve"> and the ability to achieve the desired goals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001A5E54" w:rsidRPr="00707CBC">
        <w:rPr>
          <w:rFonts w:ascii="Times New Roman" w:hAnsi="Times New Roman" w:cs="Times New Roman"/>
          <w:sz w:val="24"/>
          <w:szCs w:val="24"/>
        </w:rPr>
        <w:t xml:space="preserve">. Like other characters, Daniela shows that such </w:t>
      </w:r>
      <w:r w:rsidR="00707CBC" w:rsidRPr="00707CBC">
        <w:rPr>
          <w:rFonts w:ascii="Times New Roman" w:hAnsi="Times New Roman" w:cs="Times New Roman"/>
          <w:sz w:val="24"/>
          <w:szCs w:val="24"/>
        </w:rPr>
        <w:t>challenges</w:t>
      </w:r>
      <w:r w:rsidR="001A5E54" w:rsidRPr="00707CBC">
        <w:rPr>
          <w:rFonts w:ascii="Times New Roman" w:hAnsi="Times New Roman" w:cs="Times New Roman"/>
          <w:sz w:val="24"/>
          <w:szCs w:val="24"/>
        </w:rPr>
        <w:t xml:space="preserve"> are overcome by maintaining her goals regardless of the </w:t>
      </w:r>
      <w:r w:rsidR="00707CBC" w:rsidRPr="00707CBC">
        <w:rPr>
          <w:rFonts w:ascii="Times New Roman" w:hAnsi="Times New Roman" w:cs="Times New Roman"/>
          <w:sz w:val="24"/>
          <w:szCs w:val="24"/>
        </w:rPr>
        <w:t>differences</w:t>
      </w:r>
      <w:r w:rsidR="001A5E54" w:rsidRPr="00707CBC">
        <w:rPr>
          <w:rFonts w:ascii="Times New Roman" w:hAnsi="Times New Roman" w:cs="Times New Roman"/>
          <w:sz w:val="24"/>
          <w:szCs w:val="24"/>
        </w:rPr>
        <w:t xml:space="preserve"> in minor social groups. </w:t>
      </w:r>
      <w:r w:rsidR="0068490C" w:rsidRPr="00707CBC">
        <w:rPr>
          <w:rFonts w:ascii="Times New Roman" w:hAnsi="Times New Roman" w:cs="Times New Roman"/>
          <w:sz w:val="24"/>
          <w:szCs w:val="24"/>
        </w:rPr>
        <w:t xml:space="preserve">The ability to use music has allowed Daniela and other characters to improve their neighborhood despite the available </w:t>
      </w:r>
      <w:r w:rsidR="00707CBC" w:rsidRPr="00707CBC">
        <w:rPr>
          <w:rFonts w:ascii="Times New Roman" w:hAnsi="Times New Roman" w:cs="Times New Roman"/>
          <w:sz w:val="24"/>
          <w:szCs w:val="24"/>
        </w:rPr>
        <w:t>challenges</w:t>
      </w:r>
      <w:r w:rsidR="0068490C" w:rsidRPr="00707CBC">
        <w:rPr>
          <w:rFonts w:ascii="Times New Roman" w:hAnsi="Times New Roman" w:cs="Times New Roman"/>
          <w:sz w:val="24"/>
          <w:szCs w:val="24"/>
        </w:rPr>
        <w:t xml:space="preserve"> such as poverty. </w:t>
      </w:r>
    </w:p>
    <w:p w14:paraId="775F2765" w14:textId="77777777" w:rsidR="00F730EF"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The change affects the abilities of people to interact with each other throughout the community. Benny is willing to learn a new </w:t>
      </w:r>
      <w:r w:rsidR="00707CBC" w:rsidRPr="00707CBC">
        <w:rPr>
          <w:rFonts w:ascii="Times New Roman" w:hAnsi="Times New Roman" w:cs="Times New Roman"/>
          <w:sz w:val="24"/>
          <w:szCs w:val="24"/>
        </w:rPr>
        <w:t>language</w:t>
      </w:r>
      <w:r w:rsidRPr="00707CBC">
        <w:rPr>
          <w:rFonts w:ascii="Times New Roman" w:hAnsi="Times New Roman" w:cs="Times New Roman"/>
          <w:sz w:val="24"/>
          <w:szCs w:val="24"/>
        </w:rPr>
        <w:t xml:space="preserve"> just to be closer to Nina. Nina, Usnavi and Claudia all show differences in generations that migrated into the US. These characters show the ultimate change encountered when they moved from their </w:t>
      </w:r>
      <w:r w:rsidR="00707CBC" w:rsidRPr="00707CBC">
        <w:rPr>
          <w:rFonts w:ascii="Times New Roman" w:hAnsi="Times New Roman" w:cs="Times New Roman"/>
          <w:sz w:val="24"/>
          <w:szCs w:val="24"/>
        </w:rPr>
        <w:t>respective</w:t>
      </w:r>
      <w:r w:rsidRPr="00707CBC">
        <w:rPr>
          <w:rFonts w:ascii="Times New Roman" w:hAnsi="Times New Roman" w:cs="Times New Roman"/>
          <w:sz w:val="24"/>
          <w:szCs w:val="24"/>
        </w:rPr>
        <w:t xml:space="preserve"> homes to the United States to start a new</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The neighborhood is portrayed positively in accommodating change through music and supporting the young people`s intentions. </w:t>
      </w:r>
    </w:p>
    <w:p w14:paraId="187738B1"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4" w:name="_Toc67140822"/>
      <w:r w:rsidRPr="00707CBC">
        <w:rPr>
          <w:rFonts w:ascii="Times New Roman" w:hAnsi="Times New Roman" w:cs="Times New Roman"/>
          <w:b/>
          <w:sz w:val="24"/>
          <w:szCs w:val="24"/>
        </w:rPr>
        <w:t>Three characters</w:t>
      </w:r>
      <w:bookmarkEnd w:id="4"/>
    </w:p>
    <w:p w14:paraId="30C6A077" w14:textId="77777777" w:rsidR="002D5C9C" w:rsidRPr="00707CBC" w:rsidRDefault="00FC03EB" w:rsidP="00707CBC">
      <w:pPr>
        <w:spacing w:line="360" w:lineRule="auto"/>
        <w:rPr>
          <w:rFonts w:ascii="Times New Roman" w:hAnsi="Times New Roman" w:cs="Times New Roman"/>
          <w:sz w:val="24"/>
          <w:szCs w:val="24"/>
        </w:rPr>
      </w:pPr>
      <w:r w:rsidRPr="00707CBC">
        <w:rPr>
          <w:rFonts w:ascii="Times New Roman" w:hAnsi="Times New Roman" w:cs="Times New Roman"/>
          <w:sz w:val="24"/>
          <w:szCs w:val="24"/>
        </w:rPr>
        <w:t xml:space="preserve">Nina Rosario </w:t>
      </w:r>
    </w:p>
    <w:p w14:paraId="4F06B79E" w14:textId="77777777" w:rsidR="009D0F3C"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Nina is portrayed as a </w:t>
      </w:r>
      <w:r w:rsidR="00707CBC" w:rsidRPr="00707CBC">
        <w:rPr>
          <w:rFonts w:ascii="Times New Roman" w:hAnsi="Times New Roman" w:cs="Times New Roman"/>
          <w:sz w:val="24"/>
          <w:szCs w:val="24"/>
        </w:rPr>
        <w:t>vibrant</w:t>
      </w:r>
      <w:r w:rsidRPr="00707CBC">
        <w:rPr>
          <w:rFonts w:ascii="Times New Roman" w:hAnsi="Times New Roman" w:cs="Times New Roman"/>
          <w:sz w:val="24"/>
          <w:szCs w:val="24"/>
        </w:rPr>
        <w:t xml:space="preserve"> young woman who is intelligent and well educated. She is the first in her family to make it to college. She sets to </w:t>
      </w:r>
      <w:r w:rsidR="00707CBC" w:rsidRPr="00707CBC">
        <w:rPr>
          <w:rFonts w:ascii="Times New Roman" w:hAnsi="Times New Roman" w:cs="Times New Roman"/>
          <w:sz w:val="24"/>
          <w:szCs w:val="24"/>
        </w:rPr>
        <w:t>join</w:t>
      </w:r>
      <w:r w:rsidRPr="00707CBC">
        <w:rPr>
          <w:rFonts w:ascii="Times New Roman" w:hAnsi="Times New Roman" w:cs="Times New Roman"/>
          <w:sz w:val="24"/>
          <w:szCs w:val="24"/>
        </w:rPr>
        <w:t xml:space="preserve"> college with financial </w:t>
      </w:r>
      <w:r w:rsidR="00707CBC" w:rsidRPr="00707CBC">
        <w:rPr>
          <w:rFonts w:ascii="Times New Roman" w:hAnsi="Times New Roman" w:cs="Times New Roman"/>
          <w:sz w:val="24"/>
          <w:szCs w:val="24"/>
        </w:rPr>
        <w:t>challenges</w:t>
      </w:r>
      <w:r w:rsidRPr="00707CBC">
        <w:rPr>
          <w:rFonts w:ascii="Times New Roman" w:hAnsi="Times New Roman" w:cs="Times New Roman"/>
          <w:sz w:val="24"/>
          <w:szCs w:val="24"/>
        </w:rPr>
        <w:t>. She is considered "the one who made it out</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w:t>
      </w:r>
    </w:p>
    <w:p w14:paraId="4FBEFFB0" w14:textId="77777777" w:rsidR="009D0F3C" w:rsidRPr="00707CBC" w:rsidRDefault="00FC03EB" w:rsidP="00707CBC">
      <w:pPr>
        <w:spacing w:line="360" w:lineRule="auto"/>
        <w:rPr>
          <w:rFonts w:ascii="Times New Roman" w:hAnsi="Times New Roman" w:cs="Times New Roman"/>
          <w:sz w:val="24"/>
          <w:szCs w:val="24"/>
        </w:rPr>
      </w:pPr>
      <w:r w:rsidRPr="00707CBC">
        <w:rPr>
          <w:rFonts w:ascii="Times New Roman" w:hAnsi="Times New Roman" w:cs="Times New Roman"/>
          <w:sz w:val="24"/>
          <w:szCs w:val="24"/>
        </w:rPr>
        <w:lastRenderedPageBreak/>
        <w:t xml:space="preserve">Vanessa </w:t>
      </w:r>
    </w:p>
    <w:p w14:paraId="6D63F43A" w14:textId="77777777" w:rsidR="009D0F3C"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Vanessa is in love with Usnavi and works at Daniela`s salon. She is described as stunningly beautiful. She resides with an alcoholic guardian driven by dreams of getting a good </w:t>
      </w:r>
      <w:r w:rsidR="00707CBC" w:rsidRPr="00707CBC">
        <w:rPr>
          <w:rFonts w:ascii="Times New Roman" w:hAnsi="Times New Roman" w:cs="Times New Roman"/>
          <w:sz w:val="24"/>
          <w:szCs w:val="24"/>
        </w:rPr>
        <w:t>apartment</w:t>
      </w:r>
      <w:r w:rsidRPr="00707CBC">
        <w:rPr>
          <w:rFonts w:ascii="Times New Roman" w:hAnsi="Times New Roman" w:cs="Times New Roman"/>
          <w:sz w:val="24"/>
          <w:szCs w:val="24"/>
        </w:rPr>
        <w:t xml:space="preserve"> despite the current financial challenges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t>
      </w:r>
    </w:p>
    <w:p w14:paraId="2E9D477D" w14:textId="77777777" w:rsidR="009D0F3C" w:rsidRPr="00707CBC" w:rsidRDefault="00FC03EB" w:rsidP="00707CBC">
      <w:pPr>
        <w:spacing w:line="360" w:lineRule="auto"/>
        <w:rPr>
          <w:rFonts w:ascii="Times New Roman" w:hAnsi="Times New Roman" w:cs="Times New Roman"/>
          <w:sz w:val="24"/>
          <w:szCs w:val="24"/>
        </w:rPr>
      </w:pPr>
      <w:r w:rsidRPr="00707CBC">
        <w:rPr>
          <w:rFonts w:ascii="Times New Roman" w:hAnsi="Times New Roman" w:cs="Times New Roman"/>
          <w:sz w:val="24"/>
          <w:szCs w:val="24"/>
        </w:rPr>
        <w:t xml:space="preserve">Claudia </w:t>
      </w:r>
    </w:p>
    <w:p w14:paraId="62CC47F8" w14:textId="77777777" w:rsidR="009D0F3C"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Claudia is a caring person who took Usnavi in after the death of his parents. She is portrayed as a caring mother with the name Abuela, meaning grandmother in Spanish</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While she came to the US from Cuba with a dream of going back home rich, she worked as a maid and was not </w:t>
      </w:r>
      <w:r w:rsidR="00707CBC" w:rsidRPr="00707CBC">
        <w:rPr>
          <w:rFonts w:ascii="Times New Roman" w:hAnsi="Times New Roman" w:cs="Times New Roman"/>
          <w:sz w:val="24"/>
          <w:szCs w:val="24"/>
        </w:rPr>
        <w:t>successful</w:t>
      </w:r>
      <w:r w:rsidRPr="00707CBC">
        <w:rPr>
          <w:rFonts w:ascii="Times New Roman" w:hAnsi="Times New Roman" w:cs="Times New Roman"/>
          <w:sz w:val="24"/>
          <w:szCs w:val="24"/>
        </w:rPr>
        <w:t xml:space="preserve"> in her ambitions. </w:t>
      </w:r>
    </w:p>
    <w:p w14:paraId="51F1F2D3"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5" w:name="_Toc67140823"/>
      <w:r w:rsidRPr="00707CBC">
        <w:rPr>
          <w:rFonts w:ascii="Times New Roman" w:hAnsi="Times New Roman" w:cs="Times New Roman"/>
          <w:b/>
          <w:sz w:val="24"/>
          <w:szCs w:val="24"/>
        </w:rPr>
        <w:t>Three songs</w:t>
      </w:r>
      <w:bookmarkEnd w:id="5"/>
    </w:p>
    <w:p w14:paraId="49FD5A8C" w14:textId="77777777" w:rsidR="00402F31"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My shot – </w:t>
      </w:r>
      <w:r w:rsidRPr="00707CBC">
        <w:rPr>
          <w:rFonts w:ascii="Times New Roman" w:hAnsi="Times New Roman" w:cs="Times New Roman"/>
          <w:i/>
          <w:sz w:val="24"/>
          <w:szCs w:val="24"/>
        </w:rPr>
        <w:t xml:space="preserve">Hamilton. </w:t>
      </w:r>
      <w:r w:rsidRPr="00707CBC">
        <w:rPr>
          <w:rFonts w:ascii="Times New Roman" w:hAnsi="Times New Roman" w:cs="Times New Roman"/>
          <w:sz w:val="24"/>
          <w:szCs w:val="24"/>
        </w:rPr>
        <w:t xml:space="preserve">This piece can be classified as “The I Want </w:t>
      </w:r>
      <w:r w:rsidR="00707CBC" w:rsidRPr="00707CBC">
        <w:rPr>
          <w:rFonts w:ascii="Times New Roman" w:hAnsi="Times New Roman" w:cs="Times New Roman"/>
          <w:sz w:val="24"/>
          <w:szCs w:val="24"/>
        </w:rPr>
        <w:t>Song “this</w:t>
      </w:r>
      <w:r w:rsidRPr="00707CBC">
        <w:rPr>
          <w:rFonts w:ascii="Times New Roman" w:hAnsi="Times New Roman" w:cs="Times New Roman"/>
          <w:sz w:val="24"/>
          <w:szCs w:val="24"/>
        </w:rPr>
        <w:t xml:space="preserve"> song offers the ideal framework for </w:t>
      </w:r>
      <w:r w:rsidR="00932E35" w:rsidRPr="00707CBC">
        <w:rPr>
          <w:rFonts w:ascii="Times New Roman" w:hAnsi="Times New Roman" w:cs="Times New Roman"/>
          <w:sz w:val="24"/>
          <w:szCs w:val="24"/>
        </w:rPr>
        <w:t xml:space="preserve">discussing some of the factor motivating people into accomplishing a given goal. This sign </w:t>
      </w:r>
      <w:r w:rsidR="00707CBC" w:rsidRPr="00707CBC">
        <w:rPr>
          <w:rFonts w:ascii="Times New Roman" w:hAnsi="Times New Roman" w:cs="Times New Roman"/>
          <w:sz w:val="24"/>
          <w:szCs w:val="24"/>
        </w:rPr>
        <w:t>falls</w:t>
      </w:r>
      <w:r w:rsidR="00932E35" w:rsidRPr="00707CBC">
        <w:rPr>
          <w:rFonts w:ascii="Times New Roman" w:hAnsi="Times New Roman" w:cs="Times New Roman"/>
          <w:sz w:val="24"/>
          <w:szCs w:val="24"/>
        </w:rPr>
        <w:t xml:space="preserve"> into the hip hop category and discusses </w:t>
      </w:r>
      <w:r w:rsidRPr="00707CBC">
        <w:rPr>
          <w:rFonts w:ascii="Times New Roman" w:hAnsi="Times New Roman" w:cs="Times New Roman"/>
          <w:sz w:val="24"/>
          <w:szCs w:val="24"/>
        </w:rPr>
        <w:t>the willingness to achieve the intended goals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"Breathe" — </w:t>
      </w:r>
      <w:r w:rsidRPr="00707CBC">
        <w:rPr>
          <w:rFonts w:ascii="Times New Roman" w:hAnsi="Times New Roman" w:cs="Times New Roman"/>
          <w:i/>
          <w:sz w:val="24"/>
          <w:szCs w:val="24"/>
        </w:rPr>
        <w:t xml:space="preserve">Nina and Company. </w:t>
      </w:r>
      <w:r w:rsidRPr="00707CBC">
        <w:rPr>
          <w:rFonts w:ascii="Times New Roman" w:hAnsi="Times New Roman" w:cs="Times New Roman"/>
          <w:sz w:val="24"/>
          <w:szCs w:val="24"/>
        </w:rPr>
        <w:t xml:space="preserve">Besides, this is a song offered to create suspense and hope. This song is "The Conditional Love" category because </w:t>
      </w:r>
      <w:r w:rsidR="00707CBC">
        <w:rPr>
          <w:rFonts w:ascii="Times New Roman" w:hAnsi="Times New Roman" w:cs="Times New Roman"/>
          <w:sz w:val="24"/>
          <w:szCs w:val="24"/>
        </w:rPr>
        <w:t>it</w:t>
      </w:r>
      <w:r w:rsidRPr="00707CBC">
        <w:rPr>
          <w:rFonts w:ascii="Times New Roman" w:hAnsi="Times New Roman" w:cs="Times New Roman"/>
          <w:sz w:val="24"/>
          <w:szCs w:val="24"/>
        </w:rPr>
        <w:t xml:space="preserve"> offers Nina a chance to express her feelings towards her love, father, and dreams</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"Sunrise" — </w:t>
      </w:r>
      <w:r w:rsidRPr="00707CBC">
        <w:rPr>
          <w:rFonts w:ascii="Times New Roman" w:hAnsi="Times New Roman" w:cs="Times New Roman"/>
          <w:i/>
          <w:sz w:val="24"/>
          <w:szCs w:val="24"/>
        </w:rPr>
        <w:t xml:space="preserve">Nina, Benny, and Ensemble. </w:t>
      </w:r>
      <w:r w:rsidRPr="00707CBC">
        <w:rPr>
          <w:rFonts w:ascii="Times New Roman" w:hAnsi="Times New Roman" w:cs="Times New Roman"/>
          <w:sz w:val="24"/>
          <w:szCs w:val="24"/>
        </w:rPr>
        <w:t xml:space="preserve">This song can be </w:t>
      </w:r>
      <w:r w:rsidR="00707CBC" w:rsidRPr="00707CBC">
        <w:rPr>
          <w:rFonts w:ascii="Times New Roman" w:hAnsi="Times New Roman" w:cs="Times New Roman"/>
          <w:sz w:val="24"/>
          <w:szCs w:val="24"/>
        </w:rPr>
        <w:t>categorized</w:t>
      </w:r>
      <w:r w:rsidRPr="00707CBC">
        <w:rPr>
          <w:rFonts w:ascii="Times New Roman" w:hAnsi="Times New Roman" w:cs="Times New Roman"/>
          <w:sz w:val="24"/>
          <w:szCs w:val="24"/>
        </w:rPr>
        <w:t xml:space="preserve"> into the “Plotless Act 2 Opener”. However, this song is about love and shows the </w:t>
      </w:r>
      <w:r w:rsidR="00707CBC" w:rsidRPr="00707CBC">
        <w:rPr>
          <w:rFonts w:ascii="Times New Roman" w:hAnsi="Times New Roman" w:cs="Times New Roman"/>
          <w:sz w:val="24"/>
          <w:szCs w:val="24"/>
        </w:rPr>
        <w:t>heights</w:t>
      </w:r>
      <w:r w:rsidRPr="00707CBC">
        <w:rPr>
          <w:rFonts w:ascii="Times New Roman" w:hAnsi="Times New Roman" w:cs="Times New Roman"/>
          <w:sz w:val="24"/>
          <w:szCs w:val="24"/>
        </w:rPr>
        <w:t xml:space="preserve"> people may prove their love</w:t>
      </w:r>
      <w:r w:rsidR="00707CBC" w:rsidRPr="00707CBC">
        <w:rPr>
          <w:rFonts w:ascii="Times New Roman" w:hAnsi="Times New Roman" w:cs="Times New Roman"/>
          <w:sz w:val="24"/>
          <w:szCs w:val="24"/>
        </w:rPr>
        <w:t xml:space="preserve"> (</w:t>
      </w:r>
      <w:r w:rsidR="00707CBC" w:rsidRPr="00707CBC">
        <w:rPr>
          <w:rFonts w:ascii="Times New Roman" w:hAnsi="Times New Roman" w:cs="Times New Roman"/>
          <w:color w:val="222222"/>
          <w:sz w:val="24"/>
          <w:szCs w:val="24"/>
          <w:shd w:val="clear" w:color="auto" w:fill="FFFFFF"/>
        </w:rPr>
        <w:t>Miranda &amp; Hudes, 2013</w:t>
      </w:r>
      <w:r w:rsidR="00707CBC" w:rsidRPr="00707CBC">
        <w:rPr>
          <w:rFonts w:ascii="Times New Roman" w:hAnsi="Times New Roman" w:cs="Times New Roman"/>
          <w:sz w:val="24"/>
          <w:szCs w:val="24"/>
        </w:rPr>
        <w:t>)</w:t>
      </w:r>
      <w:r w:rsidRPr="00707CBC">
        <w:rPr>
          <w:rFonts w:ascii="Times New Roman" w:hAnsi="Times New Roman" w:cs="Times New Roman"/>
          <w:sz w:val="24"/>
          <w:szCs w:val="24"/>
        </w:rPr>
        <w:t xml:space="preserve">. </w:t>
      </w:r>
    </w:p>
    <w:p w14:paraId="17879B28"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6" w:name="_Toc67140824"/>
      <w:r w:rsidRPr="00707CBC">
        <w:rPr>
          <w:rFonts w:ascii="Times New Roman" w:hAnsi="Times New Roman" w:cs="Times New Roman"/>
          <w:b/>
          <w:sz w:val="24"/>
          <w:szCs w:val="24"/>
        </w:rPr>
        <w:t>Final reflection of the motivation for writing the piece</w:t>
      </w:r>
      <w:bookmarkEnd w:id="6"/>
    </w:p>
    <w:p w14:paraId="48580F65" w14:textId="77777777" w:rsidR="00402F31" w:rsidRPr="00707CBC" w:rsidRDefault="00FC03EB" w:rsidP="00707CBC">
      <w:pPr>
        <w:spacing w:line="360" w:lineRule="auto"/>
        <w:ind w:firstLine="720"/>
        <w:rPr>
          <w:rFonts w:ascii="Times New Roman" w:hAnsi="Times New Roman" w:cs="Times New Roman"/>
          <w:sz w:val="24"/>
          <w:szCs w:val="24"/>
        </w:rPr>
      </w:pPr>
      <w:r w:rsidRPr="00707CBC">
        <w:rPr>
          <w:rFonts w:ascii="Times New Roman" w:hAnsi="Times New Roman" w:cs="Times New Roman"/>
          <w:sz w:val="24"/>
          <w:szCs w:val="24"/>
        </w:rPr>
        <w:t xml:space="preserve">The creative team wrote this </w:t>
      </w:r>
      <w:r w:rsidR="00707CBC" w:rsidRPr="00707CBC">
        <w:rPr>
          <w:rFonts w:ascii="Times New Roman" w:hAnsi="Times New Roman" w:cs="Times New Roman"/>
          <w:sz w:val="24"/>
          <w:szCs w:val="24"/>
        </w:rPr>
        <w:t>musical</w:t>
      </w:r>
      <w:r w:rsidRPr="00707CBC">
        <w:rPr>
          <w:rFonts w:ascii="Times New Roman" w:hAnsi="Times New Roman" w:cs="Times New Roman"/>
          <w:sz w:val="24"/>
          <w:szCs w:val="24"/>
        </w:rPr>
        <w:t xml:space="preserve"> to express the young people's plight in the minority within the community and their desires to achieve better outcomes. The setting opens up opportunities for understanding the </w:t>
      </w:r>
      <w:r w:rsidR="00707CBC" w:rsidRPr="00707CBC">
        <w:rPr>
          <w:rFonts w:ascii="Times New Roman" w:hAnsi="Times New Roman" w:cs="Times New Roman"/>
          <w:sz w:val="24"/>
          <w:szCs w:val="24"/>
        </w:rPr>
        <w:t>immigrant’s</w:t>
      </w:r>
      <w:r w:rsidRPr="00707CBC">
        <w:rPr>
          <w:rFonts w:ascii="Times New Roman" w:hAnsi="Times New Roman" w:cs="Times New Roman"/>
          <w:sz w:val="24"/>
          <w:szCs w:val="24"/>
        </w:rPr>
        <w:t xml:space="preserve"> </w:t>
      </w:r>
      <w:r w:rsidR="00707CBC" w:rsidRPr="00707CBC">
        <w:rPr>
          <w:rFonts w:ascii="Times New Roman" w:hAnsi="Times New Roman" w:cs="Times New Roman"/>
          <w:sz w:val="24"/>
          <w:szCs w:val="24"/>
        </w:rPr>
        <w:t>challenges</w:t>
      </w:r>
      <w:r w:rsidRPr="00707CBC">
        <w:rPr>
          <w:rFonts w:ascii="Times New Roman" w:hAnsi="Times New Roman" w:cs="Times New Roman"/>
          <w:sz w:val="24"/>
          <w:szCs w:val="24"/>
        </w:rPr>
        <w:t xml:space="preserve"> in the US with limited opportunities defining the American culture. This musical has created the need for positive change considering the current trends in prejudice and unequal resources distribution to communities. </w:t>
      </w:r>
      <w:r w:rsidR="00CC7709" w:rsidRPr="00707CBC">
        <w:rPr>
          <w:rFonts w:ascii="Times New Roman" w:hAnsi="Times New Roman" w:cs="Times New Roman"/>
          <w:sz w:val="24"/>
          <w:szCs w:val="24"/>
        </w:rPr>
        <w:t xml:space="preserve">With adaptation into the film sector, the creative piece will have a significant impact on musical theatre based on improved insight into the best </w:t>
      </w:r>
      <w:r w:rsidR="00707CBC" w:rsidRPr="00707CBC">
        <w:rPr>
          <w:rFonts w:ascii="Times New Roman" w:hAnsi="Times New Roman" w:cs="Times New Roman"/>
          <w:sz w:val="24"/>
          <w:szCs w:val="24"/>
        </w:rPr>
        <w:t>practices</w:t>
      </w:r>
      <w:r w:rsidR="00CC7709" w:rsidRPr="00707CBC">
        <w:rPr>
          <w:rFonts w:ascii="Times New Roman" w:hAnsi="Times New Roman" w:cs="Times New Roman"/>
          <w:sz w:val="24"/>
          <w:szCs w:val="24"/>
        </w:rPr>
        <w:t xml:space="preserve"> to promote the expression of young people. </w:t>
      </w:r>
    </w:p>
    <w:p w14:paraId="75536291" w14:textId="77777777" w:rsidR="00DD5A6E" w:rsidRPr="00707CBC" w:rsidRDefault="00FC03EB" w:rsidP="00707CBC">
      <w:pPr>
        <w:pStyle w:val="Heading1"/>
        <w:spacing w:line="360" w:lineRule="auto"/>
        <w:jc w:val="center"/>
        <w:rPr>
          <w:rFonts w:ascii="Times New Roman" w:hAnsi="Times New Roman" w:cs="Times New Roman"/>
          <w:b/>
          <w:sz w:val="24"/>
          <w:szCs w:val="24"/>
        </w:rPr>
      </w:pPr>
      <w:bookmarkStart w:id="7" w:name="_Toc67140825"/>
      <w:r w:rsidRPr="00707CBC">
        <w:rPr>
          <w:rFonts w:ascii="Times New Roman" w:hAnsi="Times New Roman" w:cs="Times New Roman"/>
          <w:b/>
          <w:sz w:val="24"/>
          <w:szCs w:val="24"/>
        </w:rPr>
        <w:lastRenderedPageBreak/>
        <w:t>References</w:t>
      </w:r>
      <w:bookmarkEnd w:id="7"/>
    </w:p>
    <w:p w14:paraId="1AF93C74" w14:textId="77777777" w:rsidR="00707CBC" w:rsidRPr="00707CBC" w:rsidRDefault="00FC03EB" w:rsidP="00707CBC">
      <w:pPr>
        <w:spacing w:line="360" w:lineRule="auto"/>
        <w:ind w:left="720" w:hanging="720"/>
        <w:rPr>
          <w:rFonts w:ascii="Times New Roman" w:hAnsi="Times New Roman" w:cs="Times New Roman"/>
          <w:sz w:val="24"/>
          <w:szCs w:val="24"/>
        </w:rPr>
      </w:pPr>
      <w:r w:rsidRPr="00707CBC">
        <w:rPr>
          <w:rFonts w:ascii="Times New Roman" w:hAnsi="Times New Roman" w:cs="Times New Roman"/>
          <w:color w:val="222222"/>
          <w:sz w:val="24"/>
          <w:szCs w:val="24"/>
          <w:shd w:val="clear" w:color="auto" w:fill="FFFFFF"/>
        </w:rPr>
        <w:t>Miranda, L. M., &amp; Hudes, Q. A. (2013). </w:t>
      </w:r>
      <w:r w:rsidRPr="00707CBC">
        <w:rPr>
          <w:rFonts w:ascii="Times New Roman" w:hAnsi="Times New Roman" w:cs="Times New Roman"/>
          <w:i/>
          <w:iCs/>
          <w:color w:val="222222"/>
          <w:sz w:val="24"/>
          <w:szCs w:val="24"/>
          <w:shd w:val="clear" w:color="auto" w:fill="FFFFFF"/>
        </w:rPr>
        <w:t>In the Heights: the complete book and lyrics of the Broadway musical</w:t>
      </w:r>
      <w:r w:rsidRPr="00707CBC">
        <w:rPr>
          <w:rFonts w:ascii="Times New Roman" w:hAnsi="Times New Roman" w:cs="Times New Roman"/>
          <w:color w:val="222222"/>
          <w:sz w:val="24"/>
          <w:szCs w:val="24"/>
          <w:shd w:val="clear" w:color="auto" w:fill="FFFFFF"/>
        </w:rPr>
        <w:t>. Applause Theatre &amp; Cinema Books.</w:t>
      </w:r>
    </w:p>
    <w:sectPr w:rsidR="00707CBC" w:rsidRPr="00707CBC" w:rsidSect="003E66D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BD9F6" w14:textId="77777777" w:rsidR="00CE587C" w:rsidRDefault="00CE587C">
      <w:pPr>
        <w:spacing w:after="0" w:line="240" w:lineRule="auto"/>
      </w:pPr>
      <w:r>
        <w:separator/>
      </w:r>
    </w:p>
  </w:endnote>
  <w:endnote w:type="continuationSeparator" w:id="0">
    <w:p w14:paraId="51DA68F5" w14:textId="77777777" w:rsidR="00CE587C" w:rsidRDefault="00CE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F29F" w14:textId="77777777" w:rsidR="00CE587C" w:rsidRDefault="00CE587C">
      <w:pPr>
        <w:spacing w:after="0" w:line="240" w:lineRule="auto"/>
      </w:pPr>
      <w:r>
        <w:separator/>
      </w:r>
    </w:p>
  </w:footnote>
  <w:footnote w:type="continuationSeparator" w:id="0">
    <w:p w14:paraId="4503C6E2" w14:textId="77777777" w:rsidR="00CE587C" w:rsidRDefault="00CE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001817"/>
      <w:docPartObj>
        <w:docPartGallery w:val="Page Numbers (Top of Page)"/>
        <w:docPartUnique/>
      </w:docPartObj>
    </w:sdtPr>
    <w:sdtEndPr>
      <w:rPr>
        <w:noProof/>
      </w:rPr>
    </w:sdtEndPr>
    <w:sdtContent>
      <w:p w14:paraId="3A23E15B" w14:textId="77777777" w:rsidR="003E66D9" w:rsidRDefault="00FC03EB" w:rsidP="003E66D9">
        <w:pPr>
          <w:pStyle w:val="Header"/>
        </w:pPr>
        <w:r w:rsidRPr="003E66D9">
          <w:rPr>
            <w:rFonts w:ascii="Times New Roman" w:hAnsi="Times New Roman" w:cs="Times New Roman"/>
            <w:sz w:val="24"/>
            <w:szCs w:val="24"/>
          </w:rPr>
          <w:t xml:space="preserve">IN THE HEIGHTS                                                                           </w:t>
        </w:r>
        <w:r>
          <w:rPr>
            <w:rFonts w:ascii="Times New Roman" w:hAnsi="Times New Roman" w:cs="Times New Roman"/>
            <w:sz w:val="24"/>
            <w:szCs w:val="24"/>
          </w:rPr>
          <w:tab/>
        </w:r>
        <w:r>
          <w:fldChar w:fldCharType="begin"/>
        </w:r>
        <w:r>
          <w:instrText xml:space="preserve"> PAGE   \* MERGEFORMAT </w:instrText>
        </w:r>
        <w:r>
          <w:fldChar w:fldCharType="separate"/>
        </w:r>
        <w:r w:rsidR="000F6417">
          <w:rPr>
            <w:noProof/>
          </w:rPr>
          <w:t>2</w:t>
        </w:r>
        <w:r>
          <w:rPr>
            <w:noProof/>
          </w:rPr>
          <w:fldChar w:fldCharType="end"/>
        </w:r>
      </w:p>
    </w:sdtContent>
  </w:sdt>
  <w:p w14:paraId="0D892299" w14:textId="77777777" w:rsidR="003E66D9" w:rsidRDefault="003E6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2C76" w14:textId="056550AF" w:rsidR="003E66D9" w:rsidRPr="003E66D9" w:rsidRDefault="00FC03EB" w:rsidP="003E66D9">
    <w:pPr>
      <w:spacing w:line="360" w:lineRule="auto"/>
      <w:rPr>
        <w:rFonts w:ascii="Times New Roman" w:hAnsi="Times New Roman" w:cs="Times New Roman"/>
        <w:sz w:val="24"/>
        <w:szCs w:val="24"/>
      </w:rPr>
    </w:pPr>
    <w:r w:rsidRPr="003E66D9">
      <w:rPr>
        <w:rFonts w:ascii="Times New Roman" w:hAnsi="Times New Roman" w:cs="Times New Roman"/>
        <w:sz w:val="24"/>
        <w:szCs w:val="24"/>
      </w:rPr>
      <w:t xml:space="preserve"> IN THE HEIGHTS                   </w:t>
    </w:r>
    <w:r>
      <w:rPr>
        <w:rFonts w:ascii="Times New Roman" w:hAnsi="Times New Roman" w:cs="Times New Roman"/>
        <w:sz w:val="24"/>
        <w:szCs w:val="24"/>
      </w:rPr>
      <w:t xml:space="preserve">                      </w:t>
    </w:r>
    <w:r w:rsidRPr="003E66D9">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3MDYxMTUysDQztDBR0lEKTi0uzszPAykwrAUA9IXN9SwAAAA="/>
  </w:docVars>
  <w:rsids>
    <w:rsidRoot w:val="00DD5A6E"/>
    <w:rsid w:val="000F6417"/>
    <w:rsid w:val="001561EF"/>
    <w:rsid w:val="00165509"/>
    <w:rsid w:val="001A5E54"/>
    <w:rsid w:val="0027073C"/>
    <w:rsid w:val="002C6FBA"/>
    <w:rsid w:val="002D5C9C"/>
    <w:rsid w:val="003E66D9"/>
    <w:rsid w:val="00402F31"/>
    <w:rsid w:val="004C6470"/>
    <w:rsid w:val="00550BE6"/>
    <w:rsid w:val="00601D28"/>
    <w:rsid w:val="0068490C"/>
    <w:rsid w:val="00707CBC"/>
    <w:rsid w:val="00766C7A"/>
    <w:rsid w:val="007A744B"/>
    <w:rsid w:val="00807636"/>
    <w:rsid w:val="00932E35"/>
    <w:rsid w:val="009554C9"/>
    <w:rsid w:val="009D0F3C"/>
    <w:rsid w:val="00C72634"/>
    <w:rsid w:val="00CC7709"/>
    <w:rsid w:val="00CE587C"/>
    <w:rsid w:val="00DD5A6E"/>
    <w:rsid w:val="00F730EF"/>
    <w:rsid w:val="00FC03EB"/>
    <w:rsid w:val="00FC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8990"/>
  <w15:chartTrackingRefBased/>
  <w15:docId w15:val="{4E3C2FD5-7AC1-4E4C-807B-02CBE514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D9"/>
  </w:style>
  <w:style w:type="paragraph" w:styleId="Footer">
    <w:name w:val="footer"/>
    <w:basedOn w:val="Normal"/>
    <w:link w:val="FooterChar"/>
    <w:uiPriority w:val="99"/>
    <w:unhideWhenUsed/>
    <w:rsid w:val="003E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D9"/>
  </w:style>
  <w:style w:type="character" w:customStyle="1" w:styleId="Heading1Char">
    <w:name w:val="Heading 1 Char"/>
    <w:basedOn w:val="DefaultParagraphFont"/>
    <w:link w:val="Heading1"/>
    <w:uiPriority w:val="9"/>
    <w:rsid w:val="00707CB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7CBC"/>
    <w:pPr>
      <w:outlineLvl w:val="9"/>
    </w:pPr>
  </w:style>
  <w:style w:type="paragraph" w:styleId="TOC1">
    <w:name w:val="toc 1"/>
    <w:basedOn w:val="Normal"/>
    <w:next w:val="Normal"/>
    <w:autoRedefine/>
    <w:uiPriority w:val="39"/>
    <w:unhideWhenUsed/>
    <w:rsid w:val="00707CBC"/>
    <w:pPr>
      <w:spacing w:after="100"/>
    </w:pPr>
  </w:style>
  <w:style w:type="character" w:styleId="Hyperlink">
    <w:name w:val="Hyperlink"/>
    <w:basedOn w:val="DefaultParagraphFont"/>
    <w:uiPriority w:val="99"/>
    <w:unhideWhenUsed/>
    <w:rsid w:val="00707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571F-EAE0-4365-AD58-1580E2BC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Allen</dc:creator>
  <cp:lastModifiedBy>Azlan Allen</cp:lastModifiedBy>
  <cp:revision>3</cp:revision>
  <dcterms:created xsi:type="dcterms:W3CDTF">2021-03-22T21:07:00Z</dcterms:created>
  <dcterms:modified xsi:type="dcterms:W3CDTF">2021-03-23T17:13:00Z</dcterms:modified>
</cp:coreProperties>
</file>