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02" w:rsidRPr="00DE7402" w:rsidRDefault="00DE7402" w:rsidP="00DE7402">
      <w:pPr>
        <w:spacing w:before="100" w:beforeAutospacing="1" w:after="100" w:afterAutospacing="1"/>
        <w:outlineLvl w:val="0"/>
        <w:rPr>
          <w:rFonts w:ascii="Arial" w:eastAsia="Times New Roman" w:hAnsi="Arial" w:cs="Arial"/>
          <w:b/>
          <w:bCs/>
          <w:color w:val="001738"/>
          <w:kern w:val="36"/>
          <w:sz w:val="38"/>
          <w:szCs w:val="38"/>
        </w:rPr>
      </w:pPr>
      <w:r w:rsidRPr="00DE7402">
        <w:rPr>
          <w:rFonts w:ascii="Arial" w:eastAsia="Times New Roman" w:hAnsi="Arial" w:cs="Arial"/>
          <w:b/>
          <w:bCs/>
          <w:color w:val="001738"/>
          <w:kern w:val="36"/>
          <w:sz w:val="38"/>
          <w:szCs w:val="38"/>
        </w:rPr>
        <w:t>Module 1 - SLP</w:t>
      </w:r>
    </w:p>
    <w:p w:rsidR="00DE7402" w:rsidRPr="00DE7402" w:rsidRDefault="00DE7402" w:rsidP="00DE7402">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DE7402">
        <w:rPr>
          <w:rFonts w:ascii="Arial" w:eastAsia="Times New Roman" w:hAnsi="Arial" w:cs="Arial"/>
          <w:b/>
          <w:bCs/>
          <w:caps/>
          <w:color w:val="000000" w:themeColor="text1"/>
          <w:sz w:val="34"/>
          <w:szCs w:val="34"/>
        </w:rPr>
        <w:t>DISASTERS/HAZARD AND VULNERABILITY ANALYSIS</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Project Summary:</w:t>
      </w:r>
      <w:r w:rsidRPr="00DE7402">
        <w:rPr>
          <w:rFonts w:ascii="Arial" w:eastAsia="Times New Roman" w:hAnsi="Arial" w:cs="Arial"/>
          <w:color w:val="363636"/>
        </w:rPr>
        <w:t> The Session Long Project will involve developing a disaster management program for a specific country that will include hazard analysis, prevention, preparedness, response, and recovery plans.</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Epidemiology of Disasters</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color w:val="363636"/>
        </w:rPr>
        <w:t>Respond to the following:</w:t>
      </w:r>
    </w:p>
    <w:p w:rsidR="00DE7402" w:rsidRPr="00DE7402" w:rsidRDefault="00DE7402" w:rsidP="00DE7402">
      <w:pPr>
        <w:numPr>
          <w:ilvl w:val="0"/>
          <w:numId w:val="1"/>
        </w:numPr>
        <w:spacing w:line="312" w:lineRule="atLeast"/>
        <w:ind w:left="750" w:right="1050"/>
        <w:rPr>
          <w:rFonts w:ascii="Arial" w:eastAsia="Times New Roman" w:hAnsi="Arial" w:cs="Arial"/>
          <w:color w:val="363636"/>
        </w:rPr>
      </w:pPr>
      <w:r w:rsidRPr="00DE7402">
        <w:rPr>
          <w:rFonts w:ascii="Arial" w:eastAsia="Times New Roman" w:hAnsi="Arial" w:cs="Arial"/>
          <w:color w:val="363636"/>
        </w:rPr>
        <w:t>Select a country for your Session Long Project. Describe the sectors within your country that would be most vulnerable to your selected disaster. NOTE: Data on your Country’s disasters can be accessed from EM-DAT Disaster Database link in the Background reading.</w:t>
      </w:r>
    </w:p>
    <w:p w:rsidR="00DE7402" w:rsidRPr="00DE7402" w:rsidRDefault="00DE7402" w:rsidP="00DE7402">
      <w:pPr>
        <w:numPr>
          <w:ilvl w:val="0"/>
          <w:numId w:val="1"/>
        </w:numPr>
        <w:spacing w:line="312" w:lineRule="atLeast"/>
        <w:ind w:left="750" w:right="1050"/>
        <w:rPr>
          <w:rFonts w:ascii="Arial" w:eastAsia="Times New Roman" w:hAnsi="Arial" w:cs="Arial"/>
          <w:color w:val="363636"/>
        </w:rPr>
      </w:pPr>
      <w:r w:rsidRPr="00DE7402">
        <w:rPr>
          <w:rFonts w:ascii="Arial" w:eastAsia="Times New Roman" w:hAnsi="Arial" w:cs="Arial"/>
          <w:color w:val="363636"/>
        </w:rPr>
        <w:t>Complete a Hazard Analysis Table for your selected country (as described below). From your results, select a high-priority disaster for the remainder of your Session Long Project.</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1—Disaster</w:t>
      </w:r>
      <w:r w:rsidRPr="00DE7402">
        <w:rPr>
          <w:rFonts w:ascii="Arial" w:eastAsia="Times New Roman" w:hAnsi="Arial" w:cs="Arial"/>
          <w:color w:val="363636"/>
        </w:rPr>
        <w:t>: List the disasters of the past 30 years in the Hazard Analysis Table. See the </w:t>
      </w:r>
      <w:hyperlink r:id="rId5" w:tgtFrame="_blank" w:history="1">
        <w:r w:rsidRPr="00DE7402">
          <w:rPr>
            <w:rFonts w:ascii="Arial" w:eastAsia="Times New Roman" w:hAnsi="Arial" w:cs="Arial"/>
            <w:i/>
            <w:iCs/>
            <w:color w:val="CC3300"/>
            <w:u w:val="single"/>
          </w:rPr>
          <w:t>EM-DAT country profile</w:t>
        </w:r>
      </w:hyperlink>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2—Frequency</w:t>
      </w:r>
      <w:r w:rsidRPr="00DE7402">
        <w:rPr>
          <w:rFonts w:ascii="Arial" w:eastAsia="Times New Roman" w:hAnsi="Arial" w:cs="Arial"/>
          <w:color w:val="363636"/>
        </w:rPr>
        <w:t>: Rank the disasters in terms of frequency in the past 30 years (i.e., most frequent to least frequent). Use a numerical scale between 1 and 4, with 1 referring to the most frequent disaster and 4 referring to the least frequent disaster.</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3—Killed</w:t>
      </w:r>
      <w:r w:rsidRPr="00DE7402">
        <w:rPr>
          <w:rFonts w:ascii="Arial" w:eastAsia="Times New Roman" w:hAnsi="Arial" w:cs="Arial"/>
          <w:color w:val="363636"/>
        </w:rPr>
        <w:t>: Rank the disasters in terms of average number of deaths per disaster in the past 30 years. Use a scale between 1 and 4, with 1 referring to the highest number of deaths per disaster and 4 referring to the lowest number of deaths per disaster.</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4—Affected</w:t>
      </w:r>
      <w:r w:rsidRPr="00DE7402">
        <w:rPr>
          <w:rFonts w:ascii="Arial" w:eastAsia="Times New Roman" w:hAnsi="Arial" w:cs="Arial"/>
          <w:color w:val="363636"/>
        </w:rPr>
        <w:t>: Rank the disasters in terms of average number of people affected per disaster in the past 30 years. Use a scale between 1 and 4, with 1 referring to the highest number affected per disaster and 4 referring to the lowest number affected per disaster.</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5—Cost</w:t>
      </w:r>
      <w:r w:rsidRPr="00DE7402">
        <w:rPr>
          <w:rFonts w:ascii="Arial" w:eastAsia="Times New Roman" w:hAnsi="Arial" w:cs="Arial"/>
          <w:color w:val="363636"/>
        </w:rPr>
        <w:t>: Rank the disasters in terms of average cost per disaster in the past 30 years. Use a scale between 1 and 4, with 1 referring to the highest cost per disaster and 4 referring to the lowest cost per disaster.</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lastRenderedPageBreak/>
        <w:t>Column 6—Advance Warning</w:t>
      </w:r>
      <w:r w:rsidRPr="00DE7402">
        <w:rPr>
          <w:rFonts w:ascii="Arial" w:eastAsia="Times New Roman" w:hAnsi="Arial" w:cs="Arial"/>
          <w:color w:val="363636"/>
        </w:rPr>
        <w:t>: Rank the disasters in terms of expected warning time as follows: 1) no warning; 2) from 1 hour to 24 hours' warning; and, 3) more than 24 hours' warning.</w:t>
      </w:r>
    </w:p>
    <w:p w:rsidR="00DE7402" w:rsidRPr="00DE7402" w:rsidRDefault="00DE7402" w:rsidP="00DE7402">
      <w:pPr>
        <w:numPr>
          <w:ilvl w:val="0"/>
          <w:numId w:val="2"/>
        </w:numPr>
        <w:spacing w:line="312" w:lineRule="atLeast"/>
        <w:ind w:left="750" w:right="1050"/>
        <w:rPr>
          <w:rFonts w:ascii="Arial" w:eastAsia="Times New Roman" w:hAnsi="Arial" w:cs="Arial"/>
          <w:color w:val="363636"/>
        </w:rPr>
      </w:pPr>
      <w:r w:rsidRPr="00DE7402">
        <w:rPr>
          <w:rFonts w:ascii="Arial" w:eastAsia="Times New Roman" w:hAnsi="Arial" w:cs="Arial"/>
          <w:b/>
          <w:bCs/>
          <w:color w:val="363636"/>
        </w:rPr>
        <w:t>Column 7—Priority</w:t>
      </w:r>
      <w:r w:rsidRPr="00DE7402">
        <w:rPr>
          <w:rFonts w:ascii="Arial" w:eastAsia="Times New Roman" w:hAnsi="Arial" w:cs="Arial"/>
          <w:color w:val="363636"/>
        </w:rPr>
        <w:t>: As a disaster manager for this country, how would you rank these disasters in terms of priority? Using the information in the table, rank the disasters in terms of priority, with 1 being the highest priority. Provide a brief justification for your priority rating.</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7"/>
        <w:gridCol w:w="1342"/>
        <w:gridCol w:w="865"/>
        <w:gridCol w:w="1055"/>
        <w:gridCol w:w="872"/>
        <w:gridCol w:w="1726"/>
        <w:gridCol w:w="1317"/>
      </w:tblGrid>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Disaster 1</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Frequency 2</w:t>
            </w:r>
          </w:p>
        </w:tc>
        <w:tc>
          <w:tcPr>
            <w:tcW w:w="2520"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Magnitude</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Advance Warning</w:t>
            </w:r>
          </w:p>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6</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Priority</w:t>
            </w:r>
          </w:p>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 7</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Killed 3</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Affected 4</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jc w:val="center"/>
              <w:rPr>
                <w:rFonts w:eastAsia="Times New Roman" w:cs="Times New Roman"/>
                <w:sz w:val="19"/>
                <w:szCs w:val="19"/>
              </w:rPr>
            </w:pPr>
            <w:r w:rsidRPr="00DE7402">
              <w:rPr>
                <w:rFonts w:eastAsia="Times New Roman" w:cs="Times New Roman"/>
                <w:sz w:val="19"/>
                <w:szCs w:val="19"/>
              </w:rPr>
              <w:t>Cost 5</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DE7402" w:rsidRPr="00DE7402" w:rsidTr="00DE7402">
        <w:tc>
          <w:tcPr>
            <w:tcW w:w="11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78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DE7402" w:rsidRPr="00DE7402" w:rsidRDefault="00DE7402" w:rsidP="00DE7402">
            <w:pPr>
              <w:spacing w:before="48" w:after="48"/>
              <w:ind w:left="120" w:right="120"/>
              <w:rPr>
                <w:rFonts w:eastAsia="Times New Roman" w:cs="Times New Roman"/>
                <w:sz w:val="19"/>
                <w:szCs w:val="19"/>
              </w:rPr>
            </w:pPr>
            <w:r w:rsidRPr="00DE7402">
              <w:rPr>
                <w:rFonts w:eastAsia="Times New Roman" w:cs="Times New Roman"/>
                <w:sz w:val="19"/>
                <w:szCs w:val="19"/>
              </w:rPr>
              <w:t> </w:t>
            </w:r>
          </w:p>
        </w:tc>
      </w:tr>
    </w:tbl>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 </w:t>
      </w:r>
    </w:p>
    <w:p w:rsidR="00DE7402" w:rsidRPr="00DE7402" w:rsidRDefault="00DE7402" w:rsidP="00DE7402">
      <w:pPr>
        <w:shd w:val="clear" w:color="auto" w:fill="C4D5DD"/>
        <w:spacing w:line="312" w:lineRule="atLeast"/>
        <w:outlineLvl w:val="2"/>
        <w:rPr>
          <w:rFonts w:ascii="Arial" w:eastAsia="Times New Roman" w:hAnsi="Arial" w:cs="Arial"/>
          <w:b/>
          <w:bCs/>
          <w:color w:val="005697"/>
          <w:sz w:val="29"/>
          <w:szCs w:val="29"/>
        </w:rPr>
      </w:pPr>
      <w:r w:rsidRPr="00DE7402">
        <w:rPr>
          <w:rFonts w:ascii="Arial" w:eastAsia="Times New Roman" w:hAnsi="Arial" w:cs="Arial"/>
          <w:b/>
          <w:bCs/>
          <w:color w:val="005697"/>
          <w:sz w:val="29"/>
          <w:szCs w:val="29"/>
        </w:rPr>
        <w:t>SLP Assignment Expectations</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Length:</w:t>
      </w:r>
      <w:r w:rsidRPr="00DE7402">
        <w:rPr>
          <w:rFonts w:ascii="Arial" w:eastAsia="Times New Roman" w:hAnsi="Arial" w:cs="Arial"/>
          <w:color w:val="363636"/>
        </w:rPr>
        <w:t xml:space="preserve"> This Case Assignment should be </w:t>
      </w:r>
      <w:r>
        <w:rPr>
          <w:rFonts w:ascii="Arial" w:eastAsia="Times New Roman" w:hAnsi="Arial" w:cs="Arial"/>
          <w:color w:val="363636"/>
        </w:rPr>
        <w:t>4</w:t>
      </w:r>
      <w:r w:rsidRPr="00DE7402">
        <w:rPr>
          <w:rFonts w:ascii="Arial" w:eastAsia="Times New Roman" w:hAnsi="Arial" w:cs="Arial"/>
          <w:color w:val="363636"/>
        </w:rPr>
        <w:t>–</w:t>
      </w:r>
      <w:r>
        <w:rPr>
          <w:rFonts w:ascii="Arial" w:eastAsia="Times New Roman" w:hAnsi="Arial" w:cs="Arial"/>
          <w:color w:val="363636"/>
        </w:rPr>
        <w:t>6</w:t>
      </w:r>
      <w:bookmarkStart w:id="0" w:name="_GoBack"/>
      <w:bookmarkEnd w:id="0"/>
      <w:r w:rsidRPr="00DE7402">
        <w:rPr>
          <w:rFonts w:ascii="Arial" w:eastAsia="Times New Roman" w:hAnsi="Arial" w:cs="Arial"/>
          <w:color w:val="363636"/>
        </w:rPr>
        <w:t xml:space="preserve"> pages, not counting the title page and references.</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References:</w:t>
      </w:r>
      <w:r w:rsidRPr="00DE7402">
        <w:rPr>
          <w:rFonts w:ascii="Arial" w:eastAsia="Times New Roman" w:hAnsi="Arial" w:cs="Arial"/>
          <w:color w:val="363636"/>
        </w:rPr>
        <w:t xml:space="preserve">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w:t>
      </w:r>
      <w:r w:rsidRPr="00DE7402">
        <w:rPr>
          <w:rFonts w:ascii="Arial" w:eastAsia="Times New Roman" w:hAnsi="Arial" w:cs="Arial"/>
          <w:color w:val="363636"/>
        </w:rPr>
        <w:lastRenderedPageBreak/>
        <w:t>and listed at the end of the assignment in the References section (preferably in APA format).</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Organization:</w:t>
      </w:r>
      <w:r w:rsidRPr="00DE7402">
        <w:rPr>
          <w:rFonts w:ascii="Arial" w:eastAsia="Times New Roman" w:hAnsi="Arial" w:cs="Arial"/>
          <w:color w:val="363636"/>
        </w:rPr>
        <w:t> Subheadings should be used to organize your paper according to question.</w:t>
      </w:r>
    </w:p>
    <w:p w:rsidR="00DE7402" w:rsidRPr="00DE7402" w:rsidRDefault="00DE7402" w:rsidP="00DE7402">
      <w:pPr>
        <w:spacing w:before="100" w:beforeAutospacing="1" w:after="100" w:afterAutospacing="1" w:line="312" w:lineRule="atLeast"/>
        <w:ind w:left="1050" w:right="1050"/>
        <w:rPr>
          <w:rFonts w:ascii="Arial" w:eastAsia="Times New Roman" w:hAnsi="Arial" w:cs="Arial"/>
          <w:color w:val="363636"/>
        </w:rPr>
      </w:pPr>
      <w:r w:rsidRPr="00DE7402">
        <w:rPr>
          <w:rFonts w:ascii="Arial" w:eastAsia="Times New Roman" w:hAnsi="Arial" w:cs="Arial"/>
          <w:b/>
          <w:bCs/>
          <w:color w:val="363636"/>
        </w:rPr>
        <w:t>Grammar and Spelling:</w:t>
      </w:r>
      <w:r w:rsidRPr="00DE7402">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DE7402" w:rsidRPr="00DE7402" w:rsidRDefault="00DE7402" w:rsidP="00DE7402">
      <w:pPr>
        <w:rPr>
          <w:rFonts w:eastAsia="Times New Roman" w:cs="Times New Roman"/>
        </w:rPr>
      </w:pPr>
    </w:p>
    <w:p w:rsidR="009117A7" w:rsidRDefault="00DE7402"/>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005F8"/>
    <w:multiLevelType w:val="multilevel"/>
    <w:tmpl w:val="3AF0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85328"/>
    <w:multiLevelType w:val="multilevel"/>
    <w:tmpl w:val="F5B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02"/>
    <w:rsid w:val="004B3698"/>
    <w:rsid w:val="00DE7402"/>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1A66D"/>
  <w15:chartTrackingRefBased/>
  <w15:docId w15:val="{D9E31031-B8FC-2149-9AF9-BCF6B29A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DE7402"/>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E740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DE7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74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7402"/>
    <w:pPr>
      <w:spacing w:before="100" w:beforeAutospacing="1" w:after="100" w:afterAutospacing="1"/>
    </w:pPr>
    <w:rPr>
      <w:rFonts w:eastAsia="Times New Roman" w:cs="Times New Roman"/>
    </w:rPr>
  </w:style>
  <w:style w:type="character" w:styleId="Strong">
    <w:name w:val="Strong"/>
    <w:basedOn w:val="DefaultParagraphFont"/>
    <w:uiPriority w:val="22"/>
    <w:qFormat/>
    <w:rsid w:val="00DE7402"/>
    <w:rPr>
      <w:b/>
      <w:bCs/>
    </w:rPr>
  </w:style>
  <w:style w:type="character" w:customStyle="1" w:styleId="apple-converted-space">
    <w:name w:val="apple-converted-space"/>
    <w:basedOn w:val="DefaultParagraphFont"/>
    <w:rsid w:val="00DE7402"/>
  </w:style>
  <w:style w:type="character" w:styleId="Hyperlink">
    <w:name w:val="Hyperlink"/>
    <w:basedOn w:val="DefaultParagraphFont"/>
    <w:uiPriority w:val="99"/>
    <w:semiHidden/>
    <w:unhideWhenUsed/>
    <w:rsid w:val="00DE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1282">
      <w:bodyDiv w:val="1"/>
      <w:marLeft w:val="0"/>
      <w:marRight w:val="0"/>
      <w:marTop w:val="0"/>
      <w:marBottom w:val="0"/>
      <w:divBdr>
        <w:top w:val="none" w:sz="0" w:space="0" w:color="auto"/>
        <w:left w:val="none" w:sz="0" w:space="0" w:color="auto"/>
        <w:bottom w:val="none" w:sz="0" w:space="0" w:color="auto"/>
        <w:right w:val="none" w:sz="0" w:space="0" w:color="auto"/>
      </w:divBdr>
      <w:divsChild>
        <w:div w:id="652372499">
          <w:marLeft w:val="0"/>
          <w:marRight w:val="0"/>
          <w:marTop w:val="0"/>
          <w:marBottom w:val="0"/>
          <w:divBdr>
            <w:top w:val="none" w:sz="0" w:space="0" w:color="auto"/>
            <w:left w:val="none" w:sz="0" w:space="0" w:color="auto"/>
            <w:bottom w:val="none" w:sz="0" w:space="0" w:color="auto"/>
            <w:right w:val="none" w:sz="0" w:space="0" w:color="auto"/>
          </w:divBdr>
          <w:divsChild>
            <w:div w:id="423956802">
              <w:marLeft w:val="0"/>
              <w:marRight w:val="0"/>
              <w:marTop w:val="0"/>
              <w:marBottom w:val="0"/>
              <w:divBdr>
                <w:top w:val="none" w:sz="0" w:space="0" w:color="auto"/>
                <w:left w:val="none" w:sz="0" w:space="0" w:color="auto"/>
                <w:bottom w:val="none" w:sz="0" w:space="0" w:color="auto"/>
                <w:right w:val="none" w:sz="0" w:space="0" w:color="auto"/>
              </w:divBdr>
              <w:divsChild>
                <w:div w:id="63912403">
                  <w:marLeft w:val="0"/>
                  <w:marRight w:val="0"/>
                  <w:marTop w:val="0"/>
                  <w:marBottom w:val="0"/>
                  <w:divBdr>
                    <w:top w:val="none" w:sz="0" w:space="0" w:color="auto"/>
                    <w:left w:val="none" w:sz="0" w:space="0" w:color="auto"/>
                    <w:bottom w:val="none" w:sz="0" w:space="0" w:color="auto"/>
                    <w:right w:val="none" w:sz="0" w:space="0" w:color="auto"/>
                  </w:divBdr>
                </w:div>
                <w:div w:id="482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dat.be/data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2021-04-06T03:38:00Z</dcterms:created>
  <dcterms:modified xsi:type="dcterms:W3CDTF">2021-04-06T03:39:00Z</dcterms:modified>
</cp:coreProperties>
</file>