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B0209" w14:textId="29A236CB" w:rsidR="007B48BC" w:rsidRDefault="007B48BC"/>
    <w:p w14:paraId="4F1CC95C" w14:textId="1E65B06E" w:rsidR="005C26A7" w:rsidRPr="005C26A7" w:rsidRDefault="005C26A7" w:rsidP="005C26A7"/>
    <w:p w14:paraId="3E2E35EA" w14:textId="0DD73691" w:rsidR="005C26A7" w:rsidRPr="005C26A7" w:rsidRDefault="005C26A7" w:rsidP="005C26A7"/>
    <w:p w14:paraId="14550303" w14:textId="1C61559F" w:rsidR="005C26A7" w:rsidRPr="005C26A7" w:rsidRDefault="005C26A7" w:rsidP="005C26A7"/>
    <w:p w14:paraId="5D1E6BD5" w14:textId="731BB79F" w:rsidR="005C26A7" w:rsidRDefault="005C26A7" w:rsidP="005C26A7"/>
    <w:p w14:paraId="3D8A1453" w14:textId="77777777" w:rsidR="005C26A7" w:rsidRPr="005C26A7" w:rsidRDefault="005C26A7" w:rsidP="005C26A7">
      <w:pPr>
        <w:shd w:val="clear" w:color="auto" w:fill="FFFFFF"/>
        <w:spacing w:after="0" w:line="264" w:lineRule="atLeast"/>
        <w:jc w:val="center"/>
        <w:rPr>
          <w:rFonts w:ascii="Calibri" w:eastAsia="Times New Roman" w:hAnsi="Calibri" w:cs="Calibri"/>
          <w:color w:val="494C4E"/>
          <w:spacing w:val="3"/>
          <w:sz w:val="22"/>
          <w:szCs w:val="22"/>
        </w:rPr>
      </w:pPr>
      <w:r w:rsidRPr="005C26A7">
        <w:rPr>
          <w:rFonts w:ascii="Arial" w:eastAsia="Times New Roman" w:hAnsi="Arial" w:cs="Arial"/>
          <w:color w:val="494C4E"/>
          <w:spacing w:val="3"/>
          <w:bdr w:val="none" w:sz="0" w:space="0" w:color="auto" w:frame="1"/>
        </w:rPr>
        <w:t> </w:t>
      </w:r>
    </w:p>
    <w:p w14:paraId="753A8AFE" w14:textId="77777777" w:rsidR="005C26A7" w:rsidRPr="005C26A7" w:rsidRDefault="005C26A7" w:rsidP="005C26A7">
      <w:pPr>
        <w:numPr>
          <w:ilvl w:val="0"/>
          <w:numId w:val="1"/>
        </w:numPr>
        <w:spacing w:after="0" w:line="253" w:lineRule="atLeast"/>
        <w:ind w:left="0"/>
        <w:rPr>
          <w:rFonts w:ascii="Calibri" w:eastAsia="Times New Roman" w:hAnsi="Calibri" w:cs="Calibri"/>
          <w:color w:val="494C4E"/>
          <w:spacing w:val="3"/>
          <w:sz w:val="22"/>
          <w:szCs w:val="22"/>
        </w:rPr>
      </w:pPr>
      <w:r w:rsidRPr="005C26A7">
        <w:rPr>
          <w:rFonts w:ascii="Arial" w:eastAsia="Times New Roman" w:hAnsi="Arial" w:cs="Arial"/>
          <w:b/>
          <w:bCs/>
          <w:color w:val="494C4E"/>
          <w:spacing w:val="3"/>
          <w:sz w:val="20"/>
          <w:szCs w:val="20"/>
          <w:bdr w:val="none" w:sz="0" w:space="0" w:color="auto" w:frame="1"/>
        </w:rPr>
        <w:t>Provide a brief description of your approved company and the product you are planning to introduce as part of your marketing strategy plan.</w:t>
      </w:r>
    </w:p>
    <w:p w14:paraId="61F3201E" w14:textId="563A5892" w:rsidR="005C26A7" w:rsidRPr="005C26A7" w:rsidRDefault="005C26A7" w:rsidP="005C26A7">
      <w:pPr>
        <w:shd w:val="clear" w:color="auto" w:fill="FFFFFF"/>
        <w:spacing w:after="0" w:line="253" w:lineRule="atLeast"/>
        <w:ind w:left="720"/>
        <w:rPr>
          <w:rFonts w:ascii="Calibri" w:eastAsia="Times New Roman" w:hAnsi="Calibri" w:cs="Calibri"/>
          <w:color w:val="494C4E"/>
          <w:spacing w:val="3"/>
          <w:sz w:val="22"/>
          <w:szCs w:val="22"/>
        </w:rPr>
      </w:pPr>
      <w:r w:rsidRPr="005C26A7">
        <w:rPr>
          <w:rFonts w:ascii="Arial" w:eastAsia="Times New Roman" w:hAnsi="Arial" w:cs="Arial"/>
          <w:b/>
          <w:bCs/>
          <w:color w:val="494C4E"/>
          <w:spacing w:val="3"/>
          <w:sz w:val="20"/>
          <w:szCs w:val="20"/>
          <w:bdr w:val="none" w:sz="0" w:space="0" w:color="auto" w:frame="1"/>
        </w:rPr>
        <w:br/>
      </w:r>
      <w:r w:rsidRPr="005C26A7">
        <w:rPr>
          <w:rFonts w:ascii="Arial" w:eastAsia="Times New Roman" w:hAnsi="Arial" w:cs="Arial"/>
          <w:b/>
          <w:bCs/>
          <w:i/>
          <w:iCs/>
          <w:color w:val="494C4E"/>
          <w:spacing w:val="3"/>
          <w:sz w:val="20"/>
          <w:szCs w:val="20"/>
          <w:bdr w:val="none" w:sz="0" w:space="0" w:color="auto" w:frame="1"/>
        </w:rPr>
        <w:t>Company</w:t>
      </w:r>
      <w:r w:rsidRPr="005C26A7">
        <w:rPr>
          <w:rFonts w:ascii="Arial" w:eastAsia="Times New Roman" w:hAnsi="Arial" w:cs="Arial"/>
          <w:color w:val="494C4E"/>
          <w:spacing w:val="3"/>
          <w:sz w:val="20"/>
          <w:szCs w:val="20"/>
          <w:bdr w:val="none" w:sz="0" w:space="0" w:color="auto" w:frame="1"/>
        </w:rPr>
        <w:t>: Design</w:t>
      </w:r>
      <w:r>
        <w:rPr>
          <w:rFonts w:ascii="Arial" w:eastAsia="Times New Roman" w:hAnsi="Arial" w:cs="Arial"/>
          <w:color w:val="494C4E"/>
          <w:spacing w:val="3"/>
          <w:sz w:val="20"/>
          <w:szCs w:val="20"/>
          <w:bdr w:val="none" w:sz="0" w:space="0" w:color="auto" w:frame="1"/>
        </w:rPr>
        <w:t xml:space="preserve"> </w:t>
      </w:r>
      <w:r w:rsidRPr="005C26A7">
        <w:rPr>
          <w:rFonts w:ascii="Arial" w:eastAsia="Times New Roman" w:hAnsi="Arial" w:cs="Arial"/>
          <w:color w:val="494C4E"/>
          <w:spacing w:val="3"/>
          <w:sz w:val="20"/>
          <w:szCs w:val="20"/>
          <w:bdr w:val="none" w:sz="0" w:space="0" w:color="auto" w:frame="1"/>
        </w:rPr>
        <w:t>Dox Inc.</w:t>
      </w:r>
    </w:p>
    <w:p w14:paraId="472403D4" w14:textId="1764ABEA" w:rsidR="005C26A7" w:rsidRPr="005C26A7" w:rsidRDefault="005C26A7" w:rsidP="005C26A7">
      <w:pPr>
        <w:shd w:val="clear" w:color="auto" w:fill="FFFFFF"/>
        <w:spacing w:after="0" w:line="253" w:lineRule="atLeast"/>
        <w:ind w:left="720"/>
        <w:rPr>
          <w:rFonts w:ascii="Calibri" w:eastAsia="Times New Roman" w:hAnsi="Calibri" w:cs="Calibri"/>
          <w:color w:val="494C4E"/>
          <w:spacing w:val="3"/>
          <w:sz w:val="22"/>
          <w:szCs w:val="22"/>
        </w:rPr>
      </w:pPr>
      <w:r w:rsidRPr="005C26A7">
        <w:rPr>
          <w:rFonts w:ascii="Arial" w:eastAsia="Times New Roman" w:hAnsi="Arial" w:cs="Arial"/>
          <w:b/>
          <w:bCs/>
          <w:i/>
          <w:iCs/>
          <w:color w:val="494C4E"/>
          <w:spacing w:val="3"/>
          <w:sz w:val="20"/>
          <w:szCs w:val="20"/>
          <w:bdr w:val="none" w:sz="0" w:space="0" w:color="auto" w:frame="1"/>
        </w:rPr>
        <w:t>Product</w:t>
      </w:r>
      <w:r w:rsidRPr="005C26A7">
        <w:rPr>
          <w:rFonts w:ascii="Arial" w:eastAsia="Times New Roman" w:hAnsi="Arial" w:cs="Arial"/>
          <w:color w:val="494C4E"/>
          <w:spacing w:val="3"/>
          <w:sz w:val="20"/>
          <w:szCs w:val="20"/>
          <w:bdr w:val="none" w:sz="0" w:space="0" w:color="auto" w:frame="1"/>
        </w:rPr>
        <w:t>: Design</w:t>
      </w:r>
      <w:r>
        <w:rPr>
          <w:rFonts w:ascii="Arial" w:eastAsia="Times New Roman" w:hAnsi="Arial" w:cs="Arial"/>
          <w:color w:val="494C4E"/>
          <w:spacing w:val="3"/>
          <w:sz w:val="20"/>
          <w:szCs w:val="20"/>
          <w:bdr w:val="none" w:sz="0" w:space="0" w:color="auto" w:frame="1"/>
        </w:rPr>
        <w:t xml:space="preserve"> </w:t>
      </w:r>
      <w:r w:rsidRPr="005C26A7">
        <w:rPr>
          <w:rFonts w:ascii="Arial" w:eastAsia="Times New Roman" w:hAnsi="Arial" w:cs="Arial"/>
          <w:color w:val="494C4E"/>
          <w:spacing w:val="3"/>
          <w:sz w:val="20"/>
          <w:szCs w:val="20"/>
          <w:bdr w:val="none" w:sz="0" w:space="0" w:color="auto" w:frame="1"/>
        </w:rPr>
        <w:t>Dox</w:t>
      </w:r>
    </w:p>
    <w:p w14:paraId="4BB3A931" w14:textId="77777777" w:rsidR="005C26A7" w:rsidRPr="005C26A7" w:rsidRDefault="005C26A7" w:rsidP="005C26A7">
      <w:pPr>
        <w:shd w:val="clear" w:color="auto" w:fill="FFFFFF"/>
        <w:spacing w:after="0" w:line="253" w:lineRule="atLeast"/>
        <w:ind w:left="720"/>
        <w:rPr>
          <w:rFonts w:ascii="Calibri" w:eastAsia="Times New Roman" w:hAnsi="Calibri" w:cs="Calibri"/>
          <w:color w:val="494C4E"/>
          <w:spacing w:val="3"/>
          <w:sz w:val="22"/>
          <w:szCs w:val="22"/>
        </w:rPr>
      </w:pPr>
      <w:r w:rsidRPr="005C26A7">
        <w:rPr>
          <w:rFonts w:ascii="Arial" w:eastAsia="Times New Roman" w:hAnsi="Arial" w:cs="Arial"/>
          <w:b/>
          <w:bCs/>
          <w:i/>
          <w:iCs/>
          <w:color w:val="494C4E"/>
          <w:spacing w:val="3"/>
          <w:sz w:val="20"/>
          <w:szCs w:val="20"/>
          <w:bdr w:val="none" w:sz="0" w:space="0" w:color="auto" w:frame="1"/>
        </w:rPr>
        <w:t>Company Description</w:t>
      </w:r>
      <w:r w:rsidRPr="005C26A7">
        <w:rPr>
          <w:rFonts w:ascii="Arial" w:eastAsia="Times New Roman" w:hAnsi="Arial" w:cs="Arial"/>
          <w:color w:val="494C4E"/>
          <w:spacing w:val="3"/>
          <w:sz w:val="20"/>
          <w:szCs w:val="20"/>
          <w:bdr w:val="none" w:sz="0" w:space="0" w:color="auto" w:frame="1"/>
        </w:rPr>
        <w:t>: DesignDox Inc. is a software company that develops innovative and enhanced word processing document design software integrated with virtual reality and artificial intelligence frameworks.</w:t>
      </w:r>
    </w:p>
    <w:p w14:paraId="466E9A16" w14:textId="77777777" w:rsidR="005C26A7" w:rsidRPr="005C26A7" w:rsidRDefault="005C26A7" w:rsidP="005C26A7">
      <w:pPr>
        <w:shd w:val="clear" w:color="auto" w:fill="FFFFFF"/>
        <w:spacing w:after="0" w:line="253" w:lineRule="atLeast"/>
        <w:ind w:left="72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 </w:t>
      </w:r>
    </w:p>
    <w:p w14:paraId="1C1A1D4E" w14:textId="77777777" w:rsidR="005C26A7" w:rsidRPr="005C26A7" w:rsidRDefault="005C26A7" w:rsidP="005C26A7">
      <w:pPr>
        <w:numPr>
          <w:ilvl w:val="0"/>
          <w:numId w:val="2"/>
        </w:numPr>
        <w:spacing w:after="0" w:line="253" w:lineRule="atLeast"/>
        <w:ind w:left="0"/>
        <w:rPr>
          <w:rFonts w:ascii="Calibri" w:eastAsia="Times New Roman" w:hAnsi="Calibri" w:cs="Calibri"/>
          <w:color w:val="494C4E"/>
          <w:spacing w:val="3"/>
          <w:sz w:val="22"/>
          <w:szCs w:val="22"/>
        </w:rPr>
      </w:pPr>
      <w:r w:rsidRPr="005C26A7">
        <w:rPr>
          <w:rFonts w:ascii="Arial" w:eastAsia="Times New Roman" w:hAnsi="Arial" w:cs="Arial"/>
          <w:b/>
          <w:bCs/>
          <w:color w:val="494C4E"/>
          <w:spacing w:val="3"/>
          <w:sz w:val="20"/>
          <w:szCs w:val="20"/>
          <w:bdr w:val="none" w:sz="0" w:space="0" w:color="auto" w:frame="1"/>
        </w:rPr>
        <w:t>State who you think your major competitor is and what type of products they have on the market.</w:t>
      </w:r>
    </w:p>
    <w:p w14:paraId="30E2EE9C" w14:textId="0C23DF71" w:rsidR="005C26A7" w:rsidRPr="005C26A7" w:rsidRDefault="005C26A7" w:rsidP="005C26A7">
      <w:pPr>
        <w:shd w:val="clear" w:color="auto" w:fill="FFFFFF"/>
        <w:spacing w:after="0" w:line="253" w:lineRule="atLeast"/>
        <w:ind w:left="720"/>
        <w:rPr>
          <w:rFonts w:ascii="Calibri" w:eastAsia="Times New Roman" w:hAnsi="Calibri" w:cs="Calibri"/>
          <w:color w:val="494C4E"/>
          <w:spacing w:val="3"/>
          <w:sz w:val="22"/>
          <w:szCs w:val="22"/>
        </w:rPr>
      </w:pPr>
      <w:r w:rsidRPr="005C26A7">
        <w:rPr>
          <w:rFonts w:ascii="Arial" w:eastAsia="Times New Roman" w:hAnsi="Arial" w:cs="Arial"/>
          <w:b/>
          <w:bCs/>
          <w:color w:val="494C4E"/>
          <w:spacing w:val="3"/>
          <w:sz w:val="20"/>
          <w:szCs w:val="20"/>
          <w:bdr w:val="none" w:sz="0" w:space="0" w:color="auto" w:frame="1"/>
        </w:rPr>
        <w:t> </w:t>
      </w:r>
      <w:r w:rsidRPr="005C26A7">
        <w:rPr>
          <w:rFonts w:ascii="Arial" w:eastAsia="Times New Roman" w:hAnsi="Arial" w:cs="Arial"/>
          <w:color w:val="494C4E"/>
          <w:spacing w:val="3"/>
          <w:sz w:val="20"/>
          <w:szCs w:val="20"/>
          <w:bdr w:val="none" w:sz="0" w:space="0" w:color="auto" w:frame="1"/>
        </w:rPr>
        <w:t>Design</w:t>
      </w:r>
      <w:r>
        <w:rPr>
          <w:rFonts w:ascii="Arial" w:eastAsia="Times New Roman" w:hAnsi="Arial" w:cs="Arial"/>
          <w:color w:val="494C4E"/>
          <w:spacing w:val="3"/>
          <w:sz w:val="20"/>
          <w:szCs w:val="20"/>
          <w:bdr w:val="none" w:sz="0" w:space="0" w:color="auto" w:frame="1"/>
        </w:rPr>
        <w:t xml:space="preserve"> </w:t>
      </w:r>
      <w:r w:rsidRPr="005C26A7">
        <w:rPr>
          <w:rFonts w:ascii="Arial" w:eastAsia="Times New Roman" w:hAnsi="Arial" w:cs="Arial"/>
          <w:color w:val="494C4E"/>
          <w:spacing w:val="3"/>
          <w:sz w:val="20"/>
          <w:szCs w:val="20"/>
          <w:bdr w:val="none" w:sz="0" w:space="0" w:color="auto" w:frame="1"/>
        </w:rPr>
        <w:t>Dox's two major competitors are Adobe InDesign and Microsoft Word.</w:t>
      </w:r>
    </w:p>
    <w:p w14:paraId="0CE8B622" w14:textId="77777777" w:rsidR="005C26A7" w:rsidRPr="005C26A7" w:rsidRDefault="005C26A7" w:rsidP="005C26A7">
      <w:pPr>
        <w:shd w:val="clear" w:color="auto" w:fill="FFFFFF"/>
        <w:spacing w:after="0" w:line="253" w:lineRule="atLeast"/>
        <w:ind w:left="72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 </w:t>
      </w:r>
    </w:p>
    <w:p w14:paraId="569FF990" w14:textId="77777777" w:rsidR="005C26A7" w:rsidRPr="005C26A7" w:rsidRDefault="005C26A7" w:rsidP="005C26A7">
      <w:pPr>
        <w:numPr>
          <w:ilvl w:val="0"/>
          <w:numId w:val="3"/>
        </w:numPr>
        <w:spacing w:after="0" w:line="253" w:lineRule="atLeast"/>
        <w:ind w:left="0"/>
        <w:rPr>
          <w:rFonts w:ascii="Calibri" w:eastAsia="Times New Roman" w:hAnsi="Calibri" w:cs="Calibri"/>
          <w:color w:val="494C4E"/>
          <w:spacing w:val="3"/>
          <w:sz w:val="22"/>
          <w:szCs w:val="22"/>
        </w:rPr>
      </w:pPr>
      <w:r w:rsidRPr="005C26A7">
        <w:rPr>
          <w:rFonts w:ascii="Arial" w:eastAsia="Times New Roman" w:hAnsi="Arial" w:cs="Arial"/>
          <w:b/>
          <w:bCs/>
          <w:color w:val="494C4E"/>
          <w:spacing w:val="3"/>
          <w:sz w:val="20"/>
          <w:szCs w:val="20"/>
          <w:bdr w:val="none" w:sz="0" w:space="0" w:color="auto" w:frame="1"/>
        </w:rPr>
        <w:t>Provide a few sentences about the importance and reason for SWOT analyses and why you are conducting this one. </w:t>
      </w:r>
    </w:p>
    <w:p w14:paraId="5235E087" w14:textId="77777777" w:rsidR="005C26A7" w:rsidRPr="005C26A7" w:rsidRDefault="005C26A7" w:rsidP="005C26A7">
      <w:pPr>
        <w:shd w:val="clear" w:color="auto" w:fill="FFFFFF"/>
        <w:spacing w:after="0" w:line="253" w:lineRule="atLeast"/>
        <w:ind w:left="720"/>
        <w:rPr>
          <w:rFonts w:ascii="Calibri" w:eastAsia="Times New Roman" w:hAnsi="Calibri" w:cs="Calibri"/>
          <w:color w:val="494C4E"/>
          <w:spacing w:val="3"/>
          <w:sz w:val="22"/>
          <w:szCs w:val="22"/>
        </w:rPr>
      </w:pPr>
      <w:r w:rsidRPr="005C26A7">
        <w:rPr>
          <w:rFonts w:ascii="Arial" w:eastAsia="Times New Roman" w:hAnsi="Arial" w:cs="Arial"/>
          <w:b/>
          <w:bCs/>
          <w:color w:val="494C4E"/>
          <w:spacing w:val="3"/>
          <w:sz w:val="20"/>
          <w:szCs w:val="20"/>
          <w:bdr w:val="none" w:sz="0" w:space="0" w:color="auto" w:frame="1"/>
        </w:rPr>
        <w:t> </w:t>
      </w:r>
    </w:p>
    <w:p w14:paraId="77F3855D" w14:textId="77777777" w:rsidR="005C26A7" w:rsidRPr="005C26A7" w:rsidRDefault="005C26A7" w:rsidP="005C26A7">
      <w:pPr>
        <w:shd w:val="clear" w:color="auto" w:fill="FFFFFF"/>
        <w:spacing w:after="0" w:line="253" w:lineRule="atLeast"/>
        <w:ind w:left="72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SWOT analysis is imperative to all organizations of any size, as it aids in decision making and has the potential to lower the risks associated with marketing strategy management (Peter &amp; Donnelly, 2019). Additionally, the purpose of our SWOT analysis is to ensure that new solutions to problems are explored, barriers to success are identified, the best course of action is decided, and to reveal any possibilities and(or) limitations (365 Careers, 2017; Project Management, 2019). This will ensure that we conduct the most effective marketing campaign.</w:t>
      </w:r>
    </w:p>
    <w:p w14:paraId="54503752" w14:textId="77777777" w:rsidR="005C26A7" w:rsidRPr="005C26A7" w:rsidRDefault="005C26A7" w:rsidP="005C26A7">
      <w:pPr>
        <w:shd w:val="clear" w:color="auto" w:fill="FFFFFF"/>
        <w:spacing w:after="0" w:line="253" w:lineRule="atLeast"/>
        <w:ind w:left="72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 </w:t>
      </w:r>
    </w:p>
    <w:p w14:paraId="24672C6B" w14:textId="77777777" w:rsidR="005C26A7" w:rsidRPr="005C26A7" w:rsidRDefault="005C26A7" w:rsidP="005C26A7">
      <w:pPr>
        <w:numPr>
          <w:ilvl w:val="0"/>
          <w:numId w:val="4"/>
        </w:numPr>
        <w:spacing w:after="0" w:line="253" w:lineRule="atLeast"/>
        <w:ind w:left="0"/>
        <w:rPr>
          <w:rFonts w:ascii="Calibri" w:eastAsia="Times New Roman" w:hAnsi="Calibri" w:cs="Calibri"/>
          <w:color w:val="494C4E"/>
          <w:spacing w:val="3"/>
          <w:sz w:val="22"/>
          <w:szCs w:val="22"/>
        </w:rPr>
      </w:pPr>
      <w:r w:rsidRPr="005C26A7">
        <w:rPr>
          <w:rFonts w:ascii="Arial" w:eastAsia="Times New Roman" w:hAnsi="Arial" w:cs="Arial"/>
          <w:b/>
          <w:bCs/>
          <w:color w:val="494C4E"/>
          <w:spacing w:val="3"/>
          <w:sz w:val="20"/>
          <w:szCs w:val="20"/>
          <w:bdr w:val="none" w:sz="0" w:space="0" w:color="auto" w:frame="1"/>
        </w:rPr>
        <w:t>In a table format, state your company’s strengths, weaknesses, and the outside elements that you see as your opportunities and threats.  There are many templates online that you can use for this or create your own. </w:t>
      </w:r>
    </w:p>
    <w:p w14:paraId="251FC05E" w14:textId="77777777" w:rsidR="005C26A7" w:rsidRPr="005C26A7" w:rsidRDefault="005C26A7" w:rsidP="005C26A7">
      <w:pPr>
        <w:shd w:val="clear" w:color="auto" w:fill="FFFFFF"/>
        <w:spacing w:after="0" w:line="253" w:lineRule="atLeast"/>
        <w:ind w:left="720"/>
        <w:rPr>
          <w:rFonts w:ascii="Calibri" w:eastAsia="Times New Roman" w:hAnsi="Calibri" w:cs="Calibri"/>
          <w:color w:val="494C4E"/>
          <w:spacing w:val="3"/>
          <w:sz w:val="22"/>
          <w:szCs w:val="22"/>
        </w:rPr>
      </w:pPr>
      <w:r w:rsidRPr="005C26A7">
        <w:rPr>
          <w:rFonts w:ascii="Arial" w:eastAsia="Times New Roman" w:hAnsi="Arial" w:cs="Arial"/>
          <w:b/>
          <w:bCs/>
          <w:color w:val="494C4E"/>
          <w:spacing w:val="3"/>
          <w:sz w:val="20"/>
          <w:szCs w:val="20"/>
          <w:bdr w:val="none" w:sz="0" w:space="0" w:color="auto" w:frame="1"/>
        </w:rPr>
        <w:t> </w:t>
      </w:r>
    </w:p>
    <w:p w14:paraId="4E23922A" w14:textId="77777777" w:rsidR="005C26A7" w:rsidRPr="005C26A7" w:rsidRDefault="005C26A7" w:rsidP="005C26A7">
      <w:pPr>
        <w:shd w:val="clear" w:color="auto" w:fill="FFFFFF"/>
        <w:spacing w:after="0" w:line="253" w:lineRule="atLeast"/>
        <w:ind w:left="72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See tables below.</w:t>
      </w:r>
    </w:p>
    <w:p w14:paraId="45AB420E" w14:textId="77777777" w:rsidR="005C26A7" w:rsidRPr="005C26A7" w:rsidRDefault="005C26A7" w:rsidP="005C26A7">
      <w:pPr>
        <w:shd w:val="clear" w:color="auto" w:fill="FFFFFF"/>
        <w:spacing w:after="0" w:line="253" w:lineRule="atLeast"/>
        <w:ind w:left="72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 </w:t>
      </w:r>
    </w:p>
    <w:p w14:paraId="5611E309" w14:textId="77777777" w:rsidR="005C26A7" w:rsidRPr="005C26A7" w:rsidRDefault="005C26A7" w:rsidP="005C26A7">
      <w:pPr>
        <w:numPr>
          <w:ilvl w:val="0"/>
          <w:numId w:val="5"/>
        </w:numPr>
        <w:spacing w:after="0" w:line="253" w:lineRule="atLeast"/>
        <w:ind w:left="0"/>
        <w:rPr>
          <w:rFonts w:ascii="Calibri" w:eastAsia="Times New Roman" w:hAnsi="Calibri" w:cs="Calibri"/>
          <w:color w:val="494C4E"/>
          <w:spacing w:val="3"/>
          <w:sz w:val="22"/>
          <w:szCs w:val="22"/>
        </w:rPr>
      </w:pPr>
      <w:r w:rsidRPr="005C26A7">
        <w:rPr>
          <w:rFonts w:ascii="Arial" w:eastAsia="Times New Roman" w:hAnsi="Arial" w:cs="Arial"/>
          <w:b/>
          <w:bCs/>
          <w:color w:val="494C4E"/>
          <w:spacing w:val="3"/>
          <w:sz w:val="20"/>
          <w:szCs w:val="20"/>
          <w:bdr w:val="none" w:sz="0" w:space="0" w:color="auto" w:frame="1"/>
        </w:rPr>
        <w:t>Each section should have at least five elements. Prioritize them by listing the most important element first and the least important last. </w:t>
      </w:r>
    </w:p>
    <w:p w14:paraId="073FA2D8" w14:textId="77777777" w:rsidR="005C26A7" w:rsidRPr="005C26A7" w:rsidRDefault="005C26A7" w:rsidP="005C26A7">
      <w:pPr>
        <w:shd w:val="clear" w:color="auto" w:fill="FFFFFF"/>
        <w:spacing w:after="0" w:line="253" w:lineRule="atLeast"/>
        <w:ind w:left="720"/>
        <w:rPr>
          <w:rFonts w:ascii="Calibri" w:eastAsia="Times New Roman" w:hAnsi="Calibri" w:cs="Calibri"/>
          <w:color w:val="494C4E"/>
          <w:spacing w:val="3"/>
          <w:sz w:val="22"/>
          <w:szCs w:val="22"/>
        </w:rPr>
      </w:pPr>
      <w:r w:rsidRPr="005C26A7">
        <w:rPr>
          <w:rFonts w:ascii="Arial" w:eastAsia="Times New Roman" w:hAnsi="Arial" w:cs="Arial"/>
          <w:b/>
          <w:bCs/>
          <w:color w:val="494C4E"/>
          <w:spacing w:val="3"/>
          <w:sz w:val="20"/>
          <w:szCs w:val="20"/>
          <w:bdr w:val="none" w:sz="0" w:space="0" w:color="auto" w:frame="1"/>
        </w:rPr>
        <w:t> </w:t>
      </w:r>
    </w:p>
    <w:p w14:paraId="2F56F264" w14:textId="77777777" w:rsidR="005C26A7" w:rsidRPr="005C26A7" w:rsidRDefault="005C26A7" w:rsidP="005C26A7">
      <w:pPr>
        <w:shd w:val="clear" w:color="auto" w:fill="FFFFFF"/>
        <w:spacing w:after="0" w:line="253" w:lineRule="atLeast"/>
        <w:ind w:left="72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See tables below.</w:t>
      </w:r>
    </w:p>
    <w:p w14:paraId="359DA977" w14:textId="77777777" w:rsidR="005C26A7" w:rsidRPr="005C26A7" w:rsidRDefault="005C26A7" w:rsidP="005C26A7">
      <w:pPr>
        <w:shd w:val="clear" w:color="auto" w:fill="FFFFFF"/>
        <w:spacing w:after="0" w:line="253" w:lineRule="atLeast"/>
        <w:ind w:left="720"/>
        <w:rPr>
          <w:rFonts w:ascii="Calibri" w:eastAsia="Times New Roman" w:hAnsi="Calibri" w:cs="Calibri"/>
          <w:color w:val="494C4E"/>
          <w:spacing w:val="3"/>
          <w:sz w:val="22"/>
          <w:szCs w:val="22"/>
        </w:rPr>
      </w:pPr>
      <w:r w:rsidRPr="005C26A7">
        <w:rPr>
          <w:rFonts w:ascii="Arial" w:eastAsia="Times New Roman" w:hAnsi="Arial" w:cs="Arial"/>
          <w:color w:val="494C4E"/>
          <w:spacing w:val="3"/>
          <w:sz w:val="18"/>
          <w:szCs w:val="18"/>
          <w:bdr w:val="none" w:sz="0" w:space="0" w:color="auto" w:frame="1"/>
        </w:rPr>
        <w:t> </w:t>
      </w:r>
    </w:p>
    <w:p w14:paraId="7C7B0A7A" w14:textId="77777777" w:rsidR="005C26A7" w:rsidRPr="005C26A7" w:rsidRDefault="005C26A7" w:rsidP="005C26A7">
      <w:pPr>
        <w:numPr>
          <w:ilvl w:val="0"/>
          <w:numId w:val="6"/>
        </w:numPr>
        <w:spacing w:after="0" w:line="253" w:lineRule="atLeast"/>
        <w:ind w:left="0"/>
        <w:rPr>
          <w:rFonts w:ascii="Calibri" w:eastAsia="Times New Roman" w:hAnsi="Calibri" w:cs="Calibri"/>
          <w:color w:val="494C4E"/>
          <w:spacing w:val="3"/>
          <w:sz w:val="22"/>
          <w:szCs w:val="22"/>
        </w:rPr>
      </w:pPr>
      <w:r w:rsidRPr="005C26A7">
        <w:rPr>
          <w:rFonts w:ascii="Arial" w:eastAsia="Times New Roman" w:hAnsi="Arial" w:cs="Arial"/>
          <w:b/>
          <w:bCs/>
          <w:color w:val="494C4E"/>
          <w:spacing w:val="3"/>
          <w:sz w:val="20"/>
          <w:szCs w:val="20"/>
          <w:bdr w:val="none" w:sz="0" w:space="0" w:color="auto" w:frame="1"/>
        </w:rPr>
        <w:t>List any resource you used at the end of your SWOT.  Cite any source you use within the body of your discussion. Always use APA format. </w:t>
      </w:r>
    </w:p>
    <w:p w14:paraId="09604886" w14:textId="573FA4B4" w:rsidR="005C26A7" w:rsidRDefault="005C26A7" w:rsidP="005C26A7"/>
    <w:p w14:paraId="3F9E5F23" w14:textId="6A6A4BAA" w:rsidR="005C26A7" w:rsidRDefault="005C26A7" w:rsidP="005C26A7">
      <w:r>
        <w:rPr>
          <w:rFonts w:ascii="Arial" w:hAnsi="Arial" w:cs="Arial"/>
          <w:color w:val="494C4E"/>
          <w:spacing w:val="3"/>
          <w:sz w:val="20"/>
          <w:szCs w:val="20"/>
          <w:shd w:val="clear" w:color="auto" w:fill="FFFFFF"/>
        </w:rPr>
        <w:t>See below.</w:t>
      </w:r>
    </w:p>
    <w:p w14:paraId="61BA7D01" w14:textId="4A5A81DA" w:rsidR="005C26A7" w:rsidRDefault="005C26A7" w:rsidP="005C26A7"/>
    <w:p w14:paraId="0D8EA2DE" w14:textId="77777777" w:rsidR="005C26A7" w:rsidRPr="005C26A7" w:rsidRDefault="005C26A7" w:rsidP="005C26A7">
      <w:pPr>
        <w:shd w:val="clear" w:color="auto" w:fill="FFFFFF"/>
        <w:spacing w:after="0" w:line="264" w:lineRule="atLeast"/>
        <w:jc w:val="center"/>
        <w:rPr>
          <w:rFonts w:ascii="Calibri" w:eastAsia="Times New Roman" w:hAnsi="Calibri" w:cs="Calibri"/>
          <w:color w:val="494C4E"/>
          <w:spacing w:val="3"/>
          <w:sz w:val="22"/>
          <w:szCs w:val="22"/>
        </w:rPr>
      </w:pPr>
      <w:r w:rsidRPr="005C26A7">
        <w:rPr>
          <w:rFonts w:ascii="Arial" w:eastAsia="Times New Roman" w:hAnsi="Arial" w:cs="Arial"/>
          <w:color w:val="494C4E"/>
          <w:spacing w:val="3"/>
          <w:sz w:val="28"/>
          <w:szCs w:val="28"/>
          <w:u w:val="single"/>
          <w:bdr w:val="none" w:sz="0" w:space="0" w:color="auto" w:frame="1"/>
        </w:rPr>
        <w:lastRenderedPageBreak/>
        <w:t>SWOT ANALYSIS TABLE(S)</w:t>
      </w:r>
    </w:p>
    <w:tbl>
      <w:tblPr>
        <w:tblW w:w="5000" w:type="pct"/>
        <w:shd w:val="clear" w:color="auto" w:fill="FFFFFF"/>
        <w:tblCellMar>
          <w:left w:w="0" w:type="dxa"/>
          <w:right w:w="0" w:type="dxa"/>
        </w:tblCellMar>
        <w:tblLook w:val="04A0" w:firstRow="1" w:lastRow="0" w:firstColumn="1" w:lastColumn="0" w:noHBand="0" w:noVBand="1"/>
      </w:tblPr>
      <w:tblGrid>
        <w:gridCol w:w="4586"/>
        <w:gridCol w:w="4774"/>
      </w:tblGrid>
      <w:tr w:rsidR="005C26A7" w:rsidRPr="005C26A7" w14:paraId="63B7F395" w14:textId="77777777" w:rsidTr="005C26A7">
        <w:tc>
          <w:tcPr>
            <w:tcW w:w="5000" w:type="pct"/>
            <w:gridSpan w:val="2"/>
            <w:tcBorders>
              <w:top w:val="nil"/>
              <w:left w:val="nil"/>
              <w:bottom w:val="single" w:sz="8" w:space="0" w:color="auto"/>
              <w:right w:val="nil"/>
            </w:tcBorders>
            <w:shd w:val="clear" w:color="auto" w:fill="FFFFFF"/>
            <w:tcMar>
              <w:top w:w="86" w:type="dxa"/>
              <w:left w:w="115" w:type="dxa"/>
              <w:bottom w:w="86" w:type="dxa"/>
              <w:right w:w="115" w:type="dxa"/>
            </w:tcMar>
            <w:hideMark/>
          </w:tcPr>
          <w:p w14:paraId="340AE17C"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Table 1</w:t>
            </w:r>
          </w:p>
          <w:p w14:paraId="20792CCA"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i/>
                <w:iCs/>
                <w:color w:val="494C4E"/>
                <w:spacing w:val="3"/>
                <w:sz w:val="20"/>
                <w:szCs w:val="20"/>
                <w:bdr w:val="none" w:sz="0" w:space="0" w:color="auto" w:frame="1"/>
              </w:rPr>
              <w:t>Internal Environment</w:t>
            </w:r>
          </w:p>
        </w:tc>
      </w:tr>
      <w:tr w:rsidR="005C26A7" w:rsidRPr="005C26A7" w14:paraId="69539073" w14:textId="77777777" w:rsidTr="005C26A7">
        <w:tc>
          <w:tcPr>
            <w:tcW w:w="2450" w:type="pct"/>
            <w:tcBorders>
              <w:top w:val="nil"/>
              <w:left w:val="single" w:sz="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23088FCB"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000000"/>
                <w:spacing w:val="3"/>
                <w:sz w:val="20"/>
                <w:szCs w:val="20"/>
                <w:bdr w:val="none" w:sz="0" w:space="0" w:color="auto" w:frame="1"/>
              </w:rPr>
              <w:t>Strength</w:t>
            </w:r>
          </w:p>
        </w:tc>
        <w:tc>
          <w:tcPr>
            <w:tcW w:w="2500" w:type="pct"/>
            <w:tcBorders>
              <w:top w:val="nil"/>
              <w:left w:val="nil"/>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1A813178"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000000"/>
                <w:spacing w:val="3"/>
                <w:sz w:val="20"/>
                <w:szCs w:val="20"/>
                <w:bdr w:val="none" w:sz="0" w:space="0" w:color="auto" w:frame="1"/>
              </w:rPr>
              <w:t>Weakness</w:t>
            </w:r>
          </w:p>
        </w:tc>
      </w:tr>
      <w:tr w:rsidR="005C26A7" w:rsidRPr="005C26A7" w14:paraId="024DC1EC" w14:textId="77777777" w:rsidTr="005C26A7">
        <w:tc>
          <w:tcPr>
            <w:tcW w:w="2450" w:type="pct"/>
            <w:tcBorders>
              <w:top w:val="nil"/>
              <w:left w:val="single" w:sz="8" w:space="0" w:color="auto"/>
              <w:bottom w:val="single" w:sz="8" w:space="0" w:color="auto"/>
              <w:right w:val="single" w:sz="8" w:space="0" w:color="auto"/>
            </w:tcBorders>
            <w:shd w:val="clear" w:color="auto" w:fill="FFFFFF"/>
            <w:tcMar>
              <w:top w:w="58" w:type="dxa"/>
              <w:left w:w="115" w:type="dxa"/>
              <w:bottom w:w="58" w:type="dxa"/>
              <w:right w:w="115" w:type="dxa"/>
            </w:tcMar>
            <w:hideMark/>
          </w:tcPr>
          <w:p w14:paraId="45D96D09"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Capabilities</w:t>
            </w:r>
          </w:p>
          <w:p w14:paraId="4138C344"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Highly agile</w:t>
            </w:r>
          </w:p>
          <w:p w14:paraId="39A7EF1B"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IT/software expertise</w:t>
            </w:r>
          </w:p>
          <w:p w14:paraId="7A8CABC2" w14:textId="6F3516E3"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 xml:space="preserve">Effective use of </w:t>
            </w:r>
            <w:r w:rsidRPr="005C26A7">
              <w:rPr>
                <w:rFonts w:ascii="Arial" w:eastAsia="Times New Roman" w:hAnsi="Arial" w:cs="Arial"/>
                <w:color w:val="494C4E"/>
                <w:spacing w:val="3"/>
                <w:sz w:val="20"/>
                <w:szCs w:val="20"/>
                <w:bdr w:val="none" w:sz="0" w:space="0" w:color="auto" w:frame="1"/>
              </w:rPr>
              <w:t>marketplace</w:t>
            </w:r>
            <w:r w:rsidRPr="005C26A7">
              <w:rPr>
                <w:rFonts w:ascii="Arial" w:eastAsia="Times New Roman" w:hAnsi="Arial" w:cs="Arial"/>
                <w:color w:val="494C4E"/>
                <w:spacing w:val="3"/>
                <w:sz w:val="20"/>
                <w:szCs w:val="20"/>
                <w:bdr w:val="none" w:sz="0" w:space="0" w:color="auto" w:frame="1"/>
              </w:rPr>
              <w:t xml:space="preserve"> data</w:t>
            </w:r>
          </w:p>
          <w:p w14:paraId="01A6203A"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Financial</w:t>
            </w:r>
          </w:p>
          <w:p w14:paraId="5D2EF02A"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Low overhead cost</w:t>
            </w:r>
          </w:p>
          <w:p w14:paraId="6CC063B5"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Highly cost efficient</w:t>
            </w:r>
          </w:p>
          <w:p w14:paraId="2BBE0400"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Brand</w:t>
            </w:r>
          </w:p>
          <w:p w14:paraId="33AC478C"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Clear positioning</w:t>
            </w:r>
          </w:p>
          <w:p w14:paraId="73418DA3"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Strong brand consistency</w:t>
            </w:r>
          </w:p>
          <w:p w14:paraId="34E3A6DE"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Strong brand association</w:t>
            </w:r>
          </w:p>
          <w:p w14:paraId="1C8567D8"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Strong corporate responsibility</w:t>
            </w:r>
          </w:p>
          <w:p w14:paraId="44ED911A"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Culture</w:t>
            </w:r>
          </w:p>
          <w:p w14:paraId="68E45ECC"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Team-based organization</w:t>
            </w:r>
          </w:p>
          <w:p w14:paraId="1C159579"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Good corporate culture</w:t>
            </w:r>
          </w:p>
          <w:p w14:paraId="031402E0"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Strong leadership</w:t>
            </w:r>
          </w:p>
          <w:p w14:paraId="31BEFC87"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Highly motivated staff</w:t>
            </w:r>
          </w:p>
          <w:p w14:paraId="06EAA6E2"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High quality staff</w:t>
            </w:r>
          </w:p>
          <w:p w14:paraId="7310DC6D"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Strong staff skill and expertise</w:t>
            </w:r>
          </w:p>
          <w:p w14:paraId="68E547DE"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Customer</w:t>
            </w:r>
          </w:p>
          <w:p w14:paraId="3F02FCAB"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Great customer experience delivered</w:t>
            </w:r>
          </w:p>
          <w:p w14:paraId="70A410F9"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High levels of customer satisfaction</w:t>
            </w:r>
          </w:p>
          <w:p w14:paraId="612C0D07"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Clear market segments targeted effectively</w:t>
            </w:r>
          </w:p>
          <w:p w14:paraId="71FCA706"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Clear value proposition </w:t>
            </w:r>
          </w:p>
          <w:p w14:paraId="04A07716"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Product</w:t>
            </w:r>
          </w:p>
          <w:p w14:paraId="1B053BAB"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Clearly differentiated products/services</w:t>
            </w:r>
          </w:p>
          <w:p w14:paraId="32CEDD33"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Easy-to-use products</w:t>
            </w:r>
          </w:p>
          <w:p w14:paraId="4508AB58"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High quality products/service</w:t>
            </w:r>
          </w:p>
          <w:p w14:paraId="78A2232F"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Unique product features</w:t>
            </w:r>
          </w:p>
          <w:p w14:paraId="7F2CC891"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 </w:t>
            </w:r>
          </w:p>
          <w:p w14:paraId="741764AC"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Channel</w:t>
            </w:r>
          </w:p>
          <w:p w14:paraId="407E2062"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No channel conflicts</w:t>
            </w:r>
          </w:p>
          <w:p w14:paraId="41AD19DB"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Marketing</w:t>
            </w:r>
          </w:p>
          <w:p w14:paraId="28C5C0A0"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Clear market strategy</w:t>
            </w:r>
          </w:p>
          <w:p w14:paraId="457B7A57"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Customer-centric marketing strategy</w:t>
            </w:r>
          </w:p>
          <w:p w14:paraId="2D1128A2"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Strong value proposition (why business with us)</w:t>
            </w:r>
          </w:p>
          <w:p w14:paraId="06509E34"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Operating in growing market</w:t>
            </w:r>
          </w:p>
          <w:p w14:paraId="5DD1F214"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Digital</w:t>
            </w:r>
          </w:p>
          <w:p w14:paraId="5A40C427"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Engaging website</w:t>
            </w:r>
          </w:p>
          <w:p w14:paraId="01B1F2AD"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Strong social media engagement</w:t>
            </w:r>
          </w:p>
        </w:tc>
        <w:tc>
          <w:tcPr>
            <w:tcW w:w="2500" w:type="pct"/>
            <w:tcBorders>
              <w:top w:val="nil"/>
              <w:left w:val="nil"/>
              <w:bottom w:val="single" w:sz="8" w:space="0" w:color="auto"/>
              <w:right w:val="single" w:sz="8" w:space="0" w:color="auto"/>
            </w:tcBorders>
            <w:shd w:val="clear" w:color="auto" w:fill="FFFFFF"/>
            <w:tcMar>
              <w:top w:w="58" w:type="dxa"/>
              <w:left w:w="115" w:type="dxa"/>
              <w:bottom w:w="58" w:type="dxa"/>
              <w:right w:w="115" w:type="dxa"/>
            </w:tcMar>
            <w:hideMark/>
          </w:tcPr>
          <w:p w14:paraId="22B7768B"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Capabilities</w:t>
            </w:r>
          </w:p>
          <w:p w14:paraId="734B85F7"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Limited access to market data</w:t>
            </w:r>
          </w:p>
          <w:p w14:paraId="335F52E9"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Limited customer database information</w:t>
            </w:r>
          </w:p>
          <w:p w14:paraId="6AFC89FC"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Limited ownership of key patents</w:t>
            </w:r>
          </w:p>
          <w:p w14:paraId="7546847A"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Poor manufacturing expertise</w:t>
            </w:r>
          </w:p>
          <w:p w14:paraId="2D5526F2"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Financial</w:t>
            </w:r>
          </w:p>
          <w:p w14:paraId="36C3D7AC"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Difficult to access capital and funding</w:t>
            </w:r>
          </w:p>
          <w:p w14:paraId="1235BF73"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No real economies of scale</w:t>
            </w:r>
          </w:p>
          <w:p w14:paraId="32FE49B6"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Weak financial reserves</w:t>
            </w:r>
          </w:p>
          <w:p w14:paraId="605EA807"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Brand</w:t>
            </w:r>
          </w:p>
          <w:p w14:paraId="2A60F760"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Clear positioning</w:t>
            </w:r>
          </w:p>
          <w:p w14:paraId="64FEE7C1"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Strong brand consistency</w:t>
            </w:r>
          </w:p>
          <w:p w14:paraId="220DB4B3"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Strong brand association</w:t>
            </w:r>
          </w:p>
          <w:p w14:paraId="02DA0BDA"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Strong corporate responsibility</w:t>
            </w:r>
          </w:p>
          <w:p w14:paraId="02054EFD"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Culture</w:t>
            </w:r>
          </w:p>
          <w:p w14:paraId="20B3FA82"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Lack of ethnic diversity</w:t>
            </w:r>
          </w:p>
          <w:p w14:paraId="339E195A"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Customer</w:t>
            </w:r>
          </w:p>
          <w:p w14:paraId="533F5282"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Limited/small market share</w:t>
            </w:r>
          </w:p>
          <w:p w14:paraId="3F4D23A3" w14:textId="09E890D2"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 xml:space="preserve">No structured CRM </w:t>
            </w:r>
            <w:r w:rsidRPr="005C26A7">
              <w:rPr>
                <w:rFonts w:ascii="Arial" w:eastAsia="Times New Roman" w:hAnsi="Arial" w:cs="Arial"/>
                <w:color w:val="494C4E"/>
                <w:spacing w:val="3"/>
                <w:sz w:val="20"/>
                <w:szCs w:val="20"/>
                <w:bdr w:val="none" w:sz="0" w:space="0" w:color="auto" w:frame="1"/>
              </w:rPr>
              <w:t>programs</w:t>
            </w:r>
          </w:p>
          <w:p w14:paraId="0D5CF8F6"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Poor share of target markets</w:t>
            </w:r>
          </w:p>
          <w:p w14:paraId="42C7B98D"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Clear value proposition </w:t>
            </w:r>
          </w:p>
          <w:p w14:paraId="03263B4E"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Product</w:t>
            </w:r>
          </w:p>
          <w:p w14:paraId="6CBDD415"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Clearly differentiated products/services</w:t>
            </w:r>
          </w:p>
          <w:p w14:paraId="497E250A"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Easy-to-use products</w:t>
            </w:r>
          </w:p>
          <w:p w14:paraId="075FC156"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High quality products/service</w:t>
            </w:r>
          </w:p>
          <w:p w14:paraId="7F88A567"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Unique product features</w:t>
            </w:r>
          </w:p>
          <w:p w14:paraId="383E6438"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Channel</w:t>
            </w:r>
          </w:p>
          <w:p w14:paraId="4C977F4D"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No use of strategic alliances</w:t>
            </w:r>
          </w:p>
          <w:p w14:paraId="6AFB8755"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No outsourcing partnerships </w:t>
            </w:r>
          </w:p>
          <w:p w14:paraId="4E83CA54"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Marketing</w:t>
            </w:r>
          </w:p>
          <w:p w14:paraId="30F5DB7F"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Clear market strategy</w:t>
            </w:r>
          </w:p>
          <w:p w14:paraId="62F26EF3"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Customer-centric marketing strategy</w:t>
            </w:r>
          </w:p>
          <w:p w14:paraId="09975BFD"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Strong value proposition (why business with us)</w:t>
            </w:r>
          </w:p>
          <w:p w14:paraId="0EB0A81E"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Operating in growing market</w:t>
            </w:r>
          </w:p>
          <w:p w14:paraId="2A2E4B03"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Digital</w:t>
            </w:r>
          </w:p>
          <w:p w14:paraId="4D0069D6"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No company app</w:t>
            </w:r>
          </w:p>
          <w:p w14:paraId="23E915FA"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Limited online advertising experience</w:t>
            </w:r>
          </w:p>
          <w:p w14:paraId="3FFCEC7D"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No significant relationship with online influencers</w:t>
            </w:r>
          </w:p>
          <w:p w14:paraId="65095AFD"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Competitor</w:t>
            </w:r>
          </w:p>
          <w:p w14:paraId="32F4851C"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Substitute competitive products</w:t>
            </w:r>
          </w:p>
          <w:p w14:paraId="69A35DE8"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Strong existing competitors</w:t>
            </w:r>
          </w:p>
          <w:p w14:paraId="3B568C36"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Low barriers to market entry</w:t>
            </w:r>
          </w:p>
        </w:tc>
      </w:tr>
    </w:tbl>
    <w:p w14:paraId="7C152717" w14:textId="77777777" w:rsidR="005C26A7" w:rsidRPr="005C26A7" w:rsidRDefault="005C26A7" w:rsidP="005C26A7">
      <w:pPr>
        <w:shd w:val="clear" w:color="auto" w:fill="FFFFFF"/>
        <w:spacing w:after="0" w:line="264"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 </w:t>
      </w:r>
    </w:p>
    <w:p w14:paraId="0D347705" w14:textId="30C6A0BB" w:rsidR="005C26A7" w:rsidRDefault="005C26A7" w:rsidP="005C26A7"/>
    <w:tbl>
      <w:tblPr>
        <w:tblW w:w="5000" w:type="pct"/>
        <w:shd w:val="clear" w:color="auto" w:fill="FFFFFF"/>
        <w:tblCellMar>
          <w:left w:w="0" w:type="dxa"/>
          <w:right w:w="0" w:type="dxa"/>
        </w:tblCellMar>
        <w:tblLook w:val="04A0" w:firstRow="1" w:lastRow="0" w:firstColumn="1" w:lastColumn="0" w:noHBand="0" w:noVBand="1"/>
      </w:tblPr>
      <w:tblGrid>
        <w:gridCol w:w="4586"/>
        <w:gridCol w:w="4774"/>
      </w:tblGrid>
      <w:tr w:rsidR="005C26A7" w:rsidRPr="005C26A7" w14:paraId="67980FD7" w14:textId="77777777" w:rsidTr="005C26A7">
        <w:tc>
          <w:tcPr>
            <w:tcW w:w="5000" w:type="pct"/>
            <w:gridSpan w:val="2"/>
            <w:tcBorders>
              <w:top w:val="nil"/>
              <w:left w:val="nil"/>
              <w:bottom w:val="single" w:sz="8" w:space="0" w:color="auto"/>
              <w:right w:val="nil"/>
            </w:tcBorders>
            <w:shd w:val="clear" w:color="auto" w:fill="FFFFFF"/>
            <w:tcMar>
              <w:top w:w="86" w:type="dxa"/>
              <w:left w:w="115" w:type="dxa"/>
              <w:bottom w:w="86" w:type="dxa"/>
              <w:right w:w="115" w:type="dxa"/>
            </w:tcMar>
            <w:hideMark/>
          </w:tcPr>
          <w:p w14:paraId="122B1595" w14:textId="77777777" w:rsidR="005C26A7" w:rsidRPr="005C26A7" w:rsidRDefault="005C26A7" w:rsidP="005C26A7">
            <w:pPr>
              <w:spacing w:after="0" w:line="240" w:lineRule="auto"/>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lastRenderedPageBreak/>
              <w:t>Table 2</w:t>
            </w:r>
          </w:p>
          <w:p w14:paraId="19E7AB01" w14:textId="77777777" w:rsidR="005C26A7" w:rsidRPr="005C26A7" w:rsidRDefault="005C26A7" w:rsidP="005C26A7">
            <w:pPr>
              <w:spacing w:after="0" w:line="240" w:lineRule="auto"/>
              <w:rPr>
                <w:rFonts w:ascii="Calibri" w:eastAsia="Times New Roman" w:hAnsi="Calibri" w:cs="Calibri"/>
                <w:color w:val="494C4E"/>
                <w:spacing w:val="3"/>
                <w:sz w:val="22"/>
                <w:szCs w:val="22"/>
              </w:rPr>
            </w:pPr>
            <w:r w:rsidRPr="005C26A7">
              <w:rPr>
                <w:rFonts w:ascii="Arial" w:eastAsia="Times New Roman" w:hAnsi="Arial" w:cs="Arial"/>
                <w:i/>
                <w:iCs/>
                <w:color w:val="494C4E"/>
                <w:spacing w:val="3"/>
                <w:sz w:val="20"/>
                <w:szCs w:val="20"/>
                <w:bdr w:val="none" w:sz="0" w:space="0" w:color="auto" w:frame="1"/>
              </w:rPr>
              <w:t>External Environment</w:t>
            </w:r>
          </w:p>
        </w:tc>
      </w:tr>
      <w:tr w:rsidR="005C26A7" w:rsidRPr="005C26A7" w14:paraId="38463E0D" w14:textId="77777777" w:rsidTr="005C26A7">
        <w:tc>
          <w:tcPr>
            <w:tcW w:w="2450" w:type="pct"/>
            <w:tcBorders>
              <w:top w:val="nil"/>
              <w:left w:val="single" w:sz="8" w:space="0" w:color="auto"/>
              <w:bottom w:val="nil"/>
              <w:right w:val="single" w:sz="8" w:space="0" w:color="auto"/>
            </w:tcBorders>
            <w:shd w:val="clear" w:color="auto" w:fill="F2F2F2"/>
            <w:tcMar>
              <w:top w:w="115" w:type="dxa"/>
              <w:left w:w="115" w:type="dxa"/>
              <w:bottom w:w="115" w:type="dxa"/>
              <w:right w:w="115" w:type="dxa"/>
            </w:tcMar>
            <w:vAlign w:val="center"/>
            <w:hideMark/>
          </w:tcPr>
          <w:p w14:paraId="4FA49A13" w14:textId="77777777" w:rsidR="005C26A7" w:rsidRPr="005C26A7" w:rsidRDefault="005C26A7" w:rsidP="005C26A7">
            <w:pPr>
              <w:spacing w:after="0" w:line="240" w:lineRule="auto"/>
              <w:rPr>
                <w:rFonts w:ascii="Calibri" w:eastAsia="Times New Roman" w:hAnsi="Calibri" w:cs="Calibri"/>
                <w:color w:val="494C4E"/>
                <w:spacing w:val="3"/>
                <w:sz w:val="22"/>
                <w:szCs w:val="22"/>
              </w:rPr>
            </w:pPr>
            <w:r w:rsidRPr="005C26A7">
              <w:rPr>
                <w:rFonts w:ascii="Arial" w:eastAsia="Times New Roman" w:hAnsi="Arial" w:cs="Arial"/>
                <w:color w:val="000000"/>
                <w:spacing w:val="3"/>
                <w:sz w:val="20"/>
                <w:szCs w:val="20"/>
                <w:bdr w:val="none" w:sz="0" w:space="0" w:color="auto" w:frame="1"/>
              </w:rPr>
              <w:t>Opportunity</w:t>
            </w:r>
          </w:p>
        </w:tc>
        <w:tc>
          <w:tcPr>
            <w:tcW w:w="2500" w:type="pct"/>
            <w:tcBorders>
              <w:top w:val="nil"/>
              <w:left w:val="nil"/>
              <w:bottom w:val="nil"/>
              <w:right w:val="single" w:sz="8" w:space="0" w:color="auto"/>
            </w:tcBorders>
            <w:shd w:val="clear" w:color="auto" w:fill="F2F2F2"/>
            <w:tcMar>
              <w:top w:w="115" w:type="dxa"/>
              <w:left w:w="115" w:type="dxa"/>
              <w:bottom w:w="115" w:type="dxa"/>
              <w:right w:w="115" w:type="dxa"/>
            </w:tcMar>
            <w:vAlign w:val="center"/>
            <w:hideMark/>
          </w:tcPr>
          <w:p w14:paraId="78B7A51D" w14:textId="77777777" w:rsidR="005C26A7" w:rsidRPr="005C26A7" w:rsidRDefault="005C26A7" w:rsidP="005C26A7">
            <w:pPr>
              <w:spacing w:after="0" w:line="240" w:lineRule="auto"/>
              <w:rPr>
                <w:rFonts w:ascii="Calibri" w:eastAsia="Times New Roman" w:hAnsi="Calibri" w:cs="Calibri"/>
                <w:color w:val="494C4E"/>
                <w:spacing w:val="3"/>
                <w:sz w:val="22"/>
                <w:szCs w:val="22"/>
              </w:rPr>
            </w:pPr>
            <w:r w:rsidRPr="005C26A7">
              <w:rPr>
                <w:rFonts w:ascii="Arial" w:eastAsia="Times New Roman" w:hAnsi="Arial" w:cs="Arial"/>
                <w:color w:val="000000"/>
                <w:spacing w:val="3"/>
                <w:sz w:val="20"/>
                <w:szCs w:val="20"/>
                <w:bdr w:val="none" w:sz="0" w:space="0" w:color="auto" w:frame="1"/>
              </w:rPr>
              <w:t>Threat</w:t>
            </w:r>
          </w:p>
        </w:tc>
      </w:tr>
      <w:tr w:rsidR="005C26A7" w:rsidRPr="005C26A7" w14:paraId="3C0A457C" w14:textId="77777777" w:rsidTr="005C26A7">
        <w:tc>
          <w:tcPr>
            <w:tcW w:w="2450" w:type="pct"/>
            <w:tcBorders>
              <w:top w:val="single" w:sz="8" w:space="0" w:color="auto"/>
              <w:left w:val="single" w:sz="8" w:space="0" w:color="auto"/>
              <w:bottom w:val="single" w:sz="8" w:space="0" w:color="auto"/>
              <w:right w:val="single" w:sz="8" w:space="0" w:color="auto"/>
            </w:tcBorders>
            <w:shd w:val="clear" w:color="auto" w:fill="FFFFFF"/>
            <w:tcMar>
              <w:top w:w="58" w:type="dxa"/>
              <w:left w:w="115" w:type="dxa"/>
              <w:bottom w:w="58" w:type="dxa"/>
              <w:right w:w="115" w:type="dxa"/>
            </w:tcMar>
            <w:hideMark/>
          </w:tcPr>
          <w:p w14:paraId="79C73D94"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Capabilities</w:t>
            </w:r>
          </w:p>
          <w:p w14:paraId="6B925431"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Create appropriate outsourcing partnerships</w:t>
            </w:r>
          </w:p>
          <w:p w14:paraId="67B4DEB3" w14:textId="13EBBCDF"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 xml:space="preserve">Data mining of our </w:t>
            </w:r>
            <w:r w:rsidRPr="005C26A7">
              <w:rPr>
                <w:rFonts w:ascii="Arial" w:eastAsia="Times New Roman" w:hAnsi="Arial" w:cs="Arial"/>
                <w:color w:val="494C4E"/>
                <w:spacing w:val="3"/>
                <w:sz w:val="20"/>
                <w:szCs w:val="20"/>
                <w:bdr w:val="none" w:sz="0" w:space="0" w:color="auto" w:frame="1"/>
              </w:rPr>
              <w:t>customer database</w:t>
            </w:r>
          </w:p>
          <w:p w14:paraId="20D05F75"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Develop strategic alliances</w:t>
            </w:r>
          </w:p>
          <w:p w14:paraId="74EACA97"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Improve our analytical marketing capabilities</w:t>
            </w:r>
          </w:p>
          <w:p w14:paraId="6E6B00CF"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Financial</w:t>
            </w:r>
          </w:p>
          <w:p w14:paraId="1A0AEC14"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Increase margins across-the-board</w:t>
            </w:r>
          </w:p>
          <w:p w14:paraId="300F7DE1"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Pursue greater economies of scale</w:t>
            </w:r>
          </w:p>
          <w:p w14:paraId="5D5CE692"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Raise capital funding to invest in new ventures</w:t>
            </w:r>
          </w:p>
          <w:p w14:paraId="500653F8"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Brand</w:t>
            </w:r>
          </w:p>
          <w:p w14:paraId="1DD01E46"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Build online engagement with our brand</w:t>
            </w:r>
          </w:p>
          <w:p w14:paraId="54261A5A"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Build our brand awareness</w:t>
            </w:r>
          </w:p>
          <w:p w14:paraId="54CDCE01"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Build our brand internationally</w:t>
            </w:r>
          </w:p>
          <w:p w14:paraId="7664D7FF"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Pursue co-branding opportunities</w:t>
            </w:r>
          </w:p>
          <w:p w14:paraId="15BF5776"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Charge a greater price premium</w:t>
            </w:r>
          </w:p>
          <w:p w14:paraId="688B0D3A"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Utilize key sponsorships to broaden our brand</w:t>
            </w:r>
          </w:p>
          <w:p w14:paraId="39874F39"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Culture</w:t>
            </w:r>
          </w:p>
          <w:p w14:paraId="16F71FCA"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Develop an innovation culture</w:t>
            </w:r>
          </w:p>
          <w:p w14:paraId="218B594F"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Further develop our sales/service team</w:t>
            </w:r>
          </w:p>
          <w:p w14:paraId="79EDE5C4"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Customer</w:t>
            </w:r>
          </w:p>
          <w:p w14:paraId="369487A4"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Attract new customers through special offers</w:t>
            </w:r>
          </w:p>
          <w:p w14:paraId="7B2466BB"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Develop and implement a CRM program</w:t>
            </w:r>
          </w:p>
          <w:p w14:paraId="3E861110"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Develop and implement a loyalty program</w:t>
            </w:r>
          </w:p>
          <w:p w14:paraId="384979D7"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Grow customer loyalty/retention</w:t>
            </w:r>
          </w:p>
          <w:p w14:paraId="75D3FD93"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Product</w:t>
            </w:r>
          </w:p>
          <w:p w14:paraId="60B3F3C0"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proofErr w:type="gramStart"/>
            <w:r w:rsidRPr="005C26A7">
              <w:rPr>
                <w:rFonts w:ascii="Arial" w:eastAsia="Times New Roman" w:hAnsi="Arial" w:cs="Arial"/>
                <w:color w:val="494C4E"/>
                <w:spacing w:val="3"/>
                <w:sz w:val="20"/>
                <w:szCs w:val="20"/>
                <w:bdr w:val="none" w:sz="0" w:space="0" w:color="auto" w:frame="1"/>
              </w:rPr>
              <w:t>Broaden  our</w:t>
            </w:r>
            <w:proofErr w:type="gramEnd"/>
            <w:r w:rsidRPr="005C26A7">
              <w:rPr>
                <w:rFonts w:ascii="Arial" w:eastAsia="Times New Roman" w:hAnsi="Arial" w:cs="Arial"/>
                <w:color w:val="494C4E"/>
                <w:spacing w:val="3"/>
                <w:sz w:val="20"/>
                <w:szCs w:val="20"/>
                <w:bdr w:val="none" w:sz="0" w:space="0" w:color="auto" w:frame="1"/>
              </w:rPr>
              <w:t xml:space="preserve"> product range to offer multiple price points</w:t>
            </w:r>
          </w:p>
          <w:p w14:paraId="729AF69F"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Build product value to increase unit margins</w:t>
            </w:r>
          </w:p>
          <w:p w14:paraId="3DF424DA"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Develop products for the global market</w:t>
            </w:r>
          </w:p>
          <w:p w14:paraId="5A369908"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Expand our product mix</w:t>
            </w:r>
          </w:p>
          <w:p w14:paraId="7B99BFF0"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Expand our product mix</w:t>
            </w:r>
          </w:p>
          <w:p w14:paraId="546559F0"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Supply private label brands for key retailers</w:t>
            </w:r>
          </w:p>
          <w:p w14:paraId="4F3840DA"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Channel</w:t>
            </w:r>
          </w:p>
          <w:p w14:paraId="3C1CBDEB"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Expand geographic reach</w:t>
            </w:r>
          </w:p>
          <w:p w14:paraId="35AEA83A"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Work closer with key channel partners</w:t>
            </w:r>
          </w:p>
          <w:p w14:paraId="08789A55"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Marketing</w:t>
            </w:r>
          </w:p>
          <w:p w14:paraId="15C55984"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Broaden our geographic reach</w:t>
            </w:r>
          </w:p>
          <w:p w14:paraId="4F07DDFE"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Build relationships with influencers</w:t>
            </w:r>
          </w:p>
          <w:p w14:paraId="7BDC2639"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Develop relationships with media outlets</w:t>
            </w:r>
          </w:p>
          <w:p w14:paraId="47B34773"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Improve our overall market positioning</w:t>
            </w:r>
          </w:p>
          <w:p w14:paraId="43C8F299"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Digital</w:t>
            </w:r>
          </w:p>
          <w:p w14:paraId="0F0FC009"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Build/acquire digital marketing expertise</w:t>
            </w:r>
          </w:p>
          <w:p w14:paraId="6A46D4AF"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lastRenderedPageBreak/>
              <w:t>Create more interesting (and viral) videos</w:t>
            </w:r>
          </w:p>
          <w:p w14:paraId="3A5A3F5A"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Develop relationships with online “influencers”</w:t>
            </w:r>
          </w:p>
          <w:p w14:paraId="333D2A40"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Increase website engagement</w:t>
            </w:r>
          </w:p>
          <w:p w14:paraId="4C8AA8D3"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Introduce an app</w:t>
            </w:r>
          </w:p>
          <w:p w14:paraId="7E7B7CBE"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Use campaigns to gain more social media followers</w:t>
            </w:r>
          </w:p>
          <w:p w14:paraId="626D79E9"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 </w:t>
            </w:r>
          </w:p>
          <w:p w14:paraId="1CEAC746"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Competitor</w:t>
            </w:r>
          </w:p>
          <w:p w14:paraId="75EB83EB"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Use channel relationships to defer new competitors</w:t>
            </w:r>
          </w:p>
          <w:p w14:paraId="6730D71D"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Use media announcements to defer new competitors</w:t>
            </w:r>
          </w:p>
          <w:p w14:paraId="57B96068"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Aggressively challenge substitute offerings</w:t>
            </w:r>
          </w:p>
          <w:p w14:paraId="7DB44CB2"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Strong existing competitors</w:t>
            </w:r>
          </w:p>
          <w:p w14:paraId="08EF3D7B"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Competitors more capable of diversifying income streams</w:t>
            </w:r>
          </w:p>
          <w:p w14:paraId="5D16520D"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Highly-finances competitors being able to grow faster</w:t>
            </w:r>
          </w:p>
          <w:p w14:paraId="3C56A9AB"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IT -savvy competitors gaining more efficiencies</w:t>
            </w:r>
          </w:p>
          <w:p w14:paraId="63B7E301"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Challenges by well-financed startups</w:t>
            </w:r>
          </w:p>
          <w:p w14:paraId="208C8E0F"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Bargaining power of buyers</w:t>
            </w:r>
          </w:p>
          <w:p w14:paraId="4B32901E"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Bargaining power of distributors</w:t>
            </w:r>
          </w:p>
          <w:p w14:paraId="6DCFB15A"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Macro-Environment</w:t>
            </w:r>
          </w:p>
          <w:p w14:paraId="53D3BD75"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Declining economic conditions (COVID restrictions)</w:t>
            </w:r>
          </w:p>
          <w:p w14:paraId="7D1823C4"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Hacking/loss of data</w:t>
            </w:r>
          </w:p>
          <w:p w14:paraId="2221167C"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 </w:t>
            </w:r>
          </w:p>
        </w:tc>
        <w:tc>
          <w:tcPr>
            <w:tcW w:w="2500" w:type="pct"/>
            <w:tcBorders>
              <w:top w:val="single" w:sz="8" w:space="0" w:color="auto"/>
              <w:left w:val="nil"/>
              <w:bottom w:val="single" w:sz="8" w:space="0" w:color="auto"/>
              <w:right w:val="single" w:sz="8" w:space="0" w:color="auto"/>
            </w:tcBorders>
            <w:shd w:val="clear" w:color="auto" w:fill="FFFFFF"/>
            <w:tcMar>
              <w:top w:w="58" w:type="dxa"/>
              <w:left w:w="115" w:type="dxa"/>
              <w:bottom w:w="58" w:type="dxa"/>
              <w:right w:w="115" w:type="dxa"/>
            </w:tcMar>
            <w:hideMark/>
          </w:tcPr>
          <w:p w14:paraId="6A684552"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lastRenderedPageBreak/>
              <w:t>Capabilities</w:t>
            </w:r>
          </w:p>
          <w:p w14:paraId="3D38566C"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Being leapfrogged by competitor’s technology</w:t>
            </w:r>
          </w:p>
          <w:p w14:paraId="35583BD6"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Financial</w:t>
            </w:r>
          </w:p>
          <w:p w14:paraId="14FC48FA"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High debt levels reducing profit potential</w:t>
            </w:r>
          </w:p>
          <w:p w14:paraId="2D885632"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Ability to meet cashflow requirements</w:t>
            </w:r>
          </w:p>
          <w:p w14:paraId="625F788E"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Slower growth rate due to inability to free cash  </w:t>
            </w:r>
          </w:p>
          <w:p w14:paraId="03A0C8DD"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Brand</w:t>
            </w:r>
          </w:p>
          <w:p w14:paraId="4A4681A1"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w:t>
            </w:r>
          </w:p>
          <w:p w14:paraId="0DE7D1F0"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Culture</w:t>
            </w:r>
          </w:p>
          <w:p w14:paraId="116D8C81"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w:t>
            </w:r>
          </w:p>
          <w:p w14:paraId="32B3D9B3"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Customer</w:t>
            </w:r>
          </w:p>
          <w:p w14:paraId="38B381A4"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Changes in consumer spending patterns (COVID restrictions)</w:t>
            </w:r>
          </w:p>
          <w:p w14:paraId="598153B5"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Consumers becoming more price sensitive</w:t>
            </w:r>
            <w:r w:rsidRPr="005C26A7">
              <w:rPr>
                <w:rFonts w:ascii="Arial" w:eastAsia="Times New Roman" w:hAnsi="Arial" w:cs="Arial"/>
                <w:color w:val="494C4E"/>
                <w:spacing w:val="3"/>
                <w:sz w:val="20"/>
                <w:szCs w:val="20"/>
                <w:bdr w:val="none" w:sz="0" w:space="0" w:color="auto" w:frame="1"/>
              </w:rPr>
              <w:br/>
              <w:t>(COVID restrictions)</w:t>
            </w:r>
          </w:p>
          <w:p w14:paraId="51752C81"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Significant change in consumer behavior</w:t>
            </w:r>
            <w:r w:rsidRPr="005C26A7">
              <w:rPr>
                <w:rFonts w:ascii="Arial" w:eastAsia="Times New Roman" w:hAnsi="Arial" w:cs="Arial"/>
                <w:color w:val="494C4E"/>
                <w:spacing w:val="3"/>
                <w:sz w:val="20"/>
                <w:szCs w:val="20"/>
                <w:bdr w:val="none" w:sz="0" w:space="0" w:color="auto" w:frame="1"/>
              </w:rPr>
              <w:br/>
              <w:t>(COVID restrictions)</w:t>
            </w:r>
          </w:p>
          <w:p w14:paraId="17394455"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Product</w:t>
            </w:r>
          </w:p>
          <w:p w14:paraId="0AFF20D6"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Developing new products too slowly</w:t>
            </w:r>
          </w:p>
          <w:p w14:paraId="789B6ECE"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Channel</w:t>
            </w:r>
          </w:p>
          <w:p w14:paraId="7DF6D675"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w:t>
            </w:r>
          </w:p>
          <w:p w14:paraId="018E5000"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Marketing</w:t>
            </w:r>
          </w:p>
          <w:p w14:paraId="4B9FCF77"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Excessive cost of big data</w:t>
            </w:r>
          </w:p>
          <w:p w14:paraId="4CE6DC4D"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Weak or no international markets</w:t>
            </w:r>
          </w:p>
          <w:p w14:paraId="4F9E53A2"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Digital</w:t>
            </w:r>
          </w:p>
          <w:p w14:paraId="07FB49A4"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No company app</w:t>
            </w:r>
          </w:p>
          <w:p w14:paraId="4E44DF9C"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Limited online advertising experience</w:t>
            </w:r>
          </w:p>
          <w:p w14:paraId="43434501"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No significant relationship with online influencers</w:t>
            </w:r>
          </w:p>
          <w:p w14:paraId="06BB0F55"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Competitor</w:t>
            </w:r>
          </w:p>
          <w:p w14:paraId="5147ECCB"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Introduction of substitute products by competitors</w:t>
            </w:r>
          </w:p>
          <w:p w14:paraId="4F541B6F"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Competitor innovation</w:t>
            </w:r>
          </w:p>
          <w:p w14:paraId="68AD5C8B"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Strong existing competitors</w:t>
            </w:r>
          </w:p>
          <w:p w14:paraId="5DC43DED"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Competitors more capable of diversifying income streams</w:t>
            </w:r>
          </w:p>
          <w:p w14:paraId="4C88897C"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Highly-finances competitors being able to grow faster</w:t>
            </w:r>
          </w:p>
          <w:p w14:paraId="2D0F3277"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IT -savvy competitors gaining more efficiencies</w:t>
            </w:r>
          </w:p>
          <w:p w14:paraId="3B0FBF98"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Challenges by well-financed startups</w:t>
            </w:r>
          </w:p>
          <w:p w14:paraId="6636052E"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Bargaining power of buyers</w:t>
            </w:r>
          </w:p>
          <w:p w14:paraId="4171A32E"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Bargaining power of distributors</w:t>
            </w:r>
          </w:p>
          <w:p w14:paraId="3F8E0403"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Macro-Environment</w:t>
            </w:r>
          </w:p>
          <w:p w14:paraId="463CBAEF"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Declining economic conditions (COVID restrictions)</w:t>
            </w:r>
          </w:p>
          <w:p w14:paraId="22DC467B"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Hacking/loss of data</w:t>
            </w:r>
          </w:p>
          <w:p w14:paraId="7788A67C" w14:textId="77777777" w:rsidR="005C26A7" w:rsidRPr="005C26A7" w:rsidRDefault="005C26A7" w:rsidP="005C26A7">
            <w:pPr>
              <w:spacing w:after="0" w:line="242" w:lineRule="atLeast"/>
              <w:ind w:left="36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lastRenderedPageBreak/>
              <w:t>Promote an “environmentally-aware” corporate image</w:t>
            </w:r>
          </w:p>
          <w:p w14:paraId="5067E007" w14:textId="77777777" w:rsidR="005C26A7" w:rsidRPr="005C26A7" w:rsidRDefault="005C26A7" w:rsidP="005C26A7">
            <w:pPr>
              <w:spacing w:after="0" w:line="242"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 </w:t>
            </w:r>
          </w:p>
        </w:tc>
      </w:tr>
    </w:tbl>
    <w:p w14:paraId="711870D3" w14:textId="37382594" w:rsidR="005C26A7" w:rsidRPr="005C26A7" w:rsidRDefault="005C26A7" w:rsidP="005C26A7">
      <w:pPr>
        <w:shd w:val="clear" w:color="auto" w:fill="FFFFFF"/>
        <w:spacing w:after="0" w:line="240" w:lineRule="auto"/>
        <w:rPr>
          <w:rFonts w:ascii="Calibri" w:eastAsia="Times New Roman" w:hAnsi="Calibri" w:cs="Calibri"/>
          <w:color w:val="494C4E"/>
          <w:spacing w:val="3"/>
          <w:sz w:val="22"/>
          <w:szCs w:val="22"/>
        </w:rPr>
      </w:pPr>
      <w:r w:rsidRPr="005C26A7">
        <w:rPr>
          <w:rFonts w:ascii="Arial" w:eastAsia="Times New Roman" w:hAnsi="Arial" w:cs="Arial"/>
          <w:b/>
          <w:bCs/>
          <w:i/>
          <w:iCs/>
          <w:color w:val="FFFFFF"/>
          <w:spacing w:val="3"/>
          <w:sz w:val="20"/>
          <w:szCs w:val="20"/>
          <w:bdr w:val="none" w:sz="0" w:space="0" w:color="auto" w:frame="1"/>
        </w:rPr>
        <w:lastRenderedPageBreak/>
        <w:t>Note</w:t>
      </w:r>
      <w:r w:rsidRPr="005C26A7">
        <w:rPr>
          <w:rFonts w:ascii="Arial" w:eastAsia="Times New Roman" w:hAnsi="Arial" w:cs="Arial"/>
          <w:i/>
          <w:iCs/>
          <w:color w:val="494C4E"/>
          <w:spacing w:val="3"/>
          <w:sz w:val="20"/>
          <w:szCs w:val="20"/>
          <w:bdr w:val="none" w:sz="0" w:space="0" w:color="auto" w:frame="1"/>
        </w:rPr>
        <w:t xml:space="preserve"> NOTE</w:t>
      </w:r>
      <w:r w:rsidRPr="005C26A7">
        <w:rPr>
          <w:rFonts w:ascii="Arial" w:eastAsia="Times New Roman" w:hAnsi="Arial" w:cs="Arial"/>
          <w:i/>
          <w:iCs/>
          <w:color w:val="494C4E"/>
          <w:spacing w:val="3"/>
          <w:sz w:val="20"/>
          <w:szCs w:val="20"/>
          <w:bdr w:val="none" w:sz="0" w:space="0" w:color="auto" w:frame="1"/>
        </w:rPr>
        <w:t>: Categories and their respective subcategories in Table1 and Table 2 are organized based on information written by Geoff Fripp for the website The Marketing Study Guide. </w:t>
      </w:r>
    </w:p>
    <w:p w14:paraId="51AD3321" w14:textId="77777777" w:rsidR="005C26A7" w:rsidRPr="005C26A7" w:rsidRDefault="005C26A7" w:rsidP="005C26A7">
      <w:pPr>
        <w:shd w:val="clear" w:color="auto" w:fill="FFFFFF"/>
        <w:spacing w:after="0" w:line="264"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 </w:t>
      </w:r>
    </w:p>
    <w:p w14:paraId="7C8F6927" w14:textId="77777777" w:rsidR="005C26A7" w:rsidRPr="005C26A7" w:rsidRDefault="005C26A7" w:rsidP="005C26A7">
      <w:pPr>
        <w:shd w:val="clear" w:color="auto" w:fill="FFFFFF"/>
        <w:spacing w:after="0" w:line="264" w:lineRule="atLeast"/>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 </w:t>
      </w:r>
    </w:p>
    <w:p w14:paraId="24C1FA26" w14:textId="77777777" w:rsidR="005C26A7" w:rsidRPr="005C26A7" w:rsidRDefault="005C26A7" w:rsidP="005C26A7">
      <w:pPr>
        <w:shd w:val="clear" w:color="auto" w:fill="FFFFFF"/>
        <w:spacing w:after="0" w:line="264" w:lineRule="atLeast"/>
        <w:jc w:val="center"/>
        <w:rPr>
          <w:rFonts w:ascii="Calibri" w:eastAsia="Times New Roman" w:hAnsi="Calibri" w:cs="Calibri"/>
          <w:color w:val="494C4E"/>
          <w:spacing w:val="3"/>
          <w:sz w:val="22"/>
          <w:szCs w:val="22"/>
        </w:rPr>
      </w:pPr>
      <w:r w:rsidRPr="005C26A7">
        <w:rPr>
          <w:rFonts w:ascii="Arial" w:eastAsia="Times New Roman" w:hAnsi="Arial" w:cs="Arial"/>
          <w:b/>
          <w:bCs/>
          <w:color w:val="494C4E"/>
          <w:spacing w:val="3"/>
          <w:sz w:val="20"/>
          <w:szCs w:val="20"/>
          <w:bdr w:val="none" w:sz="0" w:space="0" w:color="auto" w:frame="1"/>
        </w:rPr>
        <w:t>References</w:t>
      </w:r>
    </w:p>
    <w:p w14:paraId="40A65CBF" w14:textId="77777777" w:rsidR="005C26A7" w:rsidRPr="005C26A7" w:rsidRDefault="005C26A7" w:rsidP="005C26A7">
      <w:pPr>
        <w:shd w:val="clear" w:color="auto" w:fill="FFFFFF"/>
        <w:spacing w:after="0" w:line="240" w:lineRule="auto"/>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365 Careers. (2017, July 4). Business strategy—SWOT analysis</w:t>
      </w:r>
    </w:p>
    <w:p w14:paraId="4940D62A" w14:textId="77777777" w:rsidR="005C26A7" w:rsidRPr="005C26A7" w:rsidRDefault="005C26A7" w:rsidP="005C26A7">
      <w:pPr>
        <w:shd w:val="clear" w:color="auto" w:fill="FFFFFF"/>
        <w:spacing w:after="0" w:line="240" w:lineRule="auto"/>
        <w:ind w:firstLine="72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[Video]. </w:t>
      </w:r>
      <w:r w:rsidRPr="005C26A7">
        <w:rPr>
          <w:rFonts w:ascii="Arial" w:eastAsia="Times New Roman" w:hAnsi="Arial" w:cs="Arial"/>
          <w:i/>
          <w:iCs/>
          <w:color w:val="494C4E"/>
          <w:spacing w:val="3"/>
          <w:sz w:val="20"/>
          <w:szCs w:val="20"/>
          <w:bdr w:val="none" w:sz="0" w:space="0" w:color="auto" w:frame="1"/>
        </w:rPr>
        <w:t>YouTube.</w:t>
      </w:r>
      <w:r w:rsidRPr="005C26A7">
        <w:rPr>
          <w:rFonts w:ascii="Arial" w:eastAsia="Times New Roman" w:hAnsi="Arial" w:cs="Arial"/>
          <w:color w:val="494C4E"/>
          <w:spacing w:val="3"/>
          <w:sz w:val="20"/>
          <w:szCs w:val="20"/>
          <w:bdr w:val="none" w:sz="0" w:space="0" w:color="auto" w:frame="1"/>
        </w:rPr>
        <w:t> https://www.youtube.com/watch?v=9-NWhwskTO4</w:t>
      </w:r>
    </w:p>
    <w:p w14:paraId="5764EDBC" w14:textId="77777777" w:rsidR="005C26A7" w:rsidRPr="005C26A7" w:rsidRDefault="005C26A7" w:rsidP="005C26A7">
      <w:pPr>
        <w:shd w:val="clear" w:color="auto" w:fill="FFFFFF"/>
        <w:spacing w:after="0" w:line="240" w:lineRule="auto"/>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 </w:t>
      </w:r>
    </w:p>
    <w:p w14:paraId="56013563" w14:textId="77777777" w:rsidR="005C26A7" w:rsidRPr="005C26A7" w:rsidRDefault="005C26A7" w:rsidP="005C26A7">
      <w:pPr>
        <w:shd w:val="clear" w:color="auto" w:fill="FFFFFF"/>
        <w:spacing w:after="0" w:line="240" w:lineRule="auto"/>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Cousins, C. (2017, March 13). What is brand persona and why do I need one? </w:t>
      </w:r>
      <w:r w:rsidRPr="005C26A7">
        <w:rPr>
          <w:rFonts w:ascii="Arial" w:eastAsia="Times New Roman" w:hAnsi="Arial" w:cs="Arial"/>
          <w:i/>
          <w:iCs/>
          <w:color w:val="494C4E"/>
          <w:spacing w:val="3"/>
          <w:sz w:val="20"/>
          <w:szCs w:val="20"/>
          <w:bdr w:val="none" w:sz="0" w:space="0" w:color="auto" w:frame="1"/>
        </w:rPr>
        <w:t>Weebly.</w:t>
      </w:r>
    </w:p>
    <w:p w14:paraId="076A0CFB" w14:textId="77777777" w:rsidR="005C26A7" w:rsidRPr="005C26A7" w:rsidRDefault="005C26A7" w:rsidP="005C26A7">
      <w:pPr>
        <w:shd w:val="clear" w:color="auto" w:fill="FFFFFF"/>
        <w:spacing w:after="0" w:line="240" w:lineRule="auto"/>
        <w:ind w:left="72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https://www.weebly.com/inspiration/brandpersona/#:~:text=A%20brand%20persona%20is%20a,%2C%20character%2C%20mascot%20or%20idea.&amp;text=A%20good%20brand%20persona%20is,visualize%20as%20someone%20you%20know.</w:t>
      </w:r>
    </w:p>
    <w:p w14:paraId="0A80AFE3" w14:textId="77777777" w:rsidR="005C26A7" w:rsidRPr="005C26A7" w:rsidRDefault="005C26A7" w:rsidP="005C26A7">
      <w:pPr>
        <w:shd w:val="clear" w:color="auto" w:fill="FFFFFF"/>
        <w:spacing w:after="0" w:line="240" w:lineRule="auto"/>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 </w:t>
      </w:r>
    </w:p>
    <w:p w14:paraId="05E83B82" w14:textId="77777777" w:rsidR="005C26A7" w:rsidRPr="005C26A7" w:rsidRDefault="005C26A7" w:rsidP="005C26A7">
      <w:pPr>
        <w:shd w:val="clear" w:color="auto" w:fill="FFFFFF"/>
        <w:spacing w:after="0" w:line="240" w:lineRule="auto"/>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Fripp, G. (n.d.) A list of possible threat ideas for SWOT analysis. </w:t>
      </w:r>
      <w:r w:rsidRPr="005C26A7">
        <w:rPr>
          <w:rFonts w:ascii="Arial" w:eastAsia="Times New Roman" w:hAnsi="Arial" w:cs="Arial"/>
          <w:i/>
          <w:iCs/>
          <w:color w:val="494C4E"/>
          <w:spacing w:val="3"/>
          <w:sz w:val="20"/>
          <w:szCs w:val="20"/>
          <w:bdr w:val="none" w:sz="0" w:space="0" w:color="auto" w:frame="1"/>
        </w:rPr>
        <w:t>The Marketing Study Guide.</w:t>
      </w:r>
    </w:p>
    <w:p w14:paraId="393FABDD" w14:textId="77777777" w:rsidR="005C26A7" w:rsidRPr="005C26A7" w:rsidRDefault="005C26A7" w:rsidP="005C26A7">
      <w:pPr>
        <w:shd w:val="clear" w:color="auto" w:fill="FFFFFF"/>
        <w:spacing w:after="0" w:line="240" w:lineRule="auto"/>
        <w:ind w:firstLine="72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https://www.marketingstudyguide.com/a-list-of-possible-threat-ideas-for-swot-analysis/.</w:t>
      </w:r>
    </w:p>
    <w:p w14:paraId="5AB11B9E" w14:textId="77777777" w:rsidR="005C26A7" w:rsidRPr="005C26A7" w:rsidRDefault="005C26A7" w:rsidP="005C26A7">
      <w:pPr>
        <w:shd w:val="clear" w:color="auto" w:fill="FFFFFF"/>
        <w:spacing w:after="0" w:line="240" w:lineRule="auto"/>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 </w:t>
      </w:r>
    </w:p>
    <w:p w14:paraId="577D7089" w14:textId="77777777" w:rsidR="005C26A7" w:rsidRPr="005C26A7" w:rsidRDefault="005C26A7" w:rsidP="005C26A7">
      <w:pPr>
        <w:shd w:val="clear" w:color="auto" w:fill="FFFFFF"/>
        <w:spacing w:after="0" w:line="240" w:lineRule="auto"/>
        <w:rPr>
          <w:rFonts w:ascii="Calibri" w:eastAsia="Times New Roman" w:hAnsi="Calibri" w:cs="Calibri"/>
          <w:color w:val="494C4E"/>
          <w:spacing w:val="3"/>
          <w:sz w:val="22"/>
          <w:szCs w:val="22"/>
        </w:rPr>
      </w:pPr>
      <w:r w:rsidRPr="005C26A7">
        <w:rPr>
          <w:rFonts w:ascii="Arial" w:eastAsia="Times New Roman" w:hAnsi="Arial" w:cs="Arial"/>
          <w:color w:val="000000"/>
          <w:spacing w:val="3"/>
          <w:sz w:val="20"/>
          <w:szCs w:val="20"/>
          <w:bdr w:val="none" w:sz="0" w:space="0" w:color="auto" w:frame="1"/>
        </w:rPr>
        <w:t>Peter, J. P., &amp; Donnelly, J. H. (2019). </w:t>
      </w:r>
      <w:r w:rsidRPr="005C26A7">
        <w:rPr>
          <w:rFonts w:ascii="Arial" w:eastAsia="Times New Roman" w:hAnsi="Arial" w:cs="Arial"/>
          <w:i/>
          <w:iCs/>
          <w:color w:val="000000"/>
          <w:spacing w:val="3"/>
          <w:sz w:val="20"/>
          <w:szCs w:val="20"/>
          <w:bdr w:val="none" w:sz="0" w:space="0" w:color="auto" w:frame="1"/>
        </w:rPr>
        <w:t>A preface to marketing management</w:t>
      </w:r>
      <w:r w:rsidRPr="005C26A7">
        <w:rPr>
          <w:rFonts w:ascii="Arial" w:eastAsia="Times New Roman" w:hAnsi="Arial" w:cs="Arial"/>
          <w:color w:val="000000"/>
          <w:spacing w:val="3"/>
          <w:sz w:val="20"/>
          <w:szCs w:val="20"/>
          <w:bdr w:val="none" w:sz="0" w:space="0" w:color="auto" w:frame="1"/>
        </w:rPr>
        <w:t> (15th ed.). New York, NY:</w:t>
      </w:r>
    </w:p>
    <w:p w14:paraId="02532671" w14:textId="77777777" w:rsidR="005C26A7" w:rsidRPr="005C26A7" w:rsidRDefault="005C26A7" w:rsidP="005C26A7">
      <w:pPr>
        <w:shd w:val="clear" w:color="auto" w:fill="FFFFFF"/>
        <w:spacing w:after="0" w:line="240" w:lineRule="auto"/>
        <w:ind w:firstLine="720"/>
        <w:rPr>
          <w:rFonts w:ascii="Calibri" w:eastAsia="Times New Roman" w:hAnsi="Calibri" w:cs="Calibri"/>
          <w:color w:val="494C4E"/>
          <w:spacing w:val="3"/>
          <w:sz w:val="22"/>
          <w:szCs w:val="22"/>
        </w:rPr>
      </w:pPr>
      <w:r w:rsidRPr="005C26A7">
        <w:rPr>
          <w:rFonts w:ascii="Arial" w:eastAsia="Times New Roman" w:hAnsi="Arial" w:cs="Arial"/>
          <w:color w:val="000000"/>
          <w:spacing w:val="3"/>
          <w:sz w:val="20"/>
          <w:szCs w:val="20"/>
          <w:bdr w:val="none" w:sz="0" w:space="0" w:color="auto" w:frame="1"/>
        </w:rPr>
        <w:t>McGraw-Hill Education. </w:t>
      </w:r>
      <w:r w:rsidRPr="005C26A7">
        <w:rPr>
          <w:rFonts w:ascii="Arial" w:eastAsia="Times New Roman" w:hAnsi="Arial" w:cs="Arial"/>
          <w:color w:val="494C4E"/>
          <w:spacing w:val="3"/>
          <w:sz w:val="20"/>
          <w:szCs w:val="20"/>
          <w:bdr w:val="none" w:sz="0" w:space="0" w:color="auto" w:frame="1"/>
        </w:rPr>
        <w:t> </w:t>
      </w:r>
    </w:p>
    <w:p w14:paraId="4AF67B64" w14:textId="77777777" w:rsidR="005C26A7" w:rsidRPr="005C26A7" w:rsidRDefault="005C26A7" w:rsidP="005C26A7">
      <w:pPr>
        <w:shd w:val="clear" w:color="auto" w:fill="FFFFFF"/>
        <w:spacing w:after="0" w:line="240" w:lineRule="auto"/>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 </w:t>
      </w:r>
    </w:p>
    <w:p w14:paraId="6CE889F6" w14:textId="77777777" w:rsidR="005C26A7" w:rsidRPr="005C26A7" w:rsidRDefault="005C26A7" w:rsidP="005C26A7">
      <w:pPr>
        <w:shd w:val="clear" w:color="auto" w:fill="FFFFFF"/>
        <w:spacing w:after="0" w:line="240" w:lineRule="auto"/>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Wellington, E. (2021). How to write a value proposition (+ 6 modern examples). </w:t>
      </w:r>
      <w:r w:rsidRPr="005C26A7">
        <w:rPr>
          <w:rFonts w:ascii="Arial" w:eastAsia="Times New Roman" w:hAnsi="Arial" w:cs="Arial"/>
          <w:i/>
          <w:iCs/>
          <w:color w:val="494C4E"/>
          <w:spacing w:val="3"/>
          <w:sz w:val="20"/>
          <w:szCs w:val="20"/>
          <w:bdr w:val="none" w:sz="0" w:space="0" w:color="auto" w:frame="1"/>
        </w:rPr>
        <w:t>Help Scout.</w:t>
      </w:r>
    </w:p>
    <w:p w14:paraId="3001A305" w14:textId="77777777" w:rsidR="005C26A7" w:rsidRPr="005C26A7" w:rsidRDefault="005C26A7" w:rsidP="005C26A7">
      <w:pPr>
        <w:shd w:val="clear" w:color="auto" w:fill="FFFFFF"/>
        <w:spacing w:after="0" w:line="240" w:lineRule="auto"/>
        <w:ind w:left="720"/>
        <w:rPr>
          <w:rFonts w:ascii="Calibri" w:eastAsia="Times New Roman" w:hAnsi="Calibri" w:cs="Calibri"/>
          <w:color w:val="494C4E"/>
          <w:spacing w:val="3"/>
          <w:sz w:val="22"/>
          <w:szCs w:val="22"/>
        </w:rPr>
      </w:pPr>
      <w:r w:rsidRPr="005C26A7">
        <w:rPr>
          <w:rFonts w:ascii="Arial" w:eastAsia="Times New Roman" w:hAnsi="Arial" w:cs="Arial"/>
          <w:color w:val="494C4E"/>
          <w:spacing w:val="3"/>
          <w:sz w:val="20"/>
          <w:szCs w:val="20"/>
          <w:bdr w:val="none" w:sz="0" w:space="0" w:color="auto" w:frame="1"/>
        </w:rPr>
        <w:t>https://www.helpscout.com/blog/value-proposition-examples/#:~:text=A%20value%20proposition%20is%20a,by%20giving%20you%20their%20business.</w:t>
      </w:r>
    </w:p>
    <w:p w14:paraId="4F10FC53" w14:textId="77777777" w:rsidR="005C26A7" w:rsidRPr="005C26A7" w:rsidRDefault="005C26A7" w:rsidP="005C26A7"/>
    <w:sectPr w:rsidR="005C26A7" w:rsidRPr="005C26A7" w:rsidSect="002854C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94DCD"/>
    <w:multiLevelType w:val="multilevel"/>
    <w:tmpl w:val="F4EA75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930170"/>
    <w:multiLevelType w:val="multilevel"/>
    <w:tmpl w:val="B3AC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0853A7"/>
    <w:multiLevelType w:val="multilevel"/>
    <w:tmpl w:val="087CBE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DF3E4C"/>
    <w:multiLevelType w:val="multilevel"/>
    <w:tmpl w:val="50345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EE0269"/>
    <w:multiLevelType w:val="multilevel"/>
    <w:tmpl w:val="5A32B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A26E35"/>
    <w:multiLevelType w:val="multilevel"/>
    <w:tmpl w:val="4CA0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NTUzNDQ2MbA0NDVT0lEKTi0uzszPAykwrAUApuEediwAAAA="/>
  </w:docVars>
  <w:rsids>
    <w:rsidRoot w:val="005C26A7"/>
    <w:rsid w:val="002854C8"/>
    <w:rsid w:val="00407C62"/>
    <w:rsid w:val="0052157E"/>
    <w:rsid w:val="005C26A7"/>
    <w:rsid w:val="007B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EA08"/>
  <w15:chartTrackingRefBased/>
  <w15:docId w15:val="{A81093BB-6669-42DD-9BAF-D7907DA9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65690">
      <w:bodyDiv w:val="1"/>
      <w:marLeft w:val="0"/>
      <w:marRight w:val="0"/>
      <w:marTop w:val="0"/>
      <w:marBottom w:val="0"/>
      <w:divBdr>
        <w:top w:val="none" w:sz="0" w:space="0" w:color="auto"/>
        <w:left w:val="none" w:sz="0" w:space="0" w:color="auto"/>
        <w:bottom w:val="none" w:sz="0" w:space="0" w:color="auto"/>
        <w:right w:val="none" w:sz="0" w:space="0" w:color="auto"/>
      </w:divBdr>
    </w:div>
    <w:div w:id="1580210129">
      <w:bodyDiv w:val="1"/>
      <w:marLeft w:val="0"/>
      <w:marRight w:val="0"/>
      <w:marTop w:val="0"/>
      <w:marBottom w:val="0"/>
      <w:divBdr>
        <w:top w:val="none" w:sz="0" w:space="0" w:color="auto"/>
        <w:left w:val="none" w:sz="0" w:space="0" w:color="auto"/>
        <w:bottom w:val="none" w:sz="0" w:space="0" w:color="auto"/>
        <w:right w:val="none" w:sz="0" w:space="0" w:color="auto"/>
      </w:divBdr>
    </w:div>
    <w:div w:id="16387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2021-04-01T12:59:00Z</dcterms:created>
  <dcterms:modified xsi:type="dcterms:W3CDTF">2021-04-01T13:06:00Z</dcterms:modified>
</cp:coreProperties>
</file>