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786C" w14:textId="77777777" w:rsidR="003B304C" w:rsidRPr="003B304C" w:rsidRDefault="003B304C" w:rsidP="003B304C">
      <w:pPr>
        <w:spacing w:after="0" w:line="240" w:lineRule="auto"/>
        <w:ind w:left="720"/>
        <w:textAlignment w:val="baseline"/>
        <w:outlineLvl w:val="0"/>
        <w:rPr>
          <w:rFonts w:ascii="Helvetica" w:eastAsia="Times New Roman" w:hAnsi="Helvetica" w:cs="Times New Roman"/>
          <w:b/>
          <w:bCs/>
          <w:color w:val="333333"/>
          <w:kern w:val="36"/>
          <w:sz w:val="28"/>
          <w:szCs w:val="28"/>
          <w:bdr w:val="none" w:sz="0" w:space="0" w:color="auto" w:frame="1"/>
        </w:rPr>
      </w:pPr>
      <w:bookmarkStart w:id="0" w:name="citation"/>
      <w:r w:rsidRPr="003B304C">
        <w:rPr>
          <w:rFonts w:ascii="Helvetica" w:eastAsia="Times New Roman" w:hAnsi="Helvetica" w:cs="Times New Roman"/>
          <w:b/>
          <w:bCs/>
          <w:color w:val="333333"/>
          <w:kern w:val="36"/>
          <w:sz w:val="28"/>
          <w:szCs w:val="28"/>
          <w:bdr w:val="none" w:sz="0" w:space="0" w:color="auto" w:frame="1"/>
        </w:rPr>
        <w:t xml:space="preserve">Rewriting Family Stories During Successful Transition </w:t>
      </w:r>
      <w:proofErr w:type="gramStart"/>
      <w:r w:rsidRPr="003B304C">
        <w:rPr>
          <w:rFonts w:ascii="Helvetica" w:eastAsia="Times New Roman" w:hAnsi="Helvetica" w:cs="Times New Roman"/>
          <w:b/>
          <w:bCs/>
          <w:color w:val="333333"/>
          <w:kern w:val="36"/>
          <w:sz w:val="28"/>
          <w:szCs w:val="28"/>
          <w:bdr w:val="none" w:sz="0" w:space="0" w:color="auto" w:frame="1"/>
        </w:rPr>
        <w:t>From</w:t>
      </w:r>
      <w:proofErr w:type="gramEnd"/>
      <w:r w:rsidRPr="003B304C">
        <w:rPr>
          <w:rFonts w:ascii="Helvetica" w:eastAsia="Times New Roman" w:hAnsi="Helvetica" w:cs="Times New Roman"/>
          <w:b/>
          <w:bCs/>
          <w:color w:val="333333"/>
          <w:kern w:val="36"/>
          <w:sz w:val="28"/>
          <w:szCs w:val="28"/>
          <w:bdr w:val="none" w:sz="0" w:space="0" w:color="auto" w:frame="1"/>
        </w:rPr>
        <w:t xml:space="preserve"> an Alternative School: One Student's Story of “Violent Female” to “Phenomenal Woman”.</w:t>
      </w:r>
    </w:p>
    <w:bookmarkEnd w:id="0"/>
    <w:p w14:paraId="04F9A366" w14:textId="77777777" w:rsidR="003B304C" w:rsidRPr="003B304C" w:rsidRDefault="003B304C" w:rsidP="003B304C">
      <w:pPr>
        <w:spacing w:after="75" w:line="240" w:lineRule="auto"/>
        <w:ind w:left="765" w:right="-75"/>
        <w:jc w:val="center"/>
        <w:textAlignment w:val="baseline"/>
        <w:outlineLvl w:val="2"/>
        <w:rPr>
          <w:rFonts w:ascii="Helvetica" w:eastAsia="Times New Roman" w:hAnsi="Helvetica" w:cs="Times New Roman"/>
          <w:b/>
          <w:bCs/>
          <w:color w:val="595959"/>
          <w:sz w:val="28"/>
          <w:szCs w:val="28"/>
        </w:rPr>
      </w:pPr>
      <w:r w:rsidRPr="003B304C">
        <w:rPr>
          <w:rFonts w:ascii="Helvetica" w:eastAsia="Times New Roman" w:hAnsi="Helvetica" w:cs="Times New Roman"/>
          <w:b/>
          <w:bCs/>
          <w:color w:val="595959"/>
          <w:sz w:val="28"/>
          <w:szCs w:val="28"/>
        </w:rPr>
        <w:t>Images</w:t>
      </w:r>
    </w:p>
    <w:p w14:paraId="77FE4390" w14:textId="77777777" w:rsidR="003B304C" w:rsidRPr="003B304C" w:rsidRDefault="003B304C" w:rsidP="003B304C">
      <w:pPr>
        <w:spacing w:after="120" w:line="240" w:lineRule="auto"/>
        <w:ind w:left="84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noProof/>
          <w:color w:val="005BC6"/>
          <w:sz w:val="28"/>
          <w:szCs w:val="28"/>
          <w:bdr w:val="none" w:sz="0" w:space="0" w:color="auto" w:frame="1"/>
        </w:rPr>
        <w:drawing>
          <wp:inline distT="0" distB="0" distL="0" distR="0" wp14:anchorId="74DD3249" wp14:editId="64DF12B4">
            <wp:extent cx="693420" cy="480060"/>
            <wp:effectExtent l="0" t="0" r="0" b="0"/>
            <wp:docPr id="1" name="imgQuikView_21" descr="Diagram">
              <a:hlinkClick xmlns:a="http://schemas.openxmlformats.org/drawingml/2006/main" r:id="rId5" tooltip="&quot;FIGUR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kView_21" descr="Diagram">
                      <a:hlinkClick r:id="rId5" tooltip="&quot;FIGURE 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480060"/>
                    </a:xfrm>
                    <a:prstGeom prst="rect">
                      <a:avLst/>
                    </a:prstGeom>
                    <a:noFill/>
                    <a:ln>
                      <a:noFill/>
                    </a:ln>
                  </pic:spPr>
                </pic:pic>
              </a:graphicData>
            </a:graphic>
          </wp:inline>
        </w:drawing>
      </w:r>
      <w:r w:rsidRPr="003B304C">
        <w:rPr>
          <w:rFonts w:ascii="Helvetica" w:eastAsia="Times New Roman" w:hAnsi="Helvetica" w:cs="Times New Roman"/>
          <w:color w:val="595959"/>
          <w:sz w:val="28"/>
          <w:szCs w:val="28"/>
          <w:bdr w:val="none" w:sz="0" w:space="0" w:color="auto" w:frame="1"/>
        </w:rPr>
        <w:t> </w:t>
      </w:r>
      <w:r w:rsidRPr="003B304C">
        <w:rPr>
          <w:rFonts w:ascii="Helvetica" w:eastAsia="Times New Roman" w:hAnsi="Helvetica" w:cs="Times New Roman"/>
          <w:noProof/>
          <w:color w:val="005BC6"/>
          <w:sz w:val="28"/>
          <w:szCs w:val="28"/>
          <w:bdr w:val="none" w:sz="0" w:space="0" w:color="auto" w:frame="1"/>
        </w:rPr>
        <w:drawing>
          <wp:inline distT="0" distB="0" distL="0" distR="0" wp14:anchorId="5CDD6AB7" wp14:editId="3553DAD4">
            <wp:extent cx="807720" cy="480060"/>
            <wp:effectExtent l="0" t="0" r="0" b="0"/>
            <wp:docPr id="2" name="imgQuikView_22" descr="Chart">
              <a:hlinkClick xmlns:a="http://schemas.openxmlformats.org/drawingml/2006/main" r:id="rId5" tooltip="&quot;TABL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kView_22" descr="Chart">
                      <a:hlinkClick r:id="rId5" tooltip="&quot;TABLE 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80060"/>
                    </a:xfrm>
                    <a:prstGeom prst="rect">
                      <a:avLst/>
                    </a:prstGeom>
                    <a:noFill/>
                    <a:ln>
                      <a:noFill/>
                    </a:ln>
                  </pic:spPr>
                </pic:pic>
              </a:graphicData>
            </a:graphic>
          </wp:inline>
        </w:drawing>
      </w:r>
    </w:p>
    <w:p w14:paraId="7072DE66" w14:textId="77777777" w:rsidR="003B304C" w:rsidRPr="003B304C" w:rsidRDefault="003B304C" w:rsidP="003B304C">
      <w:pPr>
        <w:spacing w:after="0" w:line="240" w:lineRule="auto"/>
        <w:ind w:left="1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Authors:</w:t>
      </w:r>
    </w:p>
    <w:p w14:paraId="01CAEF43"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hyperlink r:id="rId8" w:tooltip="Search for Carpenter-Aeby, Tracy" w:history="1">
        <w:r w:rsidRPr="003B304C">
          <w:rPr>
            <w:rFonts w:ascii="Helvetica" w:eastAsia="Times New Roman" w:hAnsi="Helvetica" w:cs="Times New Roman"/>
            <w:color w:val="005BC6"/>
            <w:sz w:val="28"/>
            <w:szCs w:val="28"/>
            <w:u w:val="single"/>
            <w:bdr w:val="none" w:sz="0" w:space="0" w:color="auto" w:frame="1"/>
          </w:rPr>
          <w:t>Carpenter-Aeby, Tracy</w:t>
        </w:r>
      </w:hyperlink>
      <w:r w:rsidRPr="003B304C">
        <w:rPr>
          <w:rFonts w:ascii="Helvetica" w:eastAsia="Times New Roman" w:hAnsi="Helvetica" w:cs="Times New Roman"/>
          <w:color w:val="595959"/>
          <w:sz w:val="28"/>
          <w:szCs w:val="28"/>
          <w:bdr w:val="none" w:sz="0" w:space="0" w:color="auto" w:frame="1"/>
          <w:vertAlign w:val="superscript"/>
        </w:rPr>
        <w:t>1</w:t>
      </w:r>
      <w:r w:rsidRPr="003B304C">
        <w:rPr>
          <w:rFonts w:ascii="Helvetica" w:eastAsia="Times New Roman" w:hAnsi="Helvetica" w:cs="Times New Roman"/>
          <w:color w:val="595959"/>
          <w:sz w:val="28"/>
          <w:szCs w:val="28"/>
        </w:rPr>
        <w:t> (AUTHOR)</w:t>
      </w:r>
      <w:r w:rsidRPr="003B304C">
        <w:rPr>
          <w:rFonts w:ascii="Helvetica" w:eastAsia="Times New Roman" w:hAnsi="Helvetica" w:cs="Times New Roman"/>
          <w:i/>
          <w:iCs/>
          <w:color w:val="595959"/>
          <w:sz w:val="28"/>
          <w:szCs w:val="28"/>
          <w:bdr w:val="none" w:sz="0" w:space="0" w:color="auto" w:frame="1"/>
        </w:rPr>
        <w:t> carpenteraebyt@ecu.edu</w:t>
      </w:r>
      <w:r w:rsidRPr="003B304C">
        <w:rPr>
          <w:rFonts w:ascii="Helvetica" w:eastAsia="Times New Roman" w:hAnsi="Helvetica" w:cs="Times New Roman"/>
          <w:color w:val="595959"/>
          <w:sz w:val="28"/>
          <w:szCs w:val="28"/>
        </w:rPr>
        <w:br/>
      </w:r>
      <w:hyperlink r:id="rId9" w:tooltip="Search for Aeby, Victor" w:history="1">
        <w:proofErr w:type="spellStart"/>
        <w:r w:rsidRPr="003B304C">
          <w:rPr>
            <w:rFonts w:ascii="Helvetica" w:eastAsia="Times New Roman" w:hAnsi="Helvetica" w:cs="Times New Roman"/>
            <w:color w:val="005BC6"/>
            <w:sz w:val="28"/>
            <w:szCs w:val="28"/>
            <w:u w:val="single"/>
            <w:bdr w:val="none" w:sz="0" w:space="0" w:color="auto" w:frame="1"/>
          </w:rPr>
          <w:t>Aeby</w:t>
        </w:r>
        <w:proofErr w:type="spellEnd"/>
        <w:r w:rsidRPr="003B304C">
          <w:rPr>
            <w:rFonts w:ascii="Helvetica" w:eastAsia="Times New Roman" w:hAnsi="Helvetica" w:cs="Times New Roman"/>
            <w:color w:val="005BC6"/>
            <w:sz w:val="28"/>
            <w:szCs w:val="28"/>
            <w:u w:val="single"/>
            <w:bdr w:val="none" w:sz="0" w:space="0" w:color="auto" w:frame="1"/>
          </w:rPr>
          <w:t>, Victor</w:t>
        </w:r>
      </w:hyperlink>
      <w:r w:rsidRPr="003B304C">
        <w:rPr>
          <w:rFonts w:ascii="Helvetica" w:eastAsia="Times New Roman" w:hAnsi="Helvetica" w:cs="Times New Roman"/>
          <w:color w:val="595959"/>
          <w:sz w:val="28"/>
          <w:szCs w:val="28"/>
          <w:bdr w:val="none" w:sz="0" w:space="0" w:color="auto" w:frame="1"/>
          <w:vertAlign w:val="superscript"/>
        </w:rPr>
        <w:t>2</w:t>
      </w:r>
      <w:r w:rsidRPr="003B304C">
        <w:rPr>
          <w:rFonts w:ascii="Helvetica" w:eastAsia="Times New Roman" w:hAnsi="Helvetica" w:cs="Times New Roman"/>
          <w:color w:val="595959"/>
          <w:sz w:val="28"/>
          <w:szCs w:val="28"/>
        </w:rPr>
        <w:t> (AUTHOR)</w:t>
      </w:r>
    </w:p>
    <w:p w14:paraId="614988B9" w14:textId="77777777" w:rsidR="003B304C" w:rsidRPr="003B304C" w:rsidRDefault="003B304C" w:rsidP="003B304C">
      <w:pPr>
        <w:spacing w:after="0" w:line="240" w:lineRule="auto"/>
        <w:ind w:left="20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Source:</w:t>
      </w:r>
    </w:p>
    <w:p w14:paraId="5D0F0191"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hyperlink r:id="rId10" w:tooltip="Search for Journal of Human Behavior in the Social Environment" w:history="1">
        <w:r w:rsidRPr="003B304C">
          <w:rPr>
            <w:rFonts w:ascii="Helvetica" w:eastAsia="Times New Roman" w:hAnsi="Helvetica" w:cs="Times New Roman"/>
            <w:color w:val="005BC6"/>
            <w:sz w:val="28"/>
            <w:szCs w:val="28"/>
            <w:u w:val="single"/>
            <w:bdr w:val="none" w:sz="0" w:space="0" w:color="auto" w:frame="1"/>
          </w:rPr>
          <w:t>Journal of Human Behavior in the Social Environment</w:t>
        </w:r>
      </w:hyperlink>
      <w:r w:rsidRPr="003B304C">
        <w:rPr>
          <w:rFonts w:ascii="Helvetica" w:eastAsia="Times New Roman" w:hAnsi="Helvetica" w:cs="Times New Roman"/>
          <w:color w:val="595959"/>
          <w:sz w:val="28"/>
          <w:szCs w:val="28"/>
        </w:rPr>
        <w:t>. Apr/May2009, Vol. 19 Issue 3, p281-297. 17p. 1 Diagram, 1 Chart.</w:t>
      </w:r>
    </w:p>
    <w:p w14:paraId="23BBF8C9" w14:textId="77777777" w:rsidR="003B304C" w:rsidRPr="003B304C" w:rsidRDefault="003B304C" w:rsidP="003B304C">
      <w:pPr>
        <w:spacing w:after="0" w:line="240" w:lineRule="auto"/>
        <w:ind w:left="40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Document Type:</w:t>
      </w:r>
    </w:p>
    <w:p w14:paraId="7D43FA14"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Article</w:t>
      </w:r>
    </w:p>
    <w:p w14:paraId="33DDC0E9" w14:textId="77777777" w:rsidR="003B304C" w:rsidRPr="003B304C" w:rsidRDefault="003B304C" w:rsidP="003B304C">
      <w:pPr>
        <w:spacing w:after="0" w:line="240" w:lineRule="auto"/>
        <w:ind w:left="59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Subject Terms:</w:t>
      </w:r>
    </w:p>
    <w:p w14:paraId="5D3E76FF"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w:t>
      </w:r>
      <w:hyperlink r:id="rId11" w:tooltip="Search for Young women" w:history="1">
        <w:r w:rsidRPr="003B304C">
          <w:rPr>
            <w:rFonts w:ascii="Helvetica" w:eastAsia="Times New Roman" w:hAnsi="Helvetica" w:cs="Times New Roman"/>
            <w:color w:val="005BC6"/>
            <w:sz w:val="28"/>
            <w:szCs w:val="28"/>
            <w:u w:val="single"/>
            <w:bdr w:val="none" w:sz="0" w:space="0" w:color="auto" w:frame="1"/>
          </w:rPr>
          <w:t>Young women</w:t>
        </w:r>
      </w:hyperlink>
      <w:r w:rsidRPr="003B304C">
        <w:rPr>
          <w:rFonts w:ascii="Helvetica" w:eastAsia="Times New Roman" w:hAnsi="Helvetica" w:cs="Times New Roman"/>
          <w:color w:val="595959"/>
          <w:sz w:val="28"/>
          <w:szCs w:val="28"/>
        </w:rPr>
        <w:br/>
        <w:t>*</w:t>
      </w:r>
      <w:hyperlink r:id="rId12" w:tooltip="Search for Interpersonal relations" w:history="1">
        <w:r w:rsidRPr="003B304C">
          <w:rPr>
            <w:rFonts w:ascii="Helvetica" w:eastAsia="Times New Roman" w:hAnsi="Helvetica" w:cs="Times New Roman"/>
            <w:color w:val="005BC6"/>
            <w:sz w:val="28"/>
            <w:szCs w:val="28"/>
            <w:u w:val="single"/>
            <w:bdr w:val="none" w:sz="0" w:space="0" w:color="auto" w:frame="1"/>
          </w:rPr>
          <w:t>Interpersonal relations</w:t>
        </w:r>
      </w:hyperlink>
      <w:r w:rsidRPr="003B304C">
        <w:rPr>
          <w:rFonts w:ascii="Helvetica" w:eastAsia="Times New Roman" w:hAnsi="Helvetica" w:cs="Times New Roman"/>
          <w:color w:val="595959"/>
          <w:sz w:val="28"/>
          <w:szCs w:val="28"/>
        </w:rPr>
        <w:br/>
        <w:t>*</w:t>
      </w:r>
      <w:hyperlink r:id="rId13" w:tooltip="Search for Social services" w:history="1">
        <w:r w:rsidRPr="003B304C">
          <w:rPr>
            <w:rFonts w:ascii="Helvetica" w:eastAsia="Times New Roman" w:hAnsi="Helvetica" w:cs="Times New Roman"/>
            <w:color w:val="005BC6"/>
            <w:sz w:val="28"/>
            <w:szCs w:val="28"/>
            <w:u w:val="single"/>
            <w:bdr w:val="none" w:sz="0" w:space="0" w:color="auto" w:frame="1"/>
          </w:rPr>
          <w:t>Social services</w:t>
        </w:r>
      </w:hyperlink>
      <w:r w:rsidRPr="003B304C">
        <w:rPr>
          <w:rFonts w:ascii="Helvetica" w:eastAsia="Times New Roman" w:hAnsi="Helvetica" w:cs="Times New Roman"/>
          <w:color w:val="595959"/>
          <w:sz w:val="28"/>
          <w:szCs w:val="28"/>
        </w:rPr>
        <w:br/>
        <w:t>*</w:t>
      </w:r>
      <w:hyperlink r:id="rId14" w:tooltip="Search for Social status" w:history="1">
        <w:r w:rsidRPr="003B304C">
          <w:rPr>
            <w:rFonts w:ascii="Helvetica" w:eastAsia="Times New Roman" w:hAnsi="Helvetica" w:cs="Times New Roman"/>
            <w:color w:val="005BC6"/>
            <w:sz w:val="28"/>
            <w:szCs w:val="28"/>
            <w:u w:val="single"/>
            <w:bdr w:val="none" w:sz="0" w:space="0" w:color="auto" w:frame="1"/>
          </w:rPr>
          <w:t>Social status</w:t>
        </w:r>
      </w:hyperlink>
      <w:r w:rsidRPr="003B304C">
        <w:rPr>
          <w:rFonts w:ascii="Helvetica" w:eastAsia="Times New Roman" w:hAnsi="Helvetica" w:cs="Times New Roman"/>
          <w:color w:val="595959"/>
          <w:sz w:val="28"/>
          <w:szCs w:val="28"/>
        </w:rPr>
        <w:br/>
        <w:t>*</w:t>
      </w:r>
      <w:hyperlink r:id="rId15" w:tooltip="Search for Quality of life" w:history="1">
        <w:r w:rsidRPr="003B304C">
          <w:rPr>
            <w:rFonts w:ascii="Helvetica" w:eastAsia="Times New Roman" w:hAnsi="Helvetica" w:cs="Times New Roman"/>
            <w:color w:val="005BC6"/>
            <w:sz w:val="28"/>
            <w:szCs w:val="28"/>
            <w:u w:val="single"/>
            <w:bdr w:val="none" w:sz="0" w:space="0" w:color="auto" w:frame="1"/>
          </w:rPr>
          <w:t>Quality of life</w:t>
        </w:r>
      </w:hyperlink>
      <w:r w:rsidRPr="003B304C">
        <w:rPr>
          <w:rFonts w:ascii="Helvetica" w:eastAsia="Times New Roman" w:hAnsi="Helvetica" w:cs="Times New Roman"/>
          <w:color w:val="595959"/>
          <w:sz w:val="28"/>
          <w:szCs w:val="28"/>
        </w:rPr>
        <w:br/>
        <w:t>*</w:t>
      </w:r>
      <w:hyperlink r:id="rId16" w:tooltip="Search for Social conditions of women" w:history="1">
        <w:r w:rsidRPr="003B304C">
          <w:rPr>
            <w:rFonts w:ascii="Helvetica" w:eastAsia="Times New Roman" w:hAnsi="Helvetica" w:cs="Times New Roman"/>
            <w:color w:val="005BC6"/>
            <w:sz w:val="28"/>
            <w:szCs w:val="28"/>
            <w:u w:val="single"/>
            <w:bdr w:val="none" w:sz="0" w:space="0" w:color="auto" w:frame="1"/>
          </w:rPr>
          <w:t>Social conditions of women</w:t>
        </w:r>
      </w:hyperlink>
    </w:p>
    <w:p w14:paraId="4067F1FF" w14:textId="77777777" w:rsidR="003B304C" w:rsidRPr="003B304C" w:rsidRDefault="003B304C" w:rsidP="003B304C">
      <w:pPr>
        <w:spacing w:after="0" w:line="240" w:lineRule="auto"/>
        <w:ind w:left="79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Author-Supplied Keywords:</w:t>
      </w:r>
    </w:p>
    <w:p w14:paraId="6EBBA9E9"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hyperlink r:id="rId17" w:tooltip="Search for alternative schools" w:history="1">
        <w:r w:rsidRPr="003B304C">
          <w:rPr>
            <w:rFonts w:ascii="Helvetica" w:eastAsia="Times New Roman" w:hAnsi="Helvetica" w:cs="Times New Roman"/>
            <w:color w:val="005BC6"/>
            <w:sz w:val="28"/>
            <w:szCs w:val="28"/>
            <w:u w:val="single"/>
            <w:bdr w:val="none" w:sz="0" w:space="0" w:color="auto" w:frame="1"/>
          </w:rPr>
          <w:t>alternative schools</w:t>
        </w:r>
      </w:hyperlink>
      <w:r w:rsidRPr="003B304C">
        <w:rPr>
          <w:rFonts w:ascii="Helvetica" w:eastAsia="Times New Roman" w:hAnsi="Helvetica" w:cs="Times New Roman"/>
          <w:color w:val="595959"/>
          <w:sz w:val="28"/>
          <w:szCs w:val="28"/>
        </w:rPr>
        <w:br/>
      </w:r>
      <w:hyperlink r:id="rId18" w:tooltip="Search for Female violence" w:history="1">
        <w:r w:rsidRPr="003B304C">
          <w:rPr>
            <w:rFonts w:ascii="Helvetica" w:eastAsia="Times New Roman" w:hAnsi="Helvetica" w:cs="Times New Roman"/>
            <w:color w:val="005BC6"/>
            <w:sz w:val="28"/>
            <w:szCs w:val="28"/>
            <w:u w:val="single"/>
            <w:bdr w:val="none" w:sz="0" w:space="0" w:color="auto" w:frame="1"/>
          </w:rPr>
          <w:t>Female violence</w:t>
        </w:r>
      </w:hyperlink>
      <w:r w:rsidRPr="003B304C">
        <w:rPr>
          <w:rFonts w:ascii="Helvetica" w:eastAsia="Times New Roman" w:hAnsi="Helvetica" w:cs="Times New Roman"/>
          <w:color w:val="595959"/>
          <w:sz w:val="28"/>
          <w:szCs w:val="28"/>
        </w:rPr>
        <w:br/>
      </w:r>
      <w:hyperlink r:id="rId19" w:tooltip="Search for re-storying" w:history="1">
        <w:r w:rsidRPr="003B304C">
          <w:rPr>
            <w:rFonts w:ascii="Helvetica" w:eastAsia="Times New Roman" w:hAnsi="Helvetica" w:cs="Times New Roman"/>
            <w:color w:val="005BC6"/>
            <w:sz w:val="28"/>
            <w:szCs w:val="28"/>
            <w:u w:val="single"/>
            <w:bdr w:val="none" w:sz="0" w:space="0" w:color="auto" w:frame="1"/>
          </w:rPr>
          <w:t>re-storying</w:t>
        </w:r>
      </w:hyperlink>
      <w:r w:rsidRPr="003B304C">
        <w:rPr>
          <w:rFonts w:ascii="Helvetica" w:eastAsia="Times New Roman" w:hAnsi="Helvetica" w:cs="Times New Roman"/>
          <w:color w:val="595959"/>
          <w:sz w:val="28"/>
          <w:szCs w:val="28"/>
        </w:rPr>
        <w:br/>
      </w:r>
      <w:hyperlink r:id="rId20" w:tooltip="Search for student strengths" w:history="1">
        <w:r w:rsidRPr="003B304C">
          <w:rPr>
            <w:rFonts w:ascii="Helvetica" w:eastAsia="Times New Roman" w:hAnsi="Helvetica" w:cs="Times New Roman"/>
            <w:color w:val="005BC6"/>
            <w:sz w:val="28"/>
            <w:szCs w:val="28"/>
            <w:u w:val="single"/>
            <w:bdr w:val="none" w:sz="0" w:space="0" w:color="auto" w:frame="1"/>
          </w:rPr>
          <w:t>student strengths</w:t>
        </w:r>
      </w:hyperlink>
    </w:p>
    <w:p w14:paraId="30724D86" w14:textId="77777777" w:rsidR="003B304C" w:rsidRPr="003B304C" w:rsidRDefault="003B304C" w:rsidP="003B304C">
      <w:pPr>
        <w:spacing w:after="0" w:line="240" w:lineRule="auto"/>
        <w:ind w:left="98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Abstract:</w:t>
      </w:r>
    </w:p>
    <w:p w14:paraId="2C14ED84"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 case described in this article reflects a young woman's story of her personal struggle to stay in school and to participate in her family. </w:t>
      </w:r>
      <w:r w:rsidRPr="003B304C">
        <w:rPr>
          <w:rFonts w:ascii="Helvetica" w:eastAsia="Times New Roman" w:hAnsi="Helvetica" w:cs="Times New Roman"/>
          <w:color w:val="595959"/>
          <w:sz w:val="28"/>
          <w:szCs w:val="28"/>
        </w:rPr>
        <w:lastRenderedPageBreak/>
        <w:t xml:space="preserve">Experiences of the student, reflecting serious personal and family problems, were limiting her ability to attend </w:t>
      </w:r>
      <w:proofErr w:type="gramStart"/>
      <w:r w:rsidRPr="003B304C">
        <w:rPr>
          <w:rFonts w:ascii="Helvetica" w:eastAsia="Times New Roman" w:hAnsi="Helvetica" w:cs="Times New Roman"/>
          <w:color w:val="595959"/>
          <w:sz w:val="28"/>
          <w:szCs w:val="28"/>
        </w:rPr>
        <w:t>school</w:t>
      </w:r>
      <w:proofErr w:type="gramEnd"/>
      <w:r w:rsidRPr="003B304C">
        <w:rPr>
          <w:rFonts w:ascii="Helvetica" w:eastAsia="Times New Roman" w:hAnsi="Helvetica" w:cs="Times New Roman"/>
          <w:color w:val="595959"/>
          <w:sz w:val="28"/>
          <w:szCs w:val="28"/>
        </w:rPr>
        <w:t xml:space="preserve"> and creating educational barriers. As a result, she was assigned to the alternative school where she re-scripted her story to make sense and give meaning to the assignment and her own identity and worth. Through interviews, family meetings, personal writings, poetry, and literature, she created a portfolio of </w:t>
      </w:r>
      <w:proofErr w:type="gramStart"/>
      <w:r w:rsidRPr="003B304C">
        <w:rPr>
          <w:rFonts w:ascii="Helvetica" w:eastAsia="Times New Roman" w:hAnsi="Helvetica" w:cs="Times New Roman"/>
          <w:color w:val="595959"/>
          <w:sz w:val="28"/>
          <w:szCs w:val="28"/>
        </w:rPr>
        <w:t>school work</w:t>
      </w:r>
      <w:proofErr w:type="gramEnd"/>
      <w:r w:rsidRPr="003B304C">
        <w:rPr>
          <w:rFonts w:ascii="Helvetica" w:eastAsia="Times New Roman" w:hAnsi="Helvetica" w:cs="Times New Roman"/>
          <w:color w:val="595959"/>
          <w:sz w:val="28"/>
          <w:szCs w:val="28"/>
        </w:rPr>
        <w:t>, letters, and poems that told her story, past and present. With the help of the school social worker using the process of questioning in the narrative approach, the student was able to rewrite her story of violence and abuse and transform it into school and personal success. A year later, she found herself reflected in the mirror of Maya Angelou's poem “Phenomenal Woman.” [ABSTRACT FROM AUTHOR]</w:t>
      </w:r>
    </w:p>
    <w:p w14:paraId="39E8A0A5" w14:textId="77777777" w:rsidR="003B304C" w:rsidRPr="003B304C" w:rsidRDefault="003B304C" w:rsidP="003B304C">
      <w:pPr>
        <w:spacing w:after="0" w:line="240" w:lineRule="auto"/>
        <w:ind w:left="118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 </w:t>
      </w:r>
    </w:p>
    <w:p w14:paraId="2C679C8E"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3B304C">
        <w:rPr>
          <w:rFonts w:ascii="Helvetica" w:eastAsia="Times New Roman" w:hAnsi="Helvetica" w:cs="Times New Roman"/>
          <w:color w:val="595959"/>
          <w:sz w:val="28"/>
          <w:szCs w:val="28"/>
        </w:rPr>
        <w:t> (Copyright applies to all Abstracts.)</w:t>
      </w:r>
    </w:p>
    <w:p w14:paraId="1DEDB96C" w14:textId="77777777" w:rsidR="003B304C" w:rsidRPr="003B304C" w:rsidRDefault="003B304C" w:rsidP="003B304C">
      <w:pPr>
        <w:spacing w:after="0" w:line="240" w:lineRule="auto"/>
        <w:ind w:left="137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Author Affiliation</w:t>
      </w:r>
      <w:r w:rsidRPr="003B304C">
        <w:rPr>
          <w:rFonts w:ascii="Helvetica" w:eastAsia="Times New Roman" w:hAnsi="Helvetica" w:cs="Times New Roman"/>
          <w:b/>
          <w:bCs/>
          <w:color w:val="333333"/>
          <w:sz w:val="28"/>
          <w:szCs w:val="28"/>
        </w:rPr>
        <w:lastRenderedPageBreak/>
        <w:t>s:</w:t>
      </w:r>
    </w:p>
    <w:p w14:paraId="43EF22CD"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bdr w:val="none" w:sz="0" w:space="0" w:color="auto" w:frame="1"/>
          <w:vertAlign w:val="superscript"/>
        </w:rPr>
        <w:t>1</w:t>
      </w:r>
      <w:r w:rsidRPr="003B304C">
        <w:rPr>
          <w:rFonts w:ascii="Helvetica" w:eastAsia="Times New Roman" w:hAnsi="Helvetica" w:cs="Times New Roman"/>
          <w:color w:val="595959"/>
          <w:sz w:val="28"/>
          <w:szCs w:val="28"/>
        </w:rPr>
        <w:t>School of Social Work, East Carolina University, Greenville, North Carolina</w:t>
      </w:r>
      <w:r w:rsidRPr="003B304C">
        <w:rPr>
          <w:rFonts w:ascii="Helvetica" w:eastAsia="Times New Roman" w:hAnsi="Helvetica" w:cs="Times New Roman"/>
          <w:color w:val="595959"/>
          <w:sz w:val="28"/>
          <w:szCs w:val="28"/>
        </w:rPr>
        <w:br/>
      </w:r>
      <w:r w:rsidRPr="003B304C">
        <w:rPr>
          <w:rFonts w:ascii="Helvetica" w:eastAsia="Times New Roman" w:hAnsi="Helvetica" w:cs="Times New Roman"/>
          <w:color w:val="595959"/>
          <w:sz w:val="28"/>
          <w:szCs w:val="28"/>
          <w:bdr w:val="none" w:sz="0" w:space="0" w:color="auto" w:frame="1"/>
          <w:vertAlign w:val="superscript"/>
        </w:rPr>
        <w:t>2</w:t>
      </w:r>
      <w:r w:rsidRPr="003B304C">
        <w:rPr>
          <w:rFonts w:ascii="Helvetica" w:eastAsia="Times New Roman" w:hAnsi="Helvetica" w:cs="Times New Roman"/>
          <w:color w:val="595959"/>
          <w:sz w:val="28"/>
          <w:szCs w:val="28"/>
        </w:rPr>
        <w:t>Department of Health Education and Promotion, East Carolina University, Greenville, North Carolina</w:t>
      </w:r>
    </w:p>
    <w:p w14:paraId="4816DFA6" w14:textId="77777777" w:rsidR="003B304C" w:rsidRPr="003B304C" w:rsidRDefault="003B304C" w:rsidP="003B304C">
      <w:pPr>
        <w:spacing w:after="0" w:line="240" w:lineRule="auto"/>
        <w:ind w:left="157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Full Text Word Count:</w:t>
      </w:r>
    </w:p>
    <w:p w14:paraId="308EC097"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6436</w:t>
      </w:r>
    </w:p>
    <w:p w14:paraId="6F7F4029" w14:textId="77777777" w:rsidR="003B304C" w:rsidRPr="003B304C" w:rsidRDefault="003B304C" w:rsidP="003B304C">
      <w:pPr>
        <w:spacing w:after="0" w:line="240" w:lineRule="auto"/>
        <w:ind w:left="176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ISSN:</w:t>
      </w:r>
    </w:p>
    <w:p w14:paraId="7FCD66E4"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1091-1359</w:t>
      </w:r>
    </w:p>
    <w:p w14:paraId="05F13EBB" w14:textId="77777777" w:rsidR="003B304C" w:rsidRPr="003B304C" w:rsidRDefault="003B304C" w:rsidP="003B304C">
      <w:pPr>
        <w:spacing w:after="0" w:line="240" w:lineRule="auto"/>
        <w:ind w:left="196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DOI:</w:t>
      </w:r>
    </w:p>
    <w:p w14:paraId="13002FD4"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10.1080/10911350902772355</w:t>
      </w:r>
    </w:p>
    <w:p w14:paraId="09378BB8" w14:textId="77777777" w:rsidR="003B304C" w:rsidRPr="003B304C" w:rsidRDefault="003B304C" w:rsidP="003B304C">
      <w:pPr>
        <w:spacing w:after="0" w:line="240" w:lineRule="auto"/>
        <w:ind w:left="2157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Acce</w:t>
      </w:r>
      <w:r w:rsidRPr="003B304C">
        <w:rPr>
          <w:rFonts w:ascii="Helvetica" w:eastAsia="Times New Roman" w:hAnsi="Helvetica" w:cs="Times New Roman"/>
          <w:b/>
          <w:bCs/>
          <w:color w:val="333333"/>
          <w:sz w:val="28"/>
          <w:szCs w:val="28"/>
        </w:rPr>
        <w:lastRenderedPageBreak/>
        <w:t>ssion Number:</w:t>
      </w:r>
    </w:p>
    <w:p w14:paraId="32F7D20F" w14:textId="77777777" w:rsidR="003B304C" w:rsidRPr="003B304C" w:rsidRDefault="003B304C" w:rsidP="003B304C">
      <w:pPr>
        <w:spacing w:after="0" w:line="240" w:lineRule="auto"/>
        <w:ind w:left="720"/>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b/>
          <w:bCs/>
          <w:color w:val="595959"/>
          <w:sz w:val="28"/>
          <w:szCs w:val="28"/>
          <w:bdr w:val="none" w:sz="0" w:space="0" w:color="auto" w:frame="1"/>
        </w:rPr>
        <w:t>37840704</w:t>
      </w:r>
    </w:p>
    <w:p w14:paraId="68425679" w14:textId="77777777" w:rsidR="003B304C" w:rsidRPr="003B304C" w:rsidRDefault="003B304C" w:rsidP="003B304C">
      <w:pPr>
        <w:spacing w:after="0" w:line="240" w:lineRule="auto"/>
        <w:ind w:left="23520"/>
        <w:textAlignment w:val="baseline"/>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Images:</w:t>
      </w:r>
    </w:p>
    <w:p w14:paraId="53FC55AB" w14:textId="77777777" w:rsidR="003B304C" w:rsidRPr="003B304C" w:rsidRDefault="003B304C" w:rsidP="003B304C">
      <w:pPr>
        <w:numPr>
          <w:ilvl w:val="0"/>
          <w:numId w:val="1"/>
        </w:numPr>
        <w:spacing w:after="0" w:line="240" w:lineRule="auto"/>
        <w:ind w:left="1440"/>
        <w:textAlignment w:val="baseline"/>
        <w:rPr>
          <w:rFonts w:ascii="Helvetica" w:eastAsia="Times New Roman" w:hAnsi="Helvetica" w:cs="Times New Roman"/>
          <w:color w:val="595959"/>
          <w:sz w:val="28"/>
          <w:szCs w:val="28"/>
        </w:rPr>
      </w:pPr>
      <w:bookmarkStart w:id="1" w:name="GoToAllQVI"/>
      <w:r w:rsidRPr="003B304C">
        <w:rPr>
          <w:rFonts w:ascii="Helvetica" w:eastAsia="Times New Roman" w:hAnsi="Helvetica" w:cs="Times New Roman"/>
          <w:color w:val="005BC6"/>
          <w:sz w:val="28"/>
          <w:szCs w:val="28"/>
          <w:u w:val="single"/>
          <w:bdr w:val="none" w:sz="0" w:space="0" w:color="auto" w:frame="1"/>
        </w:rPr>
        <w:t> </w:t>
      </w:r>
      <w:bookmarkEnd w:id="1"/>
    </w:p>
    <w:p w14:paraId="126F68AD" w14:textId="77777777" w:rsidR="003B304C" w:rsidRPr="003B304C" w:rsidRDefault="003B304C" w:rsidP="003B304C">
      <w:pPr>
        <w:numPr>
          <w:ilvl w:val="0"/>
          <w:numId w:val="1"/>
        </w:numPr>
        <w:spacing w:after="0" w:line="240" w:lineRule="auto"/>
        <w:ind w:left="1440"/>
        <w:textAlignment w:val="baseline"/>
        <w:rPr>
          <w:rFonts w:ascii="Helvetica" w:eastAsia="Times New Roman" w:hAnsi="Helvetica" w:cs="Times New Roman"/>
          <w:color w:val="595959"/>
          <w:sz w:val="28"/>
          <w:szCs w:val="28"/>
        </w:rPr>
      </w:pPr>
      <w:hyperlink r:id="rId21" w:tooltip="FIGURE 1" w:history="1">
        <w:r w:rsidRPr="003B304C">
          <w:rPr>
            <w:rFonts w:ascii="Helvetica" w:eastAsia="Times New Roman" w:hAnsi="Helvetica" w:cs="Times New Roman"/>
            <w:noProof/>
            <w:color w:val="005BC6"/>
            <w:sz w:val="28"/>
            <w:szCs w:val="28"/>
            <w:bdr w:val="none" w:sz="0" w:space="0" w:color="auto" w:frame="1"/>
          </w:rPr>
          <w:drawing>
            <wp:inline distT="0" distB="0" distL="0" distR="0" wp14:anchorId="6CFEC384" wp14:editId="049F8A41">
              <wp:extent cx="685800" cy="480060"/>
              <wp:effectExtent l="0" t="0" r="0" b="0"/>
              <wp:docPr id="3" name="imgQuikView_11" descr="Diagram">
                <a:hlinkClick xmlns:a="http://schemas.openxmlformats.org/drawingml/2006/main" r:id="rId21" tooltip="&quot;FIGUR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kView_11" descr="Diagram">
                        <a:hlinkClick r:id="rId21" tooltip="&quot;FIGURE 1&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480060"/>
                      </a:xfrm>
                      <a:prstGeom prst="rect">
                        <a:avLst/>
                      </a:prstGeom>
                      <a:noFill/>
                      <a:ln>
                        <a:noFill/>
                      </a:ln>
                    </pic:spPr>
                  </pic:pic>
                </a:graphicData>
              </a:graphic>
            </wp:inline>
          </w:drawing>
        </w:r>
        <w:r w:rsidRPr="003B304C">
          <w:rPr>
            <w:rFonts w:ascii="Helvetica" w:eastAsia="Times New Roman" w:hAnsi="Helvetica" w:cs="Times New Roman"/>
            <w:color w:val="005BC6"/>
            <w:sz w:val="28"/>
            <w:szCs w:val="28"/>
            <w:u w:val="single"/>
            <w:bdr w:val="none" w:sz="0" w:space="0" w:color="auto" w:frame="1"/>
          </w:rPr>
          <w:t>FIGURE 1</w:t>
        </w:r>
      </w:hyperlink>
      <w:hyperlink r:id="rId23" w:tooltip="TABLE 1" w:history="1">
        <w:r w:rsidRPr="003B304C">
          <w:rPr>
            <w:rFonts w:ascii="Helvetica" w:eastAsia="Times New Roman" w:hAnsi="Helvetica" w:cs="Times New Roman"/>
            <w:noProof/>
            <w:color w:val="005BC6"/>
            <w:sz w:val="28"/>
            <w:szCs w:val="28"/>
            <w:bdr w:val="none" w:sz="0" w:space="0" w:color="auto" w:frame="1"/>
          </w:rPr>
          <w:drawing>
            <wp:inline distT="0" distB="0" distL="0" distR="0" wp14:anchorId="77879748" wp14:editId="27C3A3C9">
              <wp:extent cx="807720" cy="480060"/>
              <wp:effectExtent l="0" t="0" r="0" b="0"/>
              <wp:docPr id="4" name="imgQuikView_12" descr="Chart">
                <a:hlinkClick xmlns:a="http://schemas.openxmlformats.org/drawingml/2006/main" r:id="rId5" tooltip="&quot;TABL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kView_12" descr="Chart">
                        <a:hlinkClick r:id="rId5" tooltip="&quot;TABLE 1&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80060"/>
                      </a:xfrm>
                      <a:prstGeom prst="rect">
                        <a:avLst/>
                      </a:prstGeom>
                      <a:noFill/>
                      <a:ln>
                        <a:noFill/>
                      </a:ln>
                    </pic:spPr>
                  </pic:pic>
                </a:graphicData>
              </a:graphic>
            </wp:inline>
          </w:drawing>
        </w:r>
        <w:r w:rsidRPr="003B304C">
          <w:rPr>
            <w:rFonts w:ascii="Helvetica" w:eastAsia="Times New Roman" w:hAnsi="Helvetica" w:cs="Times New Roman"/>
            <w:color w:val="005BC6"/>
            <w:sz w:val="28"/>
            <w:szCs w:val="28"/>
            <w:u w:val="single"/>
            <w:bdr w:val="none" w:sz="0" w:space="0" w:color="auto" w:frame="1"/>
          </w:rPr>
          <w:t>TABLE 1</w:t>
        </w:r>
      </w:hyperlink>
    </w:p>
    <w:p w14:paraId="570F695F" w14:textId="77777777" w:rsidR="003B304C" w:rsidRPr="003B304C" w:rsidRDefault="003B304C" w:rsidP="003B304C">
      <w:pPr>
        <w:numPr>
          <w:ilvl w:val="0"/>
          <w:numId w:val="1"/>
        </w:numPr>
        <w:spacing w:after="0" w:line="240" w:lineRule="auto"/>
        <w:ind w:left="1440"/>
        <w:textAlignment w:val="baseline"/>
        <w:rPr>
          <w:rFonts w:ascii="Helvetica" w:eastAsia="Times New Roman" w:hAnsi="Helvetica" w:cs="Times New Roman"/>
          <w:color w:val="595959"/>
          <w:sz w:val="28"/>
          <w:szCs w:val="28"/>
        </w:rPr>
      </w:pPr>
    </w:p>
    <w:p w14:paraId="054A4804" w14:textId="020345DE" w:rsidR="003B304C" w:rsidRPr="003B304C" w:rsidRDefault="003B304C" w:rsidP="003B304C">
      <w:pPr>
        <w:spacing w:after="0" w:line="240" w:lineRule="auto"/>
        <w:textAlignment w:val="baseline"/>
        <w:rPr>
          <w:rFonts w:ascii="Helvetica" w:eastAsia="Times New Roman" w:hAnsi="Helvetica" w:cs="Times New Roman"/>
          <w:color w:val="333333"/>
          <w:sz w:val="28"/>
          <w:szCs w:val="28"/>
        </w:rPr>
      </w:pPr>
      <w:bookmarkStart w:id="2" w:name="Translate"/>
      <w:r w:rsidRPr="003B304C">
        <w:rPr>
          <w:rFonts w:ascii="Helvetica" w:eastAsia="Times New Roman" w:hAnsi="Helvetica" w:cs="Times New Roman"/>
          <w:color w:val="333333"/>
          <w:sz w:val="28"/>
          <w:szCs w:val="28"/>
          <w:bdr w:val="none" w:sz="0" w:space="0" w:color="auto" w:frame="1"/>
        </w:rPr>
        <w:t> </w:t>
      </w:r>
      <w:bookmarkEnd w:id="2"/>
      <w:r w:rsidRPr="003B304C">
        <w:rPr>
          <w:rFonts w:ascii="Helvetica" w:eastAsia="Times New Roman" w:hAnsi="Helvetica" w:cs="Times New Roman"/>
          <w:color w:val="333333"/>
          <w:sz w:val="28"/>
          <w:szCs w:val="28"/>
        </w:rPr>
        <w:object w:dxaOrig="1440" w:dyaOrig="1440" w14:anchorId="5FD1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9.6pt;height:18pt" o:ole="">
            <v:imagedata r:id="rId25" o:title=""/>
          </v:shape>
          <w:control r:id="rId26" w:name="DefaultOcxName" w:shapeid="_x0000_i1032"/>
        </w:object>
      </w:r>
      <w:r w:rsidRPr="003B304C">
        <w:rPr>
          <w:rFonts w:ascii="Helvetica" w:eastAsia="Times New Roman" w:hAnsi="Helvetica" w:cs="Times New Roman"/>
          <w:color w:val="333333"/>
          <w:sz w:val="28"/>
          <w:szCs w:val="28"/>
        </w:rPr>
        <w:t> </w:t>
      </w:r>
    </w:p>
    <w:p w14:paraId="0DB98784" w14:textId="77777777" w:rsidR="003B304C" w:rsidRPr="003B304C" w:rsidRDefault="003B304C" w:rsidP="003B304C">
      <w:pPr>
        <w:spacing w:before="100" w:beforeAutospacing="1" w:after="100" w:afterAutospacing="1" w:line="240" w:lineRule="auto"/>
        <w:textAlignment w:val="baseline"/>
        <w:outlineLvl w:val="1"/>
        <w:rPr>
          <w:rFonts w:ascii="Helvetica" w:eastAsia="Times New Roman" w:hAnsi="Helvetica" w:cs="Times New Roman"/>
          <w:color w:val="333333"/>
          <w:sz w:val="28"/>
          <w:szCs w:val="28"/>
        </w:rPr>
      </w:pPr>
      <w:r w:rsidRPr="003B304C">
        <w:rPr>
          <w:rFonts w:ascii="Helvetica" w:eastAsia="Times New Roman" w:hAnsi="Helvetica" w:cs="Times New Roman"/>
          <w:color w:val="333333"/>
          <w:sz w:val="28"/>
          <w:szCs w:val="28"/>
        </w:rPr>
        <w:t xml:space="preserve">Rewriting Family Stories During Successful Transition </w:t>
      </w:r>
      <w:proofErr w:type="gramStart"/>
      <w:r w:rsidRPr="003B304C">
        <w:rPr>
          <w:rFonts w:ascii="Helvetica" w:eastAsia="Times New Roman" w:hAnsi="Helvetica" w:cs="Times New Roman"/>
          <w:color w:val="333333"/>
          <w:sz w:val="28"/>
          <w:szCs w:val="28"/>
        </w:rPr>
        <w:t>From</w:t>
      </w:r>
      <w:proofErr w:type="gramEnd"/>
      <w:r w:rsidRPr="003B304C">
        <w:rPr>
          <w:rFonts w:ascii="Helvetica" w:eastAsia="Times New Roman" w:hAnsi="Helvetica" w:cs="Times New Roman"/>
          <w:color w:val="333333"/>
          <w:sz w:val="28"/>
          <w:szCs w:val="28"/>
        </w:rPr>
        <w:t xml:space="preserve"> an Alternative School: One Student's Story of “Violent Female” to “Phenomenal Woman”. </w:t>
      </w:r>
    </w:p>
    <w:p w14:paraId="21908010" w14:textId="77777777" w:rsidR="003B304C" w:rsidRPr="003B304C" w:rsidRDefault="003B304C" w:rsidP="003B304C">
      <w:pPr>
        <w:pBdr>
          <w:bottom w:val="single" w:sz="6" w:space="4" w:color="89BBF6"/>
        </w:pBdr>
        <w:shd w:val="clear" w:color="auto" w:fill="E5EEF7"/>
        <w:spacing w:after="0" w:line="240" w:lineRule="auto"/>
        <w:jc w:val="center"/>
        <w:textAlignment w:val="baseline"/>
        <w:outlineLvl w:val="2"/>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Contents</w:t>
      </w:r>
    </w:p>
    <w:p w14:paraId="3F8DA6A0"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27" w:anchor="AN0037840704-2" w:tooltip="Introduction" w:history="1">
        <w:r w:rsidRPr="003B304C">
          <w:rPr>
            <w:rFonts w:ascii="Helvetica" w:eastAsia="Times New Roman" w:hAnsi="Helvetica" w:cs="Times New Roman"/>
            <w:color w:val="005BC6"/>
            <w:sz w:val="28"/>
            <w:szCs w:val="28"/>
            <w:u w:val="single"/>
            <w:bdr w:val="none" w:sz="0" w:space="0" w:color="auto" w:frame="1"/>
          </w:rPr>
          <w:t>Introduction</w:t>
        </w:r>
      </w:hyperlink>
    </w:p>
    <w:p w14:paraId="383E2689"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28" w:anchor="AN0037840704-3" w:tooltip="SOCIAL CONSTRUCTION AND PRACTICE" w:history="1">
        <w:r w:rsidRPr="003B304C">
          <w:rPr>
            <w:rFonts w:ascii="Helvetica" w:eastAsia="Times New Roman" w:hAnsi="Helvetica" w:cs="Times New Roman"/>
            <w:color w:val="005BC6"/>
            <w:sz w:val="28"/>
            <w:szCs w:val="28"/>
            <w:u w:val="single"/>
            <w:bdr w:val="none" w:sz="0" w:space="0" w:color="auto" w:frame="1"/>
          </w:rPr>
          <w:t>SOCIAL CONSTRUCTION AND PRACTICE</w:t>
        </w:r>
      </w:hyperlink>
    </w:p>
    <w:p w14:paraId="43592A83"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29" w:anchor="AN0037840704-4" w:tooltip="FRAMEWORK FOR PRACTICE" w:history="1">
        <w:r w:rsidRPr="003B304C">
          <w:rPr>
            <w:rFonts w:ascii="Helvetica" w:eastAsia="Times New Roman" w:hAnsi="Helvetica" w:cs="Times New Roman"/>
            <w:color w:val="005BC6"/>
            <w:sz w:val="28"/>
            <w:szCs w:val="28"/>
            <w:u w:val="single"/>
            <w:bdr w:val="none" w:sz="0" w:space="0" w:color="auto" w:frame="1"/>
          </w:rPr>
          <w:t>FRAMEWORK FOR PRACTICE</w:t>
        </w:r>
      </w:hyperlink>
    </w:p>
    <w:p w14:paraId="4EC0CE23"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0" w:anchor="AN0037840704-5" w:tooltip="CASE STUDY" w:history="1">
        <w:r w:rsidRPr="003B304C">
          <w:rPr>
            <w:rFonts w:ascii="Helvetica" w:eastAsia="Times New Roman" w:hAnsi="Helvetica" w:cs="Times New Roman"/>
            <w:color w:val="005BC6"/>
            <w:sz w:val="28"/>
            <w:szCs w:val="28"/>
            <w:u w:val="single"/>
            <w:bdr w:val="none" w:sz="0" w:space="0" w:color="auto" w:frame="1"/>
          </w:rPr>
          <w:t>CASE STUDY</w:t>
        </w:r>
      </w:hyperlink>
    </w:p>
    <w:p w14:paraId="55B0F9CB"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1" w:anchor="AN0037840704-6" w:tooltip="Assessment" w:history="1">
        <w:r w:rsidRPr="003B304C">
          <w:rPr>
            <w:rFonts w:ascii="Helvetica" w:eastAsia="Times New Roman" w:hAnsi="Helvetica" w:cs="Times New Roman"/>
            <w:color w:val="005BC6"/>
            <w:sz w:val="28"/>
            <w:szCs w:val="28"/>
            <w:u w:val="single"/>
            <w:bdr w:val="none" w:sz="0" w:space="0" w:color="auto" w:frame="1"/>
          </w:rPr>
          <w:t>Assessment</w:t>
        </w:r>
      </w:hyperlink>
    </w:p>
    <w:p w14:paraId="016BBBDD"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2" w:anchor="AN0037840704-7" w:tooltip="Alternative School Intervention" w:history="1">
        <w:r w:rsidRPr="003B304C">
          <w:rPr>
            <w:rFonts w:ascii="Helvetica" w:eastAsia="Times New Roman" w:hAnsi="Helvetica" w:cs="Times New Roman"/>
            <w:color w:val="005BC6"/>
            <w:sz w:val="28"/>
            <w:szCs w:val="28"/>
            <w:u w:val="single"/>
            <w:bdr w:val="none" w:sz="0" w:space="0" w:color="auto" w:frame="1"/>
          </w:rPr>
          <w:t>Alternative School Intervention</w:t>
        </w:r>
      </w:hyperlink>
    </w:p>
    <w:p w14:paraId="1D12BBF8"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3" w:anchor="AN0037840704-8" w:tooltip="Sessions 1–5: Identify dominant story" w:history="1">
        <w:r w:rsidRPr="003B304C">
          <w:rPr>
            <w:rFonts w:ascii="Helvetica" w:eastAsia="Times New Roman" w:hAnsi="Helvetica" w:cs="Times New Roman"/>
            <w:color w:val="005BC6"/>
            <w:sz w:val="28"/>
            <w:szCs w:val="28"/>
            <w:u w:val="single"/>
            <w:bdr w:val="none" w:sz="0" w:space="0" w:color="auto" w:frame="1"/>
          </w:rPr>
          <w:t>Sessions 1–5: Identify dominant story</w:t>
        </w:r>
      </w:hyperlink>
    </w:p>
    <w:p w14:paraId="72C1D2C9"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4" w:anchor="AN0037840704-9" w:tooltip="Sessions 6–12: Problem formation" w:history="1">
        <w:r w:rsidRPr="003B304C">
          <w:rPr>
            <w:rFonts w:ascii="Helvetica" w:eastAsia="Times New Roman" w:hAnsi="Helvetica" w:cs="Times New Roman"/>
            <w:color w:val="005BC6"/>
            <w:sz w:val="28"/>
            <w:szCs w:val="28"/>
            <w:u w:val="single"/>
            <w:bdr w:val="none" w:sz="0" w:space="0" w:color="auto" w:frame="1"/>
          </w:rPr>
          <w:t>Sessions 6–12: Problem formation</w:t>
        </w:r>
      </w:hyperlink>
    </w:p>
    <w:p w14:paraId="10C06F7B"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5" w:anchor="AN0037840704-10" w:tooltip="Sessions 11–15: Problem resolution" w:history="1">
        <w:r w:rsidRPr="003B304C">
          <w:rPr>
            <w:rFonts w:ascii="Helvetica" w:eastAsia="Times New Roman" w:hAnsi="Helvetica" w:cs="Times New Roman"/>
            <w:color w:val="005BC6"/>
            <w:sz w:val="28"/>
            <w:szCs w:val="28"/>
            <w:u w:val="single"/>
            <w:bdr w:val="none" w:sz="0" w:space="0" w:color="auto" w:frame="1"/>
          </w:rPr>
          <w:t>Sessions 11–15: Problem resolution</w:t>
        </w:r>
      </w:hyperlink>
    </w:p>
    <w:p w14:paraId="418186B1"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6" w:anchor="AN0037840704-11" w:tooltip="Follow-up" w:history="1">
        <w:r w:rsidRPr="003B304C">
          <w:rPr>
            <w:rFonts w:ascii="Helvetica" w:eastAsia="Times New Roman" w:hAnsi="Helvetica" w:cs="Times New Roman"/>
            <w:color w:val="005BC6"/>
            <w:sz w:val="28"/>
            <w:szCs w:val="28"/>
            <w:u w:val="single"/>
            <w:bdr w:val="none" w:sz="0" w:space="0" w:color="auto" w:frame="1"/>
          </w:rPr>
          <w:t>Follow-up</w:t>
        </w:r>
      </w:hyperlink>
    </w:p>
    <w:p w14:paraId="2119194E"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7" w:anchor="AN0037840704-12" w:tooltip="Phenomenal Woman" w:history="1">
        <w:r w:rsidRPr="003B304C">
          <w:rPr>
            <w:rFonts w:ascii="Helvetica" w:eastAsia="Times New Roman" w:hAnsi="Helvetica" w:cs="Times New Roman"/>
            <w:color w:val="005BC6"/>
            <w:sz w:val="28"/>
            <w:szCs w:val="28"/>
            <w:u w:val="single"/>
            <w:bdr w:val="none" w:sz="0" w:space="0" w:color="auto" w:frame="1"/>
          </w:rPr>
          <w:t>Phenomenal Woman</w:t>
        </w:r>
      </w:hyperlink>
    </w:p>
    <w:p w14:paraId="5AEC997B"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8" w:anchor="AN0037840704-13" w:tooltip="Echoes of Her Voice" w:history="1">
        <w:r w:rsidRPr="003B304C">
          <w:rPr>
            <w:rFonts w:ascii="Helvetica" w:eastAsia="Times New Roman" w:hAnsi="Helvetica" w:cs="Times New Roman"/>
            <w:color w:val="005BC6"/>
            <w:sz w:val="28"/>
            <w:szCs w:val="28"/>
            <w:u w:val="single"/>
            <w:bdr w:val="none" w:sz="0" w:space="0" w:color="auto" w:frame="1"/>
          </w:rPr>
          <w:t>Echoes of Her Voice</w:t>
        </w:r>
      </w:hyperlink>
    </w:p>
    <w:p w14:paraId="41C8DCD9"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39" w:anchor="AN0037840704-14" w:tooltip="OUTCOMES OF INTERVENTION" w:history="1">
        <w:r w:rsidRPr="003B304C">
          <w:rPr>
            <w:rFonts w:ascii="Helvetica" w:eastAsia="Times New Roman" w:hAnsi="Helvetica" w:cs="Times New Roman"/>
            <w:color w:val="005BC6"/>
            <w:sz w:val="28"/>
            <w:szCs w:val="28"/>
            <w:u w:val="single"/>
            <w:bdr w:val="none" w:sz="0" w:space="0" w:color="auto" w:frame="1"/>
          </w:rPr>
          <w:t>OUTCOMES OF INTERVENTION</w:t>
        </w:r>
      </w:hyperlink>
    </w:p>
    <w:p w14:paraId="51CD5084"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0" w:anchor="AN0037840704-15" w:tooltip="Individual" w:history="1">
        <w:r w:rsidRPr="003B304C">
          <w:rPr>
            <w:rFonts w:ascii="Helvetica" w:eastAsia="Times New Roman" w:hAnsi="Helvetica" w:cs="Times New Roman"/>
            <w:color w:val="005BC6"/>
            <w:sz w:val="28"/>
            <w:szCs w:val="28"/>
            <w:u w:val="single"/>
            <w:bdr w:val="none" w:sz="0" w:space="0" w:color="auto" w:frame="1"/>
          </w:rPr>
          <w:t>Individual</w:t>
        </w:r>
      </w:hyperlink>
    </w:p>
    <w:p w14:paraId="4C96B011"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1" w:anchor="AN0037840704-16" w:tooltip="Assignment" w:history="1">
        <w:r w:rsidRPr="003B304C">
          <w:rPr>
            <w:rFonts w:ascii="Helvetica" w:eastAsia="Times New Roman" w:hAnsi="Helvetica" w:cs="Times New Roman"/>
            <w:color w:val="005BC6"/>
            <w:sz w:val="28"/>
            <w:szCs w:val="28"/>
            <w:u w:val="single"/>
            <w:bdr w:val="none" w:sz="0" w:space="0" w:color="auto" w:frame="1"/>
          </w:rPr>
          <w:t>Assignment</w:t>
        </w:r>
      </w:hyperlink>
    </w:p>
    <w:p w14:paraId="4BED6D64"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2" w:anchor="AN0037840704-17" w:tooltip="Post-assignment" w:history="1">
        <w:r w:rsidRPr="003B304C">
          <w:rPr>
            <w:rFonts w:ascii="Helvetica" w:eastAsia="Times New Roman" w:hAnsi="Helvetica" w:cs="Times New Roman"/>
            <w:color w:val="005BC6"/>
            <w:sz w:val="28"/>
            <w:szCs w:val="28"/>
            <w:u w:val="single"/>
            <w:bdr w:val="none" w:sz="0" w:space="0" w:color="auto" w:frame="1"/>
          </w:rPr>
          <w:t>Post-assignment</w:t>
        </w:r>
      </w:hyperlink>
    </w:p>
    <w:p w14:paraId="6E8A80C6"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3" w:anchor="AN0037840704-18" w:tooltip="Follow-up" w:history="1">
        <w:r w:rsidRPr="003B304C">
          <w:rPr>
            <w:rFonts w:ascii="Helvetica" w:eastAsia="Times New Roman" w:hAnsi="Helvetica" w:cs="Times New Roman"/>
            <w:color w:val="005BC6"/>
            <w:sz w:val="28"/>
            <w:szCs w:val="28"/>
            <w:u w:val="single"/>
            <w:bdr w:val="none" w:sz="0" w:space="0" w:color="auto" w:frame="1"/>
          </w:rPr>
          <w:t>Follow-up</w:t>
        </w:r>
      </w:hyperlink>
    </w:p>
    <w:p w14:paraId="527B17E7"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4" w:anchor="AN0037840704-19" w:tooltip="Family" w:history="1">
        <w:r w:rsidRPr="003B304C">
          <w:rPr>
            <w:rFonts w:ascii="Helvetica" w:eastAsia="Times New Roman" w:hAnsi="Helvetica" w:cs="Times New Roman"/>
            <w:color w:val="005BC6"/>
            <w:sz w:val="28"/>
            <w:szCs w:val="28"/>
            <w:u w:val="single"/>
            <w:bdr w:val="none" w:sz="0" w:space="0" w:color="auto" w:frame="1"/>
          </w:rPr>
          <w:t>Family</w:t>
        </w:r>
      </w:hyperlink>
    </w:p>
    <w:p w14:paraId="5750C904"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5" w:anchor="AN0037840704-20" w:tooltip="Assignment" w:history="1">
        <w:r w:rsidRPr="003B304C">
          <w:rPr>
            <w:rFonts w:ascii="Helvetica" w:eastAsia="Times New Roman" w:hAnsi="Helvetica" w:cs="Times New Roman"/>
            <w:color w:val="005BC6"/>
            <w:sz w:val="28"/>
            <w:szCs w:val="28"/>
            <w:u w:val="single"/>
            <w:bdr w:val="none" w:sz="0" w:space="0" w:color="auto" w:frame="1"/>
          </w:rPr>
          <w:t>Assignment</w:t>
        </w:r>
      </w:hyperlink>
    </w:p>
    <w:p w14:paraId="513C7EF6"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6" w:anchor="AN0037840704-21" w:tooltip="Post-assignment" w:history="1">
        <w:r w:rsidRPr="003B304C">
          <w:rPr>
            <w:rFonts w:ascii="Helvetica" w:eastAsia="Times New Roman" w:hAnsi="Helvetica" w:cs="Times New Roman"/>
            <w:color w:val="005BC6"/>
            <w:sz w:val="28"/>
            <w:szCs w:val="28"/>
            <w:u w:val="single"/>
            <w:bdr w:val="none" w:sz="0" w:space="0" w:color="auto" w:frame="1"/>
          </w:rPr>
          <w:t>Post-assignment</w:t>
        </w:r>
      </w:hyperlink>
    </w:p>
    <w:p w14:paraId="18DF7B69"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7" w:anchor="AN0037840704-22" w:tooltip="Follow-up" w:history="1">
        <w:r w:rsidRPr="003B304C">
          <w:rPr>
            <w:rFonts w:ascii="Helvetica" w:eastAsia="Times New Roman" w:hAnsi="Helvetica" w:cs="Times New Roman"/>
            <w:color w:val="005BC6"/>
            <w:sz w:val="28"/>
            <w:szCs w:val="28"/>
            <w:u w:val="single"/>
            <w:bdr w:val="none" w:sz="0" w:space="0" w:color="auto" w:frame="1"/>
          </w:rPr>
          <w:t>Follow-up</w:t>
        </w:r>
      </w:hyperlink>
    </w:p>
    <w:p w14:paraId="508E2F07"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8" w:anchor="AN0037840704-23" w:tooltip="School" w:history="1">
        <w:r w:rsidRPr="003B304C">
          <w:rPr>
            <w:rFonts w:ascii="Helvetica" w:eastAsia="Times New Roman" w:hAnsi="Helvetica" w:cs="Times New Roman"/>
            <w:color w:val="005BC6"/>
            <w:sz w:val="28"/>
            <w:szCs w:val="28"/>
            <w:u w:val="single"/>
            <w:bdr w:val="none" w:sz="0" w:space="0" w:color="auto" w:frame="1"/>
          </w:rPr>
          <w:t>School</w:t>
        </w:r>
      </w:hyperlink>
    </w:p>
    <w:p w14:paraId="79AF0F1C"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49" w:anchor="AN0037840704-24" w:tooltip="Assignment" w:history="1">
        <w:r w:rsidRPr="003B304C">
          <w:rPr>
            <w:rFonts w:ascii="Helvetica" w:eastAsia="Times New Roman" w:hAnsi="Helvetica" w:cs="Times New Roman"/>
            <w:color w:val="005BC6"/>
            <w:sz w:val="28"/>
            <w:szCs w:val="28"/>
            <w:u w:val="single"/>
            <w:bdr w:val="none" w:sz="0" w:space="0" w:color="auto" w:frame="1"/>
          </w:rPr>
          <w:t>Assignment</w:t>
        </w:r>
      </w:hyperlink>
    </w:p>
    <w:p w14:paraId="4BE390C5"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0" w:anchor="AN0037840704-25" w:tooltip="Post-assignment" w:history="1">
        <w:r w:rsidRPr="003B304C">
          <w:rPr>
            <w:rFonts w:ascii="Helvetica" w:eastAsia="Times New Roman" w:hAnsi="Helvetica" w:cs="Times New Roman"/>
            <w:color w:val="005BC6"/>
            <w:sz w:val="28"/>
            <w:szCs w:val="28"/>
            <w:u w:val="single"/>
            <w:bdr w:val="none" w:sz="0" w:space="0" w:color="auto" w:frame="1"/>
          </w:rPr>
          <w:t>Post-assignment</w:t>
        </w:r>
      </w:hyperlink>
    </w:p>
    <w:p w14:paraId="7435A91C"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1" w:anchor="AN0037840704-26" w:tooltip="Follow-up" w:history="1">
        <w:r w:rsidRPr="003B304C">
          <w:rPr>
            <w:rFonts w:ascii="Helvetica" w:eastAsia="Times New Roman" w:hAnsi="Helvetica" w:cs="Times New Roman"/>
            <w:color w:val="005BC6"/>
            <w:sz w:val="28"/>
            <w:szCs w:val="28"/>
            <w:u w:val="single"/>
            <w:bdr w:val="none" w:sz="0" w:space="0" w:color="auto" w:frame="1"/>
          </w:rPr>
          <w:t>Follow-up</w:t>
        </w:r>
      </w:hyperlink>
    </w:p>
    <w:p w14:paraId="49A58551"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2" w:anchor="AN0037840704-27" w:tooltip="Community" w:history="1">
        <w:r w:rsidRPr="003B304C">
          <w:rPr>
            <w:rFonts w:ascii="Helvetica" w:eastAsia="Times New Roman" w:hAnsi="Helvetica" w:cs="Times New Roman"/>
            <w:color w:val="005BC6"/>
            <w:sz w:val="28"/>
            <w:szCs w:val="28"/>
            <w:u w:val="single"/>
            <w:bdr w:val="none" w:sz="0" w:space="0" w:color="auto" w:frame="1"/>
          </w:rPr>
          <w:t>Community</w:t>
        </w:r>
      </w:hyperlink>
    </w:p>
    <w:p w14:paraId="6DF84EDD"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3" w:anchor="AN0037840704-28" w:tooltip="Assignment" w:history="1">
        <w:r w:rsidRPr="003B304C">
          <w:rPr>
            <w:rFonts w:ascii="Helvetica" w:eastAsia="Times New Roman" w:hAnsi="Helvetica" w:cs="Times New Roman"/>
            <w:color w:val="005BC6"/>
            <w:sz w:val="28"/>
            <w:szCs w:val="28"/>
            <w:u w:val="single"/>
            <w:bdr w:val="none" w:sz="0" w:space="0" w:color="auto" w:frame="1"/>
          </w:rPr>
          <w:t>Assignment</w:t>
        </w:r>
      </w:hyperlink>
    </w:p>
    <w:p w14:paraId="69F65757"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4" w:anchor="AN0037840704-29" w:tooltip="Post-assignment" w:history="1">
        <w:r w:rsidRPr="003B304C">
          <w:rPr>
            <w:rFonts w:ascii="Helvetica" w:eastAsia="Times New Roman" w:hAnsi="Helvetica" w:cs="Times New Roman"/>
            <w:color w:val="005BC6"/>
            <w:sz w:val="28"/>
            <w:szCs w:val="28"/>
            <w:u w:val="single"/>
            <w:bdr w:val="none" w:sz="0" w:space="0" w:color="auto" w:frame="1"/>
          </w:rPr>
          <w:t>Post-assignment</w:t>
        </w:r>
      </w:hyperlink>
    </w:p>
    <w:p w14:paraId="2A81838B"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5" w:anchor="AN0037840704-30" w:tooltip="Follow-up" w:history="1">
        <w:r w:rsidRPr="003B304C">
          <w:rPr>
            <w:rFonts w:ascii="Helvetica" w:eastAsia="Times New Roman" w:hAnsi="Helvetica" w:cs="Times New Roman"/>
            <w:color w:val="005BC6"/>
            <w:sz w:val="28"/>
            <w:szCs w:val="28"/>
            <w:u w:val="single"/>
            <w:bdr w:val="none" w:sz="0" w:space="0" w:color="auto" w:frame="1"/>
          </w:rPr>
          <w:t>Follow-up</w:t>
        </w:r>
      </w:hyperlink>
    </w:p>
    <w:p w14:paraId="45A0244B" w14:textId="77777777" w:rsidR="003B304C" w:rsidRPr="003B304C" w:rsidRDefault="003B304C" w:rsidP="003B304C">
      <w:pPr>
        <w:numPr>
          <w:ilvl w:val="0"/>
          <w:numId w:val="2"/>
        </w:numPr>
        <w:spacing w:after="0" w:line="270" w:lineRule="atLeast"/>
        <w:textAlignment w:val="baseline"/>
        <w:rPr>
          <w:rFonts w:ascii="Helvetica" w:eastAsia="Times New Roman" w:hAnsi="Helvetica" w:cs="Times New Roman"/>
          <w:color w:val="333333"/>
          <w:sz w:val="28"/>
          <w:szCs w:val="28"/>
        </w:rPr>
      </w:pPr>
      <w:hyperlink r:id="rId56" w:anchor="AN0037840704-31" w:tooltip="IMPLICATIONS FOR SOCIAL WORK PRACTICE" w:history="1">
        <w:r w:rsidRPr="003B304C">
          <w:rPr>
            <w:rFonts w:ascii="Helvetica" w:eastAsia="Times New Roman" w:hAnsi="Helvetica" w:cs="Times New Roman"/>
            <w:color w:val="005BC6"/>
            <w:sz w:val="28"/>
            <w:szCs w:val="28"/>
            <w:u w:val="single"/>
            <w:bdr w:val="none" w:sz="0" w:space="0" w:color="auto" w:frame="1"/>
          </w:rPr>
          <w:t>IMPLICATIONS FOR SOCIAL WORK PRACTICE</w:t>
        </w:r>
      </w:hyperlink>
    </w:p>
    <w:p w14:paraId="2B9D1EF3" w14:textId="77777777" w:rsidR="003B304C" w:rsidRPr="003B304C" w:rsidRDefault="003B304C" w:rsidP="003B304C">
      <w:pPr>
        <w:numPr>
          <w:ilvl w:val="0"/>
          <w:numId w:val="2"/>
        </w:numPr>
        <w:spacing w:line="270" w:lineRule="atLeast"/>
        <w:textAlignment w:val="baseline"/>
        <w:rPr>
          <w:rFonts w:ascii="Helvetica" w:eastAsia="Times New Roman" w:hAnsi="Helvetica" w:cs="Times New Roman"/>
          <w:color w:val="333333"/>
          <w:sz w:val="28"/>
          <w:szCs w:val="28"/>
        </w:rPr>
      </w:pPr>
      <w:hyperlink r:id="rId57" w:anchor="AN0037840704-32" w:tooltip=" REFERENCES  " w:history="1">
        <w:r w:rsidRPr="003B304C">
          <w:rPr>
            <w:rFonts w:ascii="Helvetica" w:eastAsia="Times New Roman" w:hAnsi="Helvetica" w:cs="Times New Roman"/>
            <w:color w:val="005BC6"/>
            <w:sz w:val="28"/>
            <w:szCs w:val="28"/>
            <w:u w:val="single"/>
            <w:bdr w:val="none" w:sz="0" w:space="0" w:color="auto" w:frame="1"/>
          </w:rPr>
          <w:t>REFERENCES</w:t>
        </w:r>
      </w:hyperlink>
    </w:p>
    <w:p w14:paraId="45B9119D"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Full Text</w:t>
      </w:r>
    </w:p>
    <w:p w14:paraId="67E59CDC" w14:textId="2EF2BFFD" w:rsidR="003B304C" w:rsidRPr="003B304C" w:rsidRDefault="003B304C" w:rsidP="003B304C">
      <w:pPr>
        <w:spacing w:after="150" w:line="240" w:lineRule="auto"/>
        <w:ind w:right="150"/>
        <w:textAlignment w:val="baseline"/>
        <w:rPr>
          <w:rFonts w:ascii="Helvetica" w:eastAsia="Times New Roman" w:hAnsi="Helvetica" w:cs="Times New Roman"/>
          <w:color w:val="333333"/>
          <w:sz w:val="28"/>
          <w:szCs w:val="28"/>
          <w:bdr w:val="none" w:sz="0" w:space="0" w:color="auto" w:frame="1"/>
        </w:rPr>
      </w:pPr>
      <w:hyperlink r:id="rId58" w:history="1">
        <w:r w:rsidRPr="003B304C">
          <w:rPr>
            <w:rFonts w:ascii="Lucida Sans" w:eastAsia="Times New Roman" w:hAnsi="Lucida Sans" w:cs="Times New Roman"/>
            <w:color w:val="333333"/>
            <w:sz w:val="28"/>
            <w:szCs w:val="28"/>
            <w:bdr w:val="none" w:sz="0" w:space="0" w:color="auto" w:frame="1"/>
          </w:rPr>
          <w:t>Listen</w:t>
        </w:r>
      </w:hyperlink>
      <w:r w:rsidRPr="003B304C">
        <w:rPr>
          <w:rFonts w:ascii="Helvetica" w:eastAsia="Times New Roman" w:hAnsi="Helvetica" w:cs="Times New Roman"/>
          <w:color w:val="333333"/>
          <w:sz w:val="28"/>
          <w:szCs w:val="28"/>
          <w:bdr w:val="none" w:sz="0" w:space="0" w:color="auto" w:frame="1"/>
        </w:rPr>
        <w:t>                    </w:t>
      </w:r>
      <w:r w:rsidRPr="003B304C">
        <w:rPr>
          <w:rFonts w:ascii="Helvetica" w:eastAsia="Times New Roman" w:hAnsi="Helvetica" w:cs="Times New Roman"/>
          <w:color w:val="333333"/>
          <w:sz w:val="28"/>
          <w:szCs w:val="28"/>
          <w:bdr w:val="none" w:sz="0" w:space="0" w:color="auto" w:frame="1"/>
        </w:rPr>
        <w:object w:dxaOrig="1440" w:dyaOrig="1440" w14:anchorId="07A12D15">
          <v:shape id="_x0000_i1031" type="#_x0000_t75" style="width:115.8pt;height:18pt" o:ole="">
            <v:imagedata r:id="rId59" o:title=""/>
          </v:shape>
          <w:control r:id="rId60" w:name="DefaultOcxName1" w:shapeid="_x0000_i1031"/>
        </w:object>
      </w:r>
    </w:p>
    <w:p w14:paraId="6EBF822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 case described in this article reflects a young woman's story of her personal struggle to stay in school and to participate in her family. Experiences of the student, reflecting serious personal and family problems, were limiting her ability to attend </w:t>
      </w:r>
      <w:proofErr w:type="gramStart"/>
      <w:r w:rsidRPr="003B304C">
        <w:rPr>
          <w:rFonts w:ascii="Helvetica" w:eastAsia="Times New Roman" w:hAnsi="Helvetica" w:cs="Times New Roman"/>
          <w:color w:val="595959"/>
          <w:sz w:val="28"/>
          <w:szCs w:val="28"/>
        </w:rPr>
        <w:t>school</w:t>
      </w:r>
      <w:proofErr w:type="gramEnd"/>
      <w:r w:rsidRPr="003B304C">
        <w:rPr>
          <w:rFonts w:ascii="Helvetica" w:eastAsia="Times New Roman" w:hAnsi="Helvetica" w:cs="Times New Roman"/>
          <w:color w:val="595959"/>
          <w:sz w:val="28"/>
          <w:szCs w:val="28"/>
        </w:rPr>
        <w:t xml:space="preserve"> and creating educational barriers. As a result, she was assigned to the alternative school where she re-scripted her story to make sense and give meaning to the assignment and her own identity and worth. Through interviews, family meetings, personal writings, poetry, and literature, she created a portfolio of </w:t>
      </w:r>
      <w:proofErr w:type="gramStart"/>
      <w:r w:rsidRPr="003B304C">
        <w:rPr>
          <w:rFonts w:ascii="Helvetica" w:eastAsia="Times New Roman" w:hAnsi="Helvetica" w:cs="Times New Roman"/>
          <w:color w:val="595959"/>
          <w:sz w:val="28"/>
          <w:szCs w:val="28"/>
        </w:rPr>
        <w:t>school work</w:t>
      </w:r>
      <w:proofErr w:type="gramEnd"/>
      <w:r w:rsidRPr="003B304C">
        <w:rPr>
          <w:rFonts w:ascii="Helvetica" w:eastAsia="Times New Roman" w:hAnsi="Helvetica" w:cs="Times New Roman"/>
          <w:color w:val="595959"/>
          <w:sz w:val="28"/>
          <w:szCs w:val="28"/>
        </w:rPr>
        <w:t>, letters, and poems that told her story, past and present. With the help of the school social worker using the process of questioning in the narrative approach, the student was able to rewrite her story of violence and abuse and transform it into school and personal success. A year later, she found herself reflected in the mirror of Maya Angelou's poem "Phenomenal Woman."</w:t>
      </w:r>
    </w:p>
    <w:p w14:paraId="43F20BE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lastRenderedPageBreak/>
        <w:t>Keywords: student strengths; re-storying; alternative schools; Female violence</w:t>
      </w:r>
    </w:p>
    <w:p w14:paraId="37BEA99B"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61" w:anchor="toc" w:tooltip="Introduction" w:history="1">
        <w:r w:rsidRPr="003B304C">
          <w:rPr>
            <w:rFonts w:ascii="Helvetica" w:eastAsia="Times New Roman" w:hAnsi="Helvetica" w:cs="Times New Roman"/>
            <w:b/>
            <w:bCs/>
            <w:color w:val="005BC6"/>
            <w:sz w:val="28"/>
            <w:szCs w:val="28"/>
            <w:u w:val="single"/>
            <w:bdr w:val="none" w:sz="0" w:space="0" w:color="auto" w:frame="1"/>
          </w:rPr>
          <w:t>Introduction</w:t>
        </w:r>
      </w:hyperlink>
    </w:p>
    <w:p w14:paraId="287D643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Students were assigned to an alternative school for disciplinary reasons and to receive intensive educational and social services. These assignments were made as the result of a due process hearing by the disciplinary hearings officer for one of four assignments of fewer than 45, 90, or 180 school days. Between 100 and 200 students were assigned to the alternative school each year. Figure 1 shows how the transition process incorporated a four-step process: assessment, intervention development, exit, and follow-up ([ </w:t>
      </w:r>
      <w:hyperlink r:id="rId62" w:anchor="bib4" w:tooltip="4" w:history="1">
        <w:r w:rsidRPr="003B304C">
          <w:rPr>
            <w:rFonts w:ascii="Helvetica" w:eastAsia="Times New Roman" w:hAnsi="Helvetica" w:cs="Times New Roman"/>
            <w:color w:val="005BC6"/>
            <w:sz w:val="28"/>
            <w:szCs w:val="28"/>
            <w:u w:val="single"/>
            <w:bdr w:val="none" w:sz="0" w:space="0" w:color="auto" w:frame="1"/>
          </w:rPr>
          <w:t>4</w:t>
        </w:r>
      </w:hyperlink>
      <w:r w:rsidRPr="003B304C">
        <w:rPr>
          <w:rFonts w:ascii="Helvetica" w:eastAsia="Times New Roman" w:hAnsi="Helvetica" w:cs="Times New Roman"/>
          <w:color w:val="595959"/>
          <w:sz w:val="28"/>
          <w:szCs w:val="28"/>
        </w:rPr>
        <w:t>]). During this process, the student, his or her family, and the school social worker discuss issues that resulted in the assignment to the alternative school in the referral letter, identified educational strengths and barriers, and developed a program of study to address both strengths and needs.</w:t>
      </w:r>
    </w:p>
    <w:p w14:paraId="6D7B7C8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school system was concerned primarily with educational outcomes such as academic achievement, absences, and school dropout whereas the students and families experienced unexpected dividends. Re-scripting individual and family stories changed student and family perceptions about themselves, which in turn changed how others perceived them. This assumption guided the design of data collection instruments, the choice of analysis procedures, and the interpretation and presentation of results. Another assumption that framed this approach was that perspectives and meanings are individual, relative and actively constructed by the participants ([ </w:t>
      </w:r>
      <w:hyperlink r:id="rId63" w:anchor="bib7" w:tooltip="7" w:history="1">
        <w:r w:rsidRPr="003B304C">
          <w:rPr>
            <w:rFonts w:ascii="Helvetica" w:eastAsia="Times New Roman" w:hAnsi="Helvetica" w:cs="Times New Roman"/>
            <w:color w:val="005BC6"/>
            <w:sz w:val="28"/>
            <w:szCs w:val="28"/>
            <w:u w:val="single"/>
            <w:bdr w:val="none" w:sz="0" w:space="0" w:color="auto" w:frame="1"/>
          </w:rPr>
          <w:t>7</w:t>
        </w:r>
      </w:hyperlink>
      <w:r w:rsidRPr="003B304C">
        <w:rPr>
          <w:rFonts w:ascii="Helvetica" w:eastAsia="Times New Roman" w:hAnsi="Helvetica" w:cs="Times New Roman"/>
          <w:color w:val="595959"/>
          <w:sz w:val="28"/>
          <w:szCs w:val="28"/>
        </w:rPr>
        <w:t xml:space="preserve">]). The traditional-home schools and families interpreted the students' educational needs differently. These </w:t>
      </w:r>
      <w:proofErr w:type="gramStart"/>
      <w:r w:rsidRPr="003B304C">
        <w:rPr>
          <w:rFonts w:ascii="Helvetica" w:eastAsia="Times New Roman" w:hAnsi="Helvetica" w:cs="Times New Roman"/>
          <w:color w:val="595959"/>
          <w:sz w:val="28"/>
          <w:szCs w:val="28"/>
        </w:rPr>
        <w:t>differences built</w:t>
      </w:r>
      <w:proofErr w:type="gramEnd"/>
      <w:r w:rsidRPr="003B304C">
        <w:rPr>
          <w:rFonts w:ascii="Helvetica" w:eastAsia="Times New Roman" w:hAnsi="Helvetica" w:cs="Times New Roman"/>
          <w:color w:val="595959"/>
          <w:sz w:val="28"/>
          <w:szCs w:val="28"/>
        </w:rPr>
        <w:t xml:space="preserve"> barriers to students' educational success. The transition process was designed to slow down the alternative school experiences to facilitate a common understanding of the students' needs and to develop collaborative plans to meet those needs.</w:t>
      </w:r>
    </w:p>
    <w:p w14:paraId="3566523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Graph: FIGURE 1 Family—School—Community Collaboration Model (FSCC) for the Delivery of School—Based Mental Health Services in an Alternative School</w:t>
      </w:r>
    </w:p>
    <w:p w14:paraId="316CE0E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This article unfolds a typical, though remarkable, case study to examine the process of school transition in an alternative school program for chronically disruptive students. For most students and their families, the assignment to the alternative school was the first (and sometimes only) opportunity to tell a family story that has been, in most cases, written for them by the school system, juvenile court, and community agencies. Assignment to the alternative school allowed them to rewrite their stories with the school </w:t>
      </w:r>
      <w:r w:rsidRPr="003B304C">
        <w:rPr>
          <w:rFonts w:ascii="Helvetica" w:eastAsia="Times New Roman" w:hAnsi="Helvetica" w:cs="Times New Roman"/>
          <w:color w:val="595959"/>
          <w:sz w:val="28"/>
          <w:szCs w:val="28"/>
        </w:rPr>
        <w:lastRenderedPageBreak/>
        <w:t>social worker using the constructionist approach. The re-scripting of the family stories gave meaning to students and revealed changes in attitude, behavior, grades, attendance, and participation. The purposes of this article are to describe a typical student who experienced a successful assignment and transition from an alternative school, to identify how the school social worker used the constructivist approach to help the student identify student and family strengths to maximize educational potential, and to provide a guide for social work practice when using this approach.</w:t>
      </w:r>
    </w:p>
    <w:p w14:paraId="38FD8883"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64" w:anchor="toc" w:tooltip="SOCIAL CONSTRUCTION AND PRACTICE" w:history="1">
        <w:r w:rsidRPr="003B304C">
          <w:rPr>
            <w:rFonts w:ascii="Helvetica" w:eastAsia="Times New Roman" w:hAnsi="Helvetica" w:cs="Times New Roman"/>
            <w:b/>
            <w:bCs/>
            <w:color w:val="005BC6"/>
            <w:sz w:val="28"/>
            <w:szCs w:val="28"/>
            <w:u w:val="single"/>
            <w:bdr w:val="none" w:sz="0" w:space="0" w:color="auto" w:frame="1"/>
          </w:rPr>
          <w:t>SOCIAL CONSTRUCTION AND PRACTICE</w:t>
        </w:r>
      </w:hyperlink>
    </w:p>
    <w:p w14:paraId="716AEE1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Social construction views human behavior as an analogy of a story that the person is creating and </w:t>
      </w:r>
      <w:proofErr w:type="gramStart"/>
      <w:r w:rsidRPr="003B304C">
        <w:rPr>
          <w:rFonts w:ascii="Helvetica" w:eastAsia="Times New Roman" w:hAnsi="Helvetica" w:cs="Times New Roman"/>
          <w:color w:val="595959"/>
          <w:sz w:val="28"/>
          <w:szCs w:val="28"/>
        </w:rPr>
        <w:t>telling</w:t>
      </w:r>
      <w:proofErr w:type="gramEnd"/>
      <w:r w:rsidRPr="003B304C">
        <w:rPr>
          <w:rFonts w:ascii="Helvetica" w:eastAsia="Times New Roman" w:hAnsi="Helvetica" w:cs="Times New Roman"/>
          <w:color w:val="595959"/>
          <w:sz w:val="28"/>
          <w:szCs w:val="28"/>
        </w:rPr>
        <w:t xml:space="preserve"> about what he/she is doing and how the events and experiences are organized into a complete story.</w:t>
      </w:r>
    </w:p>
    <w:p w14:paraId="2E3BF24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Persons make sense out of events and experiences in their lives by connecting them to some personal narrative account. Human behavior and relationships are viewed as organized efforts to create meaning out of personal experiences. Persons organize and give meaning to their experience through the storying of experience, and (that) in the performance of these stories they express selected aspects of their lived experience ... it is these stories that are constructive—shaping lives and relationships. ([16])</w:t>
      </w:r>
    </w:p>
    <w:p w14:paraId="4CCA10B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constructivist form links the past, present, and future; it links their involvement toward or away from goals ([ </w:t>
      </w:r>
      <w:hyperlink r:id="rId65" w:anchor="bib5" w:tooltip="5" w:history="1">
        <w:r w:rsidRPr="003B304C">
          <w:rPr>
            <w:rFonts w:ascii="Helvetica" w:eastAsia="Times New Roman" w:hAnsi="Helvetica" w:cs="Times New Roman"/>
            <w:color w:val="005BC6"/>
            <w:sz w:val="28"/>
            <w:szCs w:val="28"/>
            <w:u w:val="single"/>
            <w:bdr w:val="none" w:sz="0" w:space="0" w:color="auto" w:frame="1"/>
          </w:rPr>
          <w:t>5</w:t>
        </w:r>
      </w:hyperlink>
      <w:r w:rsidRPr="003B304C">
        <w:rPr>
          <w:rFonts w:ascii="Helvetica" w:eastAsia="Times New Roman" w:hAnsi="Helvetica" w:cs="Times New Roman"/>
          <w:color w:val="595959"/>
          <w:sz w:val="28"/>
          <w:szCs w:val="28"/>
        </w:rPr>
        <w:t>]).</w:t>
      </w:r>
    </w:p>
    <w:p w14:paraId="7EF0198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fundamental assumption in the social constructionist approach is that all reality is constructed or created by the participants rather than being objective or external. All constructed meanings have value. No one's beliefs or values are more "real" than another's. Everyone participates in editing, revising, and sustaining the stories of meaning that they share. Family functioning is dependent upon coherent and integrated patterns of meanings common to all members. Each family generation transmits themes through telling stories about other family members. This story-telling socialized the children into themes and interpretations of experiences ([ </w:t>
      </w:r>
      <w:hyperlink r:id="rId66" w:anchor="bib6" w:tooltip="6" w:history="1">
        <w:r w:rsidRPr="003B304C">
          <w:rPr>
            <w:rFonts w:ascii="Helvetica" w:eastAsia="Times New Roman" w:hAnsi="Helvetica" w:cs="Times New Roman"/>
            <w:color w:val="005BC6"/>
            <w:sz w:val="28"/>
            <w:szCs w:val="28"/>
            <w:u w:val="single"/>
            <w:bdr w:val="none" w:sz="0" w:space="0" w:color="auto" w:frame="1"/>
          </w:rPr>
          <w:t>6</w:t>
        </w:r>
      </w:hyperlink>
      <w:r w:rsidRPr="003B304C">
        <w:rPr>
          <w:rFonts w:ascii="Helvetica" w:eastAsia="Times New Roman" w:hAnsi="Helvetica" w:cs="Times New Roman"/>
          <w:color w:val="595959"/>
          <w:sz w:val="28"/>
          <w:szCs w:val="28"/>
        </w:rPr>
        <w:t>]). Conflicts and inconsistencies develop when family members have divergent themes and realities are not controlled externally. Participants must observe their own patterns and may permit outsiders (particularly social workers) to offer observations and reflections. Ultimately, it is only within the power of the participant to alter his or her themes and actions. Family issues result from the conflict of shared family meanings with traditional school and community mores and call for reconstruction of those meanings ([10]).</w:t>
      </w:r>
    </w:p>
    <w:p w14:paraId="5C10B3E6"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67" w:anchor="toc" w:tooltip="FRAMEWORK FOR PRACTICE" w:history="1">
        <w:r w:rsidRPr="003B304C">
          <w:rPr>
            <w:rFonts w:ascii="Helvetica" w:eastAsia="Times New Roman" w:hAnsi="Helvetica" w:cs="Times New Roman"/>
            <w:b/>
            <w:bCs/>
            <w:color w:val="005BC6"/>
            <w:sz w:val="28"/>
            <w:szCs w:val="28"/>
            <w:u w:val="single"/>
            <w:bdr w:val="none" w:sz="0" w:space="0" w:color="auto" w:frame="1"/>
          </w:rPr>
          <w:t>FRAMEWORK FOR PRACTICE</w:t>
        </w:r>
      </w:hyperlink>
    </w:p>
    <w:p w14:paraId="07D266A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lastRenderedPageBreak/>
        <w:t>Using Michael White's 1989 model of narrative therapy, the school social worker attempts to assist the student into making sense of experience by applying this framework in three steps: ( </w:t>
      </w:r>
      <w:hyperlink r:id="rId68" w:anchor="bib1" w:tooltip="1" w:history="1">
        <w:r w:rsidRPr="003B304C">
          <w:rPr>
            <w:rFonts w:ascii="Helvetica" w:eastAsia="Times New Roman" w:hAnsi="Helvetica" w:cs="Times New Roman"/>
            <w:color w:val="005BC6"/>
            <w:sz w:val="28"/>
            <w:szCs w:val="28"/>
            <w:u w:val="single"/>
            <w:bdr w:val="none" w:sz="0" w:space="0" w:color="auto" w:frame="1"/>
          </w:rPr>
          <w:t>1</w:t>
        </w:r>
      </w:hyperlink>
      <w:r w:rsidRPr="003B304C">
        <w:rPr>
          <w:rFonts w:ascii="Helvetica" w:eastAsia="Times New Roman" w:hAnsi="Helvetica" w:cs="Times New Roman"/>
          <w:color w:val="595959"/>
          <w:sz w:val="28"/>
          <w:szCs w:val="28"/>
        </w:rPr>
        <w:t>) Develop the dominant story, ( </w:t>
      </w:r>
      <w:hyperlink r:id="rId69" w:anchor="bib2" w:tooltip="2" w:history="1">
        <w:r w:rsidRPr="003B304C">
          <w:rPr>
            <w:rFonts w:ascii="Helvetica" w:eastAsia="Times New Roman" w:hAnsi="Helvetica" w:cs="Times New Roman"/>
            <w:color w:val="005BC6"/>
            <w:sz w:val="28"/>
            <w:szCs w:val="28"/>
            <w:u w:val="single"/>
            <w:bdr w:val="none" w:sz="0" w:space="0" w:color="auto" w:frame="1"/>
          </w:rPr>
          <w:t>2</w:t>
        </w:r>
      </w:hyperlink>
      <w:r w:rsidRPr="003B304C">
        <w:rPr>
          <w:rFonts w:ascii="Helvetica" w:eastAsia="Times New Roman" w:hAnsi="Helvetica" w:cs="Times New Roman"/>
          <w:color w:val="595959"/>
          <w:sz w:val="28"/>
          <w:szCs w:val="28"/>
        </w:rPr>
        <w:t>) discuss problem formation, and ( </w:t>
      </w:r>
      <w:hyperlink r:id="rId70" w:anchor="bib3" w:tooltip="3" w:history="1">
        <w:r w:rsidRPr="003B304C">
          <w:rPr>
            <w:rFonts w:ascii="Helvetica" w:eastAsia="Times New Roman" w:hAnsi="Helvetica" w:cs="Times New Roman"/>
            <w:color w:val="005BC6"/>
            <w:sz w:val="28"/>
            <w:szCs w:val="28"/>
            <w:u w:val="single"/>
            <w:bdr w:val="none" w:sz="0" w:space="0" w:color="auto" w:frame="1"/>
          </w:rPr>
          <w:t>3</w:t>
        </w:r>
      </w:hyperlink>
      <w:r w:rsidRPr="003B304C">
        <w:rPr>
          <w:rFonts w:ascii="Helvetica" w:eastAsia="Times New Roman" w:hAnsi="Helvetica" w:cs="Times New Roman"/>
          <w:color w:val="595959"/>
          <w:sz w:val="28"/>
          <w:szCs w:val="28"/>
        </w:rPr>
        <w:t>) begin problem resolution. First, the school social worker listens to what the student believes the current story about the alternative school is. What incident has led to the assignment to the alternative school? How are these beliefs different from how the school and/or juvenile court define the </w:t>
      </w:r>
      <w:r w:rsidRPr="003B304C">
        <w:rPr>
          <w:rFonts w:ascii="Helvetica" w:eastAsia="Times New Roman" w:hAnsi="Helvetica" w:cs="Times New Roman"/>
          <w:i/>
          <w:iCs/>
          <w:color w:val="595959"/>
          <w:sz w:val="28"/>
          <w:szCs w:val="28"/>
          <w:bdr w:val="none" w:sz="0" w:space="0" w:color="auto" w:frame="1"/>
        </w:rPr>
        <w:t>story</w:t>
      </w:r>
      <w:r w:rsidRPr="003B304C">
        <w:rPr>
          <w:rFonts w:ascii="Helvetica" w:eastAsia="Times New Roman" w:hAnsi="Helvetica" w:cs="Times New Roman"/>
          <w:color w:val="595959"/>
          <w:sz w:val="28"/>
          <w:szCs w:val="28"/>
        </w:rPr>
        <w:t> about him- or herself and his or her relationships?</w:t>
      </w:r>
    </w:p>
    <w:p w14:paraId="2DB813C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Second, in addition to questions, written instruments, metaphor, and portfolio development, the school social worker and student examine systems of beliefs that compose the family's dominant story and the vicious cycles that prohibit change to begin </w:t>
      </w:r>
      <w:r w:rsidRPr="003B304C">
        <w:rPr>
          <w:rFonts w:ascii="Helvetica" w:eastAsia="Times New Roman" w:hAnsi="Helvetica" w:cs="Times New Roman"/>
          <w:i/>
          <w:iCs/>
          <w:color w:val="595959"/>
          <w:sz w:val="28"/>
          <w:szCs w:val="28"/>
          <w:bdr w:val="none" w:sz="0" w:space="0" w:color="auto" w:frame="1"/>
        </w:rPr>
        <w:t>problem formation</w:t>
      </w:r>
      <w:r w:rsidRPr="003B304C">
        <w:rPr>
          <w:rFonts w:ascii="Helvetica" w:eastAsia="Times New Roman" w:hAnsi="Helvetica" w:cs="Times New Roman"/>
          <w:color w:val="595959"/>
          <w:sz w:val="28"/>
          <w:szCs w:val="28"/>
        </w:rPr>
        <w:t>. Third, </w:t>
      </w:r>
      <w:r w:rsidRPr="003B304C">
        <w:rPr>
          <w:rFonts w:ascii="Helvetica" w:eastAsia="Times New Roman" w:hAnsi="Helvetica" w:cs="Times New Roman"/>
          <w:i/>
          <w:iCs/>
          <w:color w:val="595959"/>
          <w:sz w:val="28"/>
          <w:szCs w:val="28"/>
          <w:bdr w:val="none" w:sz="0" w:space="0" w:color="auto" w:frame="1"/>
        </w:rPr>
        <w:t>problem resolution</w:t>
      </w:r>
      <w:r w:rsidRPr="003B304C">
        <w:rPr>
          <w:rFonts w:ascii="Helvetica" w:eastAsia="Times New Roman" w:hAnsi="Helvetica" w:cs="Times New Roman"/>
          <w:color w:val="595959"/>
          <w:sz w:val="28"/>
          <w:szCs w:val="28"/>
        </w:rPr>
        <w:t> can begin once the problem has been externalized. Then the student and social worker can begin developing an alternative story by examining the exceptions to the dominant length of assignment to the alternative school and into follow-up services.</w:t>
      </w:r>
    </w:p>
    <w:p w14:paraId="09DC1C67"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1" w:anchor="toc" w:tooltip="CASE STUDY" w:history="1">
        <w:r w:rsidRPr="003B304C">
          <w:rPr>
            <w:rFonts w:ascii="Helvetica" w:eastAsia="Times New Roman" w:hAnsi="Helvetica" w:cs="Times New Roman"/>
            <w:b/>
            <w:bCs/>
            <w:color w:val="005BC6"/>
            <w:sz w:val="28"/>
            <w:szCs w:val="28"/>
            <w:u w:val="single"/>
            <w:bdr w:val="none" w:sz="0" w:space="0" w:color="auto" w:frame="1"/>
          </w:rPr>
          <w:t>CASE STUDY</w:t>
        </w:r>
      </w:hyperlink>
    </w:p>
    <w:p w14:paraId="5C3A641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Although the facts were accurate, the client's name has been fictionalized to protect her identity. Octavia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Stone was a 16-year-old junior at a local high school in a moderately sized college town in the southeast. She was assigned to the alternative school </w:t>
      </w:r>
      <w:proofErr w:type="gramStart"/>
      <w:r w:rsidRPr="003B304C">
        <w:rPr>
          <w:rFonts w:ascii="Helvetica" w:eastAsia="Times New Roman" w:hAnsi="Helvetica" w:cs="Times New Roman"/>
          <w:color w:val="595959"/>
          <w:sz w:val="28"/>
          <w:szCs w:val="28"/>
        </w:rPr>
        <w:t>as a result of</w:t>
      </w:r>
      <w:proofErr w:type="gramEnd"/>
      <w:r w:rsidRPr="003B304C">
        <w:rPr>
          <w:rFonts w:ascii="Helvetica" w:eastAsia="Times New Roman" w:hAnsi="Helvetica" w:cs="Times New Roman"/>
          <w:color w:val="595959"/>
          <w:sz w:val="28"/>
          <w:szCs w:val="28"/>
        </w:rPr>
        <w:t xml:space="preserve"> being found guilty of what the disciplinary hearing officer called "assault and battery" at a due process hearing. In juvenile court, she was accused of what the police report called "punching" a police officer and "pushing" and "slapping" a teacher during the last month of school of her sophomore year.</w:t>
      </w:r>
    </w:p>
    <w:p w14:paraId="471EF44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w:t>
      </w:r>
      <w:hyperlink r:id="rId72" w:anchor="bib8" w:tooltip="8" w:history="1">
        <w:r w:rsidRPr="003B304C">
          <w:rPr>
            <w:rFonts w:ascii="Helvetica" w:eastAsia="Times New Roman" w:hAnsi="Helvetica" w:cs="Times New Roman"/>
            <w:color w:val="005BC6"/>
            <w:sz w:val="28"/>
            <w:szCs w:val="28"/>
            <w:u w:val="single"/>
            <w:bdr w:val="none" w:sz="0" w:space="0" w:color="auto" w:frame="1"/>
          </w:rPr>
          <w:t>8</w:t>
        </w:r>
      </w:hyperlink>
      <w:r w:rsidRPr="003B304C">
        <w:rPr>
          <w:rFonts w:ascii="Helvetica" w:eastAsia="Times New Roman" w:hAnsi="Helvetica" w:cs="Times New Roman"/>
          <w:color w:val="595959"/>
          <w:sz w:val="28"/>
          <w:szCs w:val="28"/>
        </w:rPr>
        <w:t xml:space="preserve">] outlined alternative ideas about how therapists can join with women survivors of childhood sexual abuse to enable them to break through the subjugation of the damaging, oppressive stories they have about themselves so that they may begin to rewrite empowering stories that honor their resilience and survival. The school social worker applied these techniques to both the students who were assigned to the alternative school and to their families, to explore the pathologizing stories that the school and community had imposed on these students analogous to the problematic cultural stories of the sexual abuse survivor. Just as in </w:t>
      </w:r>
      <w:proofErr w:type="spellStart"/>
      <w:r w:rsidRPr="003B304C">
        <w:rPr>
          <w:rFonts w:ascii="Helvetica" w:eastAsia="Times New Roman" w:hAnsi="Helvetica" w:cs="Times New Roman"/>
          <w:color w:val="595959"/>
          <w:sz w:val="28"/>
          <w:szCs w:val="28"/>
        </w:rPr>
        <w:t>Kamler's</w:t>
      </w:r>
      <w:proofErr w:type="spellEnd"/>
      <w:r w:rsidRPr="003B304C">
        <w:rPr>
          <w:rFonts w:ascii="Helvetica" w:eastAsia="Times New Roman" w:hAnsi="Helvetica" w:cs="Times New Roman"/>
          <w:color w:val="595959"/>
          <w:sz w:val="28"/>
          <w:szCs w:val="28"/>
        </w:rPr>
        <w:t xml:space="preserve"> example (p. 11), "the act of helping clients to understand the meaning of repressed conflicts is said to produce change." Therefore, the social worker began with the student's own perception of the reason for the student's referral to the alternative school. The following story was one example revealed at the intake interview.</w:t>
      </w:r>
    </w:p>
    <w:p w14:paraId="098D9EB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lastRenderedPageBreak/>
        <w:t xml:space="preserve">It was the last week of school. My mom came home ... she was high on crack cocaine around 8:00 [pm]. I was in the shower when she came home. I heard somebody screaming. It sounded like my sister. I guess she did not cook the rice long enough. I came out to check it [the noise] out. My mamma was hitting on my sister [14 years old]. Sister was covered in blood on the couch. There was blood everywhere, red everywhere. I could hardly look. I tried to break it </w:t>
      </w:r>
      <w:proofErr w:type="gramStart"/>
      <w:r w:rsidRPr="003B304C">
        <w:rPr>
          <w:rFonts w:ascii="Helvetica" w:eastAsia="Times New Roman" w:hAnsi="Helvetica" w:cs="Times New Roman"/>
          <w:i/>
          <w:iCs/>
          <w:color w:val="595959"/>
          <w:sz w:val="28"/>
          <w:szCs w:val="28"/>
          <w:bdr w:val="none" w:sz="0" w:space="0" w:color="auto" w:frame="1"/>
        </w:rPr>
        <w:t>up</w:t>
      </w:r>
      <w:proofErr w:type="gramEnd"/>
      <w:r w:rsidRPr="003B304C">
        <w:rPr>
          <w:rFonts w:ascii="Helvetica" w:eastAsia="Times New Roman" w:hAnsi="Helvetica" w:cs="Times New Roman"/>
          <w:i/>
          <w:iCs/>
          <w:color w:val="595959"/>
          <w:sz w:val="28"/>
          <w:szCs w:val="28"/>
          <w:bdr w:val="none" w:sz="0" w:space="0" w:color="auto" w:frame="1"/>
        </w:rPr>
        <w:t xml:space="preserve"> but I couldn't. Nothing could stop her [the mother]. I just </w:t>
      </w:r>
      <w:proofErr w:type="gramStart"/>
      <w:r w:rsidRPr="003B304C">
        <w:rPr>
          <w:rFonts w:ascii="Helvetica" w:eastAsia="Times New Roman" w:hAnsi="Helvetica" w:cs="Times New Roman"/>
          <w:i/>
          <w:iCs/>
          <w:color w:val="595959"/>
          <w:sz w:val="28"/>
          <w:szCs w:val="28"/>
          <w:bdr w:val="none" w:sz="0" w:space="0" w:color="auto" w:frame="1"/>
        </w:rPr>
        <w:t>couldn't</w:t>
      </w:r>
      <w:proofErr w:type="gramEnd"/>
      <w:r w:rsidRPr="003B304C">
        <w:rPr>
          <w:rFonts w:ascii="Helvetica" w:eastAsia="Times New Roman" w:hAnsi="Helvetica" w:cs="Times New Roman"/>
          <w:i/>
          <w:iCs/>
          <w:color w:val="595959"/>
          <w:sz w:val="28"/>
          <w:szCs w:val="28"/>
          <w:bdr w:val="none" w:sz="0" w:space="0" w:color="auto" w:frame="1"/>
        </w:rPr>
        <w:t xml:space="preserve"> stand to see my sister like that. I didn't know if she as alive or </w:t>
      </w:r>
      <w:proofErr w:type="gramStart"/>
      <w:r w:rsidRPr="003B304C">
        <w:rPr>
          <w:rFonts w:ascii="Helvetica" w:eastAsia="Times New Roman" w:hAnsi="Helvetica" w:cs="Times New Roman"/>
          <w:i/>
          <w:iCs/>
          <w:color w:val="595959"/>
          <w:sz w:val="28"/>
          <w:szCs w:val="28"/>
          <w:bdr w:val="none" w:sz="0" w:space="0" w:color="auto" w:frame="1"/>
        </w:rPr>
        <w:t>dead</w:t>
      </w:r>
      <w:proofErr w:type="gramEnd"/>
      <w:r w:rsidRPr="003B304C">
        <w:rPr>
          <w:rFonts w:ascii="Helvetica" w:eastAsia="Times New Roman" w:hAnsi="Helvetica" w:cs="Times New Roman"/>
          <w:i/>
          <w:iCs/>
          <w:color w:val="595959"/>
          <w:sz w:val="28"/>
          <w:szCs w:val="28"/>
          <w:bdr w:val="none" w:sz="0" w:space="0" w:color="auto" w:frame="1"/>
        </w:rPr>
        <w:t xml:space="preserve"> so I had to do something. I hit 911. The cops came and arrested my mama [for child abuse and possession of cocaine]. The ambulance took my sister to the hospital. The manager of the public housing project said we had to get out </w:t>
      </w:r>
      <w:proofErr w:type="gramStart"/>
      <w:r w:rsidRPr="003B304C">
        <w:rPr>
          <w:rFonts w:ascii="Helvetica" w:eastAsia="Times New Roman" w:hAnsi="Helvetica" w:cs="Times New Roman"/>
          <w:i/>
          <w:iCs/>
          <w:color w:val="595959"/>
          <w:sz w:val="28"/>
          <w:szCs w:val="28"/>
          <w:bdr w:val="none" w:sz="0" w:space="0" w:color="auto" w:frame="1"/>
        </w:rPr>
        <w:t>cause</w:t>
      </w:r>
      <w:proofErr w:type="gramEnd"/>
      <w:r w:rsidRPr="003B304C">
        <w:rPr>
          <w:rFonts w:ascii="Helvetica" w:eastAsia="Times New Roman" w:hAnsi="Helvetica" w:cs="Times New Roman"/>
          <w:i/>
          <w:iCs/>
          <w:color w:val="595959"/>
          <w:sz w:val="28"/>
          <w:szCs w:val="28"/>
          <w:bdr w:val="none" w:sz="0" w:space="0" w:color="auto" w:frame="1"/>
        </w:rPr>
        <w:t xml:space="preserve"> mama had cocaine and that broke rules at public housing. I </w:t>
      </w:r>
      <w:proofErr w:type="gramStart"/>
      <w:r w:rsidRPr="003B304C">
        <w:rPr>
          <w:rFonts w:ascii="Helvetica" w:eastAsia="Times New Roman" w:hAnsi="Helvetica" w:cs="Times New Roman"/>
          <w:i/>
          <w:iCs/>
          <w:color w:val="595959"/>
          <w:sz w:val="28"/>
          <w:szCs w:val="28"/>
          <w:bdr w:val="none" w:sz="0" w:space="0" w:color="auto" w:frame="1"/>
        </w:rPr>
        <w:t>didn't</w:t>
      </w:r>
      <w:proofErr w:type="gramEnd"/>
      <w:r w:rsidRPr="003B304C">
        <w:rPr>
          <w:rFonts w:ascii="Helvetica" w:eastAsia="Times New Roman" w:hAnsi="Helvetica" w:cs="Times New Roman"/>
          <w:i/>
          <w:iCs/>
          <w:color w:val="595959"/>
          <w:sz w:val="28"/>
          <w:szCs w:val="28"/>
          <w:bdr w:val="none" w:sz="0" w:space="0" w:color="auto" w:frame="1"/>
        </w:rPr>
        <w:t xml:space="preserve"> know what to do so I cleaned up. It took me most of the night. I went to bed for a few minutes. The next day I got up like usual and wore my green skirt and a t-shirt with my green bows in my hair and went to school. Third period some teacher got smart with me and I </w:t>
      </w:r>
      <w:proofErr w:type="gramStart"/>
      <w:r w:rsidRPr="003B304C">
        <w:rPr>
          <w:rFonts w:ascii="Helvetica" w:eastAsia="Times New Roman" w:hAnsi="Helvetica" w:cs="Times New Roman"/>
          <w:i/>
          <w:iCs/>
          <w:color w:val="595959"/>
          <w:sz w:val="28"/>
          <w:szCs w:val="28"/>
          <w:bdr w:val="none" w:sz="0" w:space="0" w:color="auto" w:frame="1"/>
        </w:rPr>
        <w:t>didn't</w:t>
      </w:r>
      <w:proofErr w:type="gramEnd"/>
      <w:r w:rsidRPr="003B304C">
        <w:rPr>
          <w:rFonts w:ascii="Helvetica" w:eastAsia="Times New Roman" w:hAnsi="Helvetica" w:cs="Times New Roman"/>
          <w:i/>
          <w:iCs/>
          <w:color w:val="595959"/>
          <w:sz w:val="28"/>
          <w:szCs w:val="28"/>
          <w:bdr w:val="none" w:sz="0" w:space="0" w:color="auto" w:frame="1"/>
        </w:rPr>
        <w:t xml:space="preserve"> feel like putting up with no stuff. I got so mad when she grabbed </w:t>
      </w:r>
      <w:proofErr w:type="gramStart"/>
      <w:r w:rsidRPr="003B304C">
        <w:rPr>
          <w:rFonts w:ascii="Helvetica" w:eastAsia="Times New Roman" w:hAnsi="Helvetica" w:cs="Times New Roman"/>
          <w:i/>
          <w:iCs/>
          <w:color w:val="595959"/>
          <w:sz w:val="28"/>
          <w:szCs w:val="28"/>
          <w:bdr w:val="none" w:sz="0" w:space="0" w:color="auto" w:frame="1"/>
        </w:rPr>
        <w:t>me</w:t>
      </w:r>
      <w:proofErr w:type="gramEnd"/>
      <w:r w:rsidRPr="003B304C">
        <w:rPr>
          <w:rFonts w:ascii="Helvetica" w:eastAsia="Times New Roman" w:hAnsi="Helvetica" w:cs="Times New Roman"/>
          <w:i/>
          <w:iCs/>
          <w:color w:val="595959"/>
          <w:sz w:val="28"/>
          <w:szCs w:val="28"/>
          <w:bdr w:val="none" w:sz="0" w:space="0" w:color="auto" w:frame="1"/>
        </w:rPr>
        <w:t xml:space="preserve"> I guess I forgot myself. The police officer came. All I could see was the blood last night and the police taking away mama. I just "nutted up." They said I hit the police officer. They [the school officials] sent me to alternative school. </w:t>
      </w:r>
      <w:proofErr w:type="gramStart"/>
      <w:r w:rsidRPr="003B304C">
        <w:rPr>
          <w:rFonts w:ascii="Helvetica" w:eastAsia="Times New Roman" w:hAnsi="Helvetica" w:cs="Times New Roman"/>
          <w:i/>
          <w:iCs/>
          <w:color w:val="595959"/>
          <w:sz w:val="28"/>
          <w:szCs w:val="28"/>
          <w:bdr w:val="none" w:sz="0" w:space="0" w:color="auto" w:frame="1"/>
        </w:rPr>
        <w:t>So</w:t>
      </w:r>
      <w:proofErr w:type="gramEnd"/>
      <w:r w:rsidRPr="003B304C">
        <w:rPr>
          <w:rFonts w:ascii="Helvetica" w:eastAsia="Times New Roman" w:hAnsi="Helvetica" w:cs="Times New Roman"/>
          <w:i/>
          <w:iCs/>
          <w:color w:val="595959"/>
          <w:sz w:val="28"/>
          <w:szCs w:val="28"/>
          <w:bdr w:val="none" w:sz="0" w:space="0" w:color="auto" w:frame="1"/>
        </w:rPr>
        <w:t xml:space="preserve"> I'm here</w:t>
      </w:r>
      <w:r w:rsidRPr="003B304C">
        <w:rPr>
          <w:rFonts w:ascii="Helvetica" w:eastAsia="Times New Roman" w:hAnsi="Helvetica" w:cs="Times New Roman"/>
          <w:color w:val="595959"/>
          <w:sz w:val="28"/>
          <w:szCs w:val="28"/>
        </w:rPr>
        <w:t>.</w:t>
      </w:r>
    </w:p>
    <w:p w14:paraId="190F5775"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3" w:anchor="toc" w:tooltip="Assessment" w:history="1">
        <w:r w:rsidRPr="003B304C">
          <w:rPr>
            <w:rFonts w:ascii="Helvetica" w:eastAsia="Times New Roman" w:hAnsi="Helvetica" w:cs="Times New Roman"/>
            <w:b/>
            <w:bCs/>
            <w:color w:val="005BC6"/>
            <w:sz w:val="28"/>
            <w:szCs w:val="28"/>
            <w:u w:val="single"/>
            <w:bdr w:val="none" w:sz="0" w:space="0" w:color="auto" w:frame="1"/>
          </w:rPr>
          <w:t>Assessment</w:t>
        </w:r>
      </w:hyperlink>
    </w:p>
    <w:p w14:paraId="7C9AF01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Typically, the school has a one-dimensional view of a student. For a student exhibiting behavior problems, the school often is concerned with stopping the disruption so that the classroom is </w:t>
      </w:r>
      <w:proofErr w:type="gramStart"/>
      <w:r w:rsidRPr="003B304C">
        <w:rPr>
          <w:rFonts w:ascii="Helvetica" w:eastAsia="Times New Roman" w:hAnsi="Helvetica" w:cs="Times New Roman"/>
          <w:color w:val="595959"/>
          <w:sz w:val="28"/>
          <w:szCs w:val="28"/>
        </w:rPr>
        <w:t>safe</w:t>
      </w:r>
      <w:proofErr w:type="gramEnd"/>
      <w:r w:rsidRPr="003B304C">
        <w:rPr>
          <w:rFonts w:ascii="Helvetica" w:eastAsia="Times New Roman" w:hAnsi="Helvetica" w:cs="Times New Roman"/>
          <w:color w:val="595959"/>
          <w:sz w:val="28"/>
          <w:szCs w:val="28"/>
        </w:rPr>
        <w:t xml:space="preserve"> and the learning environment is accessible to the majority of the students. The alternative school social worker conducted a multidimensional assessment to better understand the student's behavior within the student's context. Data sources included intake and exit interviews, individual and family therapy sessions, observations, written instruments (self-esteem, depression, locus of control, temperament sorter, artifacts), school work, poetry, essays, school files, juvenile court records, special education records, medical records, and the portfolio: letter of application, résumé, student inventory groups work ([ </w:t>
      </w:r>
      <w:hyperlink r:id="rId74" w:anchor="bib2" w:tooltip="2" w:history="1">
        <w:r w:rsidRPr="003B304C">
          <w:rPr>
            <w:rFonts w:ascii="Helvetica" w:eastAsia="Times New Roman" w:hAnsi="Helvetica" w:cs="Times New Roman"/>
            <w:color w:val="005BC6"/>
            <w:sz w:val="28"/>
            <w:szCs w:val="28"/>
            <w:u w:val="single"/>
            <w:bdr w:val="none" w:sz="0" w:space="0" w:color="auto" w:frame="1"/>
          </w:rPr>
          <w:t>2</w:t>
        </w:r>
      </w:hyperlink>
      <w:r w:rsidRPr="003B304C">
        <w:rPr>
          <w:rFonts w:ascii="Helvetica" w:eastAsia="Times New Roman" w:hAnsi="Helvetica" w:cs="Times New Roman"/>
          <w:color w:val="595959"/>
          <w:sz w:val="28"/>
          <w:szCs w:val="28"/>
        </w:rPr>
        <w:t>]; [ </w:t>
      </w:r>
      <w:hyperlink r:id="rId75" w:anchor="bib9" w:tooltip="9" w:history="1">
        <w:r w:rsidRPr="003B304C">
          <w:rPr>
            <w:rFonts w:ascii="Helvetica" w:eastAsia="Times New Roman" w:hAnsi="Helvetica" w:cs="Times New Roman"/>
            <w:color w:val="005BC6"/>
            <w:sz w:val="28"/>
            <w:szCs w:val="28"/>
            <w:u w:val="single"/>
            <w:bdr w:val="none" w:sz="0" w:space="0" w:color="auto" w:frame="1"/>
          </w:rPr>
          <w:t>9</w:t>
        </w:r>
      </w:hyperlink>
      <w:r w:rsidRPr="003B304C">
        <w:rPr>
          <w:rFonts w:ascii="Helvetica" w:eastAsia="Times New Roman" w:hAnsi="Helvetica" w:cs="Times New Roman"/>
          <w:color w:val="595959"/>
          <w:sz w:val="28"/>
          <w:szCs w:val="28"/>
        </w:rPr>
        <w:t>]; [11]; [13]; [15]).</w:t>
      </w:r>
    </w:p>
    <w:p w14:paraId="5EF9218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During the intake interview, the student's multiple stories were examined using assessments, interviews, reports, letters, and phone calls and external sources such as the traditional-home school, the courts, community agencies, and family members.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had high self-esteem although she reported symptoms of depression. She was able to take responsibility for her choices and actions and showed few signs of </w:t>
      </w:r>
      <w:r w:rsidRPr="003B304C">
        <w:rPr>
          <w:rFonts w:ascii="Helvetica" w:eastAsia="Times New Roman" w:hAnsi="Helvetica" w:cs="Times New Roman"/>
          <w:color w:val="595959"/>
          <w:sz w:val="28"/>
          <w:szCs w:val="28"/>
        </w:rPr>
        <w:lastRenderedPageBreak/>
        <w:t xml:space="preserve">impulsivity.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enjoyed school and learning, particularly subjects with practical application. She exhibited signs of leadership, self-determination, intense drive, and loyalty.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also exemplified characteristics of a child of abusive and addictive families such as caretaking, parentification, problem solving, seemingly defiant, little respect for authority or rules, misplaced loyalty, and violent survival techniques.</w:t>
      </w:r>
    </w:p>
    <w:p w14:paraId="1688386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Her careful attention to detail, obvious in her complicated hair braids and skillful makeup, and her poised, soft-spoken manner contradicted the reports from the school, juvenile court, and community agencies. The school reported that she could be "violent, out of control with little or no regard for authority once she is set off." Likewise, juvenile court found her guilty of assault and battery. She was referred to mental health for "being crazy" and "nutting up" according to her Aunt Annette. Her family called her a "snitch" for calling 911 when her mother was beating her younger sister. The Department of Family and Children services declared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"homeless" when her grandmother "kicked her out" for calling 911. In many ways, although unknown to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at this time,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school situation paralleled her home life. The school had rejected her just as some members of her family had rejected her.</w:t>
      </w:r>
    </w:p>
    <w:p w14:paraId="02E85A4E"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6" w:anchor="toc" w:tooltip="Alternative School Intervention" w:history="1">
        <w:r w:rsidRPr="003B304C">
          <w:rPr>
            <w:rFonts w:ascii="Helvetica" w:eastAsia="Times New Roman" w:hAnsi="Helvetica" w:cs="Times New Roman"/>
            <w:b/>
            <w:bCs/>
            <w:color w:val="005BC6"/>
            <w:sz w:val="28"/>
            <w:szCs w:val="28"/>
            <w:u w:val="single"/>
            <w:bdr w:val="none" w:sz="0" w:space="0" w:color="auto" w:frame="1"/>
          </w:rPr>
          <w:t>Alternative School Intervention</w:t>
        </w:r>
      </w:hyperlink>
    </w:p>
    <w:p w14:paraId="26DD0D1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Assignment to the alternative school offered the opportunity to lay the foundation for change through intervention development and delivery of social services. A marriage and family therapist and a social worker provided many services onsite. The alternative school offered 14 social services including intake/assessment, group work, individual counseling, family meetings, family-teacher conferences, family therapy, phone conferences, staffing, referrals, assessments, evaluations, exit interviews, transition meetings, and home visits. Social services were calculated monthly by number of hours. Typically, students averaged 50 hours of social services during a 45-day assignment to the alternative school. As shown in Table 1,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received 61 hours of social services, with the majority falling into the following categories: 16 in group work, 15 in individual counseling, and 12 in referral to agencies external to the school system (juvenile court, mental health, Department of Family and Children Services; see Table 1).</w:t>
      </w:r>
    </w:p>
    <w:p w14:paraId="094D2D3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TABLE 1 Student Social Services Hours at the Alternative School</w:t>
      </w:r>
    </w:p>
    <w:tbl>
      <w:tblPr>
        <w:tblW w:w="0" w:type="auto"/>
        <w:tblCellMar>
          <w:left w:w="0" w:type="dxa"/>
          <w:right w:w="0" w:type="dxa"/>
        </w:tblCellMar>
        <w:tblLook w:val="04A0" w:firstRow="1" w:lastRow="0" w:firstColumn="1" w:lastColumn="0" w:noHBand="0" w:noVBand="1"/>
      </w:tblPr>
      <w:tblGrid>
        <w:gridCol w:w="3102"/>
        <w:gridCol w:w="1198"/>
        <w:gridCol w:w="1284"/>
        <w:gridCol w:w="280"/>
        <w:gridCol w:w="280"/>
      </w:tblGrid>
      <w:tr w:rsidR="003B304C" w:rsidRPr="003B304C" w14:paraId="7D9EA389" w14:textId="77777777" w:rsidTr="003B304C">
        <w:trPr>
          <w:gridAfter w:val="2"/>
          <w:tblHeader/>
        </w:trPr>
        <w:tc>
          <w:tcPr>
            <w:tcW w:w="0" w:type="auto"/>
            <w:tcBorders>
              <w:top w:val="nil"/>
              <w:left w:val="nil"/>
              <w:bottom w:val="nil"/>
              <w:right w:val="nil"/>
            </w:tcBorders>
            <w:shd w:val="clear" w:color="auto" w:fill="auto"/>
            <w:vAlign w:val="bottom"/>
            <w:hideMark/>
          </w:tcPr>
          <w:p w14:paraId="70CD58DF"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Social services</w:t>
            </w:r>
          </w:p>
        </w:tc>
        <w:tc>
          <w:tcPr>
            <w:tcW w:w="0" w:type="auto"/>
            <w:tcBorders>
              <w:top w:val="nil"/>
              <w:left w:val="nil"/>
              <w:bottom w:val="nil"/>
              <w:right w:val="nil"/>
            </w:tcBorders>
            <w:shd w:val="clear" w:color="auto" w:fill="auto"/>
            <w:vAlign w:val="bottom"/>
            <w:hideMark/>
          </w:tcPr>
          <w:p w14:paraId="10D7497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Month</w:t>
            </w:r>
          </w:p>
        </w:tc>
        <w:tc>
          <w:tcPr>
            <w:tcW w:w="0" w:type="auto"/>
            <w:tcBorders>
              <w:top w:val="nil"/>
              <w:left w:val="nil"/>
              <w:bottom w:val="nil"/>
              <w:right w:val="nil"/>
            </w:tcBorders>
            <w:shd w:val="clear" w:color="auto" w:fill="auto"/>
            <w:vAlign w:val="bottom"/>
            <w:hideMark/>
          </w:tcPr>
          <w:p w14:paraId="2E293337"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Total hours</w:t>
            </w:r>
          </w:p>
        </w:tc>
      </w:tr>
      <w:tr w:rsidR="003B304C" w:rsidRPr="003B304C" w14:paraId="03D5E049" w14:textId="77777777" w:rsidTr="003B304C">
        <w:trPr>
          <w:gridAfter w:val="2"/>
          <w:tblHeader/>
        </w:trPr>
        <w:tc>
          <w:tcPr>
            <w:tcW w:w="0" w:type="auto"/>
            <w:tcBorders>
              <w:top w:val="nil"/>
              <w:left w:val="nil"/>
              <w:bottom w:val="nil"/>
              <w:right w:val="nil"/>
            </w:tcBorders>
            <w:shd w:val="clear" w:color="auto" w:fill="auto"/>
            <w:vAlign w:val="bottom"/>
            <w:hideMark/>
          </w:tcPr>
          <w:p w14:paraId="49F4C7D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August</w:t>
            </w:r>
          </w:p>
        </w:tc>
        <w:tc>
          <w:tcPr>
            <w:tcW w:w="0" w:type="auto"/>
            <w:tcBorders>
              <w:top w:val="nil"/>
              <w:left w:val="nil"/>
              <w:bottom w:val="nil"/>
              <w:right w:val="nil"/>
            </w:tcBorders>
            <w:shd w:val="clear" w:color="auto" w:fill="auto"/>
            <w:vAlign w:val="bottom"/>
            <w:hideMark/>
          </w:tcPr>
          <w:p w14:paraId="4EA258F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September</w:t>
            </w:r>
          </w:p>
        </w:tc>
        <w:tc>
          <w:tcPr>
            <w:tcW w:w="0" w:type="auto"/>
            <w:tcBorders>
              <w:top w:val="nil"/>
              <w:left w:val="nil"/>
              <w:bottom w:val="nil"/>
              <w:right w:val="nil"/>
            </w:tcBorders>
            <w:shd w:val="clear" w:color="auto" w:fill="auto"/>
            <w:vAlign w:val="bottom"/>
            <w:hideMark/>
          </w:tcPr>
          <w:p w14:paraId="453B025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October</w:t>
            </w:r>
          </w:p>
        </w:tc>
      </w:tr>
      <w:tr w:rsidR="003B304C" w:rsidRPr="003B304C" w14:paraId="1C239228" w14:textId="77777777" w:rsidTr="003B304C">
        <w:tc>
          <w:tcPr>
            <w:tcW w:w="0" w:type="auto"/>
            <w:tcBorders>
              <w:top w:val="nil"/>
              <w:left w:val="nil"/>
              <w:bottom w:val="nil"/>
              <w:right w:val="nil"/>
            </w:tcBorders>
            <w:shd w:val="clear" w:color="auto" w:fill="auto"/>
            <w:vAlign w:val="bottom"/>
            <w:hideMark/>
          </w:tcPr>
          <w:p w14:paraId="3F09FCB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Intake</w:t>
            </w:r>
          </w:p>
        </w:tc>
        <w:tc>
          <w:tcPr>
            <w:tcW w:w="0" w:type="auto"/>
            <w:tcBorders>
              <w:top w:val="nil"/>
              <w:left w:val="nil"/>
              <w:bottom w:val="nil"/>
              <w:right w:val="nil"/>
            </w:tcBorders>
            <w:shd w:val="clear" w:color="auto" w:fill="auto"/>
            <w:vAlign w:val="bottom"/>
            <w:hideMark/>
          </w:tcPr>
          <w:p w14:paraId="7D314BD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6737D3B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63C123E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038B9018"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6EC5CCBA" w14:textId="77777777" w:rsidTr="003B304C">
        <w:tc>
          <w:tcPr>
            <w:tcW w:w="0" w:type="auto"/>
            <w:tcBorders>
              <w:top w:val="nil"/>
              <w:left w:val="nil"/>
              <w:bottom w:val="nil"/>
              <w:right w:val="nil"/>
            </w:tcBorders>
            <w:shd w:val="clear" w:color="auto" w:fill="auto"/>
            <w:vAlign w:val="bottom"/>
            <w:hideMark/>
          </w:tcPr>
          <w:p w14:paraId="1BAACD2B"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Group</w:t>
            </w:r>
          </w:p>
        </w:tc>
        <w:tc>
          <w:tcPr>
            <w:tcW w:w="0" w:type="auto"/>
            <w:tcBorders>
              <w:top w:val="nil"/>
              <w:left w:val="nil"/>
              <w:bottom w:val="nil"/>
              <w:right w:val="nil"/>
            </w:tcBorders>
            <w:shd w:val="clear" w:color="auto" w:fill="auto"/>
            <w:vAlign w:val="bottom"/>
            <w:hideMark/>
          </w:tcPr>
          <w:p w14:paraId="028DACC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102A5D6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10</w:t>
            </w:r>
          </w:p>
        </w:tc>
        <w:tc>
          <w:tcPr>
            <w:tcW w:w="0" w:type="auto"/>
            <w:tcBorders>
              <w:top w:val="nil"/>
              <w:left w:val="nil"/>
              <w:bottom w:val="nil"/>
              <w:right w:val="nil"/>
            </w:tcBorders>
            <w:shd w:val="clear" w:color="auto" w:fill="auto"/>
            <w:vAlign w:val="bottom"/>
            <w:hideMark/>
          </w:tcPr>
          <w:p w14:paraId="444E361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6</w:t>
            </w:r>
          </w:p>
        </w:tc>
        <w:tc>
          <w:tcPr>
            <w:tcW w:w="0" w:type="auto"/>
            <w:tcBorders>
              <w:top w:val="nil"/>
              <w:left w:val="nil"/>
              <w:bottom w:val="nil"/>
              <w:right w:val="nil"/>
            </w:tcBorders>
            <w:shd w:val="clear" w:color="auto" w:fill="auto"/>
            <w:vAlign w:val="bottom"/>
            <w:hideMark/>
          </w:tcPr>
          <w:p w14:paraId="077D58D6"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16</w:t>
            </w:r>
          </w:p>
        </w:tc>
      </w:tr>
      <w:tr w:rsidR="003B304C" w:rsidRPr="003B304C" w14:paraId="21603A35" w14:textId="77777777" w:rsidTr="003B304C">
        <w:tc>
          <w:tcPr>
            <w:tcW w:w="0" w:type="auto"/>
            <w:tcBorders>
              <w:top w:val="nil"/>
              <w:left w:val="nil"/>
              <w:bottom w:val="nil"/>
              <w:right w:val="nil"/>
            </w:tcBorders>
            <w:shd w:val="clear" w:color="auto" w:fill="auto"/>
            <w:vAlign w:val="bottom"/>
            <w:hideMark/>
          </w:tcPr>
          <w:p w14:paraId="354BE43F"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lastRenderedPageBreak/>
              <w:t>Individual counseling</w:t>
            </w:r>
          </w:p>
        </w:tc>
        <w:tc>
          <w:tcPr>
            <w:tcW w:w="0" w:type="auto"/>
            <w:tcBorders>
              <w:top w:val="nil"/>
              <w:left w:val="nil"/>
              <w:bottom w:val="nil"/>
              <w:right w:val="nil"/>
            </w:tcBorders>
            <w:shd w:val="clear" w:color="auto" w:fill="auto"/>
            <w:vAlign w:val="bottom"/>
            <w:hideMark/>
          </w:tcPr>
          <w:p w14:paraId="3B80154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BBD678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12</w:t>
            </w:r>
          </w:p>
        </w:tc>
        <w:tc>
          <w:tcPr>
            <w:tcW w:w="0" w:type="auto"/>
            <w:tcBorders>
              <w:top w:val="nil"/>
              <w:left w:val="nil"/>
              <w:bottom w:val="nil"/>
              <w:right w:val="nil"/>
            </w:tcBorders>
            <w:shd w:val="clear" w:color="auto" w:fill="auto"/>
            <w:vAlign w:val="bottom"/>
            <w:hideMark/>
          </w:tcPr>
          <w:p w14:paraId="6C39E0B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3</w:t>
            </w:r>
          </w:p>
        </w:tc>
        <w:tc>
          <w:tcPr>
            <w:tcW w:w="0" w:type="auto"/>
            <w:tcBorders>
              <w:top w:val="nil"/>
              <w:left w:val="nil"/>
              <w:bottom w:val="nil"/>
              <w:right w:val="nil"/>
            </w:tcBorders>
            <w:shd w:val="clear" w:color="auto" w:fill="auto"/>
            <w:vAlign w:val="bottom"/>
            <w:hideMark/>
          </w:tcPr>
          <w:p w14:paraId="036DABB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15</w:t>
            </w:r>
          </w:p>
        </w:tc>
      </w:tr>
      <w:tr w:rsidR="003B304C" w:rsidRPr="003B304C" w14:paraId="40AE3020" w14:textId="77777777" w:rsidTr="003B304C">
        <w:tc>
          <w:tcPr>
            <w:tcW w:w="0" w:type="auto"/>
            <w:tcBorders>
              <w:top w:val="nil"/>
              <w:left w:val="nil"/>
              <w:bottom w:val="nil"/>
              <w:right w:val="nil"/>
            </w:tcBorders>
            <w:shd w:val="clear" w:color="auto" w:fill="auto"/>
            <w:vAlign w:val="bottom"/>
            <w:hideMark/>
          </w:tcPr>
          <w:p w14:paraId="03A5D0B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Family meetings</w:t>
            </w:r>
          </w:p>
        </w:tc>
        <w:tc>
          <w:tcPr>
            <w:tcW w:w="0" w:type="auto"/>
            <w:tcBorders>
              <w:top w:val="nil"/>
              <w:left w:val="nil"/>
              <w:bottom w:val="nil"/>
              <w:right w:val="nil"/>
            </w:tcBorders>
            <w:shd w:val="clear" w:color="auto" w:fill="auto"/>
            <w:vAlign w:val="bottom"/>
            <w:hideMark/>
          </w:tcPr>
          <w:p w14:paraId="0B4568B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00CF9CC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7BD9B9D"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0007A76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3444FBAA" w14:textId="77777777" w:rsidTr="003B304C">
        <w:tc>
          <w:tcPr>
            <w:tcW w:w="0" w:type="auto"/>
            <w:tcBorders>
              <w:top w:val="nil"/>
              <w:left w:val="nil"/>
              <w:bottom w:val="nil"/>
              <w:right w:val="nil"/>
            </w:tcBorders>
            <w:shd w:val="clear" w:color="auto" w:fill="auto"/>
            <w:vAlign w:val="bottom"/>
            <w:hideMark/>
          </w:tcPr>
          <w:p w14:paraId="7579125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Family-teacher conferences</w:t>
            </w:r>
          </w:p>
        </w:tc>
        <w:tc>
          <w:tcPr>
            <w:tcW w:w="0" w:type="auto"/>
            <w:tcBorders>
              <w:top w:val="nil"/>
              <w:left w:val="nil"/>
              <w:bottom w:val="nil"/>
              <w:right w:val="nil"/>
            </w:tcBorders>
            <w:shd w:val="clear" w:color="auto" w:fill="auto"/>
            <w:vAlign w:val="bottom"/>
            <w:hideMark/>
          </w:tcPr>
          <w:p w14:paraId="40C09AF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8060B8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5AF47E4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709C390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25D85B5F" w14:textId="77777777" w:rsidTr="003B304C">
        <w:tc>
          <w:tcPr>
            <w:tcW w:w="0" w:type="auto"/>
            <w:tcBorders>
              <w:top w:val="nil"/>
              <w:left w:val="nil"/>
              <w:bottom w:val="nil"/>
              <w:right w:val="nil"/>
            </w:tcBorders>
            <w:shd w:val="clear" w:color="auto" w:fill="auto"/>
            <w:vAlign w:val="bottom"/>
            <w:hideMark/>
          </w:tcPr>
          <w:p w14:paraId="55778A17"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Phone conferences</w:t>
            </w:r>
          </w:p>
        </w:tc>
        <w:tc>
          <w:tcPr>
            <w:tcW w:w="0" w:type="auto"/>
            <w:tcBorders>
              <w:top w:val="nil"/>
              <w:left w:val="nil"/>
              <w:bottom w:val="nil"/>
              <w:right w:val="nil"/>
            </w:tcBorders>
            <w:shd w:val="clear" w:color="auto" w:fill="auto"/>
            <w:vAlign w:val="bottom"/>
            <w:hideMark/>
          </w:tcPr>
          <w:p w14:paraId="65F96C52"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2CBD6912"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6</w:t>
            </w:r>
          </w:p>
        </w:tc>
        <w:tc>
          <w:tcPr>
            <w:tcW w:w="0" w:type="auto"/>
            <w:tcBorders>
              <w:top w:val="nil"/>
              <w:left w:val="nil"/>
              <w:bottom w:val="nil"/>
              <w:right w:val="nil"/>
            </w:tcBorders>
            <w:shd w:val="clear" w:color="auto" w:fill="auto"/>
            <w:vAlign w:val="bottom"/>
            <w:hideMark/>
          </w:tcPr>
          <w:p w14:paraId="7974A4DD"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0AE59D8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6</w:t>
            </w:r>
          </w:p>
        </w:tc>
      </w:tr>
      <w:tr w:rsidR="003B304C" w:rsidRPr="003B304C" w14:paraId="4998528C" w14:textId="77777777" w:rsidTr="003B304C">
        <w:tc>
          <w:tcPr>
            <w:tcW w:w="0" w:type="auto"/>
            <w:tcBorders>
              <w:top w:val="nil"/>
              <w:left w:val="nil"/>
              <w:bottom w:val="nil"/>
              <w:right w:val="nil"/>
            </w:tcBorders>
            <w:shd w:val="clear" w:color="auto" w:fill="auto"/>
            <w:vAlign w:val="bottom"/>
            <w:hideMark/>
          </w:tcPr>
          <w:p w14:paraId="7836088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Family therapy</w:t>
            </w:r>
          </w:p>
        </w:tc>
        <w:tc>
          <w:tcPr>
            <w:tcW w:w="0" w:type="auto"/>
            <w:tcBorders>
              <w:top w:val="nil"/>
              <w:left w:val="nil"/>
              <w:bottom w:val="nil"/>
              <w:right w:val="nil"/>
            </w:tcBorders>
            <w:shd w:val="clear" w:color="auto" w:fill="auto"/>
            <w:vAlign w:val="bottom"/>
            <w:hideMark/>
          </w:tcPr>
          <w:p w14:paraId="4BF11128"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7A2C12B4"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07D6882B"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4C32880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2</w:t>
            </w:r>
          </w:p>
        </w:tc>
      </w:tr>
      <w:tr w:rsidR="003B304C" w:rsidRPr="003B304C" w14:paraId="50FC486D" w14:textId="77777777" w:rsidTr="003B304C">
        <w:tc>
          <w:tcPr>
            <w:tcW w:w="0" w:type="auto"/>
            <w:tcBorders>
              <w:top w:val="nil"/>
              <w:left w:val="nil"/>
              <w:bottom w:val="nil"/>
              <w:right w:val="nil"/>
            </w:tcBorders>
            <w:shd w:val="clear" w:color="auto" w:fill="auto"/>
            <w:vAlign w:val="bottom"/>
            <w:hideMark/>
          </w:tcPr>
          <w:p w14:paraId="73A3A9EF" w14:textId="77777777" w:rsidR="003B304C" w:rsidRPr="003B304C" w:rsidRDefault="003B304C" w:rsidP="003B304C">
            <w:pPr>
              <w:spacing w:after="0" w:line="240" w:lineRule="auto"/>
              <w:rPr>
                <w:rFonts w:ascii="Times New Roman" w:eastAsia="Times New Roman" w:hAnsi="Times New Roman" w:cs="Times New Roman"/>
                <w:sz w:val="28"/>
                <w:szCs w:val="28"/>
              </w:rPr>
            </w:pPr>
            <w:proofErr w:type="spellStart"/>
            <w:r w:rsidRPr="003B304C">
              <w:rPr>
                <w:rFonts w:ascii="Times New Roman" w:eastAsia="Times New Roman" w:hAnsi="Times New Roman" w:cs="Times New Roman"/>
                <w:sz w:val="28"/>
                <w:szCs w:val="28"/>
              </w:rPr>
              <w:t>Staffings</w:t>
            </w:r>
            <w:proofErr w:type="spellEnd"/>
          </w:p>
        </w:tc>
        <w:tc>
          <w:tcPr>
            <w:tcW w:w="0" w:type="auto"/>
            <w:tcBorders>
              <w:top w:val="nil"/>
              <w:left w:val="nil"/>
              <w:bottom w:val="nil"/>
              <w:right w:val="nil"/>
            </w:tcBorders>
            <w:shd w:val="clear" w:color="auto" w:fill="auto"/>
            <w:vAlign w:val="bottom"/>
            <w:hideMark/>
          </w:tcPr>
          <w:p w14:paraId="68BB374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71455A0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0C9B2B84"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7E11556"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4B655BA8" w14:textId="77777777" w:rsidTr="003B304C">
        <w:tc>
          <w:tcPr>
            <w:tcW w:w="0" w:type="auto"/>
            <w:tcBorders>
              <w:top w:val="nil"/>
              <w:left w:val="nil"/>
              <w:bottom w:val="nil"/>
              <w:right w:val="nil"/>
            </w:tcBorders>
            <w:shd w:val="clear" w:color="auto" w:fill="auto"/>
            <w:vAlign w:val="bottom"/>
            <w:hideMark/>
          </w:tcPr>
          <w:p w14:paraId="797362A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Referrals</w:t>
            </w:r>
          </w:p>
        </w:tc>
        <w:tc>
          <w:tcPr>
            <w:tcW w:w="0" w:type="auto"/>
            <w:tcBorders>
              <w:top w:val="nil"/>
              <w:left w:val="nil"/>
              <w:bottom w:val="nil"/>
              <w:right w:val="nil"/>
            </w:tcBorders>
            <w:shd w:val="clear" w:color="auto" w:fill="auto"/>
            <w:vAlign w:val="bottom"/>
            <w:hideMark/>
          </w:tcPr>
          <w:p w14:paraId="5A9D61F6"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62C3EF6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12</w:t>
            </w:r>
          </w:p>
        </w:tc>
        <w:tc>
          <w:tcPr>
            <w:tcW w:w="0" w:type="auto"/>
            <w:tcBorders>
              <w:top w:val="nil"/>
              <w:left w:val="nil"/>
              <w:bottom w:val="nil"/>
              <w:right w:val="nil"/>
            </w:tcBorders>
            <w:shd w:val="clear" w:color="auto" w:fill="auto"/>
            <w:vAlign w:val="bottom"/>
            <w:hideMark/>
          </w:tcPr>
          <w:p w14:paraId="11C46F35"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7EAF27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12</w:t>
            </w:r>
          </w:p>
        </w:tc>
      </w:tr>
      <w:tr w:rsidR="003B304C" w:rsidRPr="003B304C" w14:paraId="3CDFEC21" w14:textId="77777777" w:rsidTr="003B304C">
        <w:tc>
          <w:tcPr>
            <w:tcW w:w="0" w:type="auto"/>
            <w:tcBorders>
              <w:top w:val="nil"/>
              <w:left w:val="nil"/>
              <w:bottom w:val="nil"/>
              <w:right w:val="nil"/>
            </w:tcBorders>
            <w:shd w:val="clear" w:color="auto" w:fill="auto"/>
            <w:vAlign w:val="bottom"/>
            <w:hideMark/>
          </w:tcPr>
          <w:p w14:paraId="0A7A295B"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Assessment</w:t>
            </w:r>
          </w:p>
        </w:tc>
        <w:tc>
          <w:tcPr>
            <w:tcW w:w="0" w:type="auto"/>
            <w:tcBorders>
              <w:top w:val="nil"/>
              <w:left w:val="nil"/>
              <w:bottom w:val="nil"/>
              <w:right w:val="nil"/>
            </w:tcBorders>
            <w:shd w:val="clear" w:color="auto" w:fill="auto"/>
            <w:vAlign w:val="bottom"/>
            <w:hideMark/>
          </w:tcPr>
          <w:p w14:paraId="0B913C10"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5DB9E78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FF455AD"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1B879EB3"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51773012" w14:textId="77777777" w:rsidTr="003B304C">
        <w:tc>
          <w:tcPr>
            <w:tcW w:w="0" w:type="auto"/>
            <w:tcBorders>
              <w:top w:val="nil"/>
              <w:left w:val="nil"/>
              <w:bottom w:val="nil"/>
              <w:right w:val="nil"/>
            </w:tcBorders>
            <w:shd w:val="clear" w:color="auto" w:fill="auto"/>
            <w:vAlign w:val="bottom"/>
            <w:hideMark/>
          </w:tcPr>
          <w:p w14:paraId="7572832E"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Evaluation</w:t>
            </w:r>
          </w:p>
        </w:tc>
        <w:tc>
          <w:tcPr>
            <w:tcW w:w="0" w:type="auto"/>
            <w:tcBorders>
              <w:top w:val="nil"/>
              <w:left w:val="nil"/>
              <w:bottom w:val="nil"/>
              <w:right w:val="nil"/>
            </w:tcBorders>
            <w:shd w:val="clear" w:color="auto" w:fill="auto"/>
            <w:vAlign w:val="bottom"/>
            <w:hideMark/>
          </w:tcPr>
          <w:p w14:paraId="451F69B5"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6127111B"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2C8162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410755E6"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3C5EBF52" w14:textId="77777777" w:rsidTr="003B304C">
        <w:tc>
          <w:tcPr>
            <w:tcW w:w="0" w:type="auto"/>
            <w:tcBorders>
              <w:top w:val="nil"/>
              <w:left w:val="nil"/>
              <w:bottom w:val="nil"/>
              <w:right w:val="nil"/>
            </w:tcBorders>
            <w:shd w:val="clear" w:color="auto" w:fill="auto"/>
            <w:vAlign w:val="bottom"/>
            <w:hideMark/>
          </w:tcPr>
          <w:p w14:paraId="647C025F"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Exit interview</w:t>
            </w:r>
          </w:p>
        </w:tc>
        <w:tc>
          <w:tcPr>
            <w:tcW w:w="0" w:type="auto"/>
            <w:tcBorders>
              <w:top w:val="nil"/>
              <w:left w:val="nil"/>
              <w:bottom w:val="nil"/>
              <w:right w:val="nil"/>
            </w:tcBorders>
            <w:shd w:val="clear" w:color="auto" w:fill="auto"/>
            <w:vAlign w:val="bottom"/>
            <w:hideMark/>
          </w:tcPr>
          <w:p w14:paraId="0473DC9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6BE1694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419101B7"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72FBAE68"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2</w:t>
            </w:r>
          </w:p>
        </w:tc>
      </w:tr>
      <w:tr w:rsidR="003B304C" w:rsidRPr="003B304C" w14:paraId="30D75F91" w14:textId="77777777" w:rsidTr="003B304C">
        <w:tc>
          <w:tcPr>
            <w:tcW w:w="0" w:type="auto"/>
            <w:tcBorders>
              <w:top w:val="nil"/>
              <w:left w:val="nil"/>
              <w:bottom w:val="nil"/>
              <w:right w:val="nil"/>
            </w:tcBorders>
            <w:shd w:val="clear" w:color="auto" w:fill="auto"/>
            <w:vAlign w:val="bottom"/>
            <w:hideMark/>
          </w:tcPr>
          <w:p w14:paraId="19DE8A3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Transition meeting</w:t>
            </w:r>
          </w:p>
        </w:tc>
        <w:tc>
          <w:tcPr>
            <w:tcW w:w="0" w:type="auto"/>
            <w:tcBorders>
              <w:top w:val="nil"/>
              <w:left w:val="nil"/>
              <w:bottom w:val="nil"/>
              <w:right w:val="nil"/>
            </w:tcBorders>
            <w:shd w:val="clear" w:color="auto" w:fill="auto"/>
            <w:vAlign w:val="bottom"/>
            <w:hideMark/>
          </w:tcPr>
          <w:p w14:paraId="096999F5"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3343F90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51B5AE7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41F360DA"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2</w:t>
            </w:r>
          </w:p>
        </w:tc>
      </w:tr>
      <w:tr w:rsidR="003B304C" w:rsidRPr="003B304C" w14:paraId="03B56ADA" w14:textId="77777777" w:rsidTr="003B304C">
        <w:tc>
          <w:tcPr>
            <w:tcW w:w="0" w:type="auto"/>
            <w:tcBorders>
              <w:top w:val="nil"/>
              <w:left w:val="nil"/>
              <w:bottom w:val="nil"/>
              <w:right w:val="nil"/>
            </w:tcBorders>
            <w:shd w:val="clear" w:color="auto" w:fill="auto"/>
            <w:vAlign w:val="bottom"/>
            <w:hideMark/>
          </w:tcPr>
          <w:p w14:paraId="517A0562"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Home visits</w:t>
            </w:r>
          </w:p>
        </w:tc>
        <w:tc>
          <w:tcPr>
            <w:tcW w:w="0" w:type="auto"/>
            <w:tcBorders>
              <w:top w:val="nil"/>
              <w:left w:val="nil"/>
              <w:bottom w:val="nil"/>
              <w:right w:val="nil"/>
            </w:tcBorders>
            <w:shd w:val="clear" w:color="auto" w:fill="auto"/>
            <w:vAlign w:val="bottom"/>
            <w:hideMark/>
          </w:tcPr>
          <w:p w14:paraId="512D53E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52F95DF9"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c>
          <w:tcPr>
            <w:tcW w:w="0" w:type="auto"/>
            <w:tcBorders>
              <w:top w:val="nil"/>
              <w:left w:val="nil"/>
              <w:bottom w:val="nil"/>
              <w:right w:val="nil"/>
            </w:tcBorders>
            <w:shd w:val="clear" w:color="auto" w:fill="auto"/>
            <w:vAlign w:val="bottom"/>
            <w:hideMark/>
          </w:tcPr>
          <w:p w14:paraId="4397001C"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auto"/>
            <w:vAlign w:val="bottom"/>
            <w:hideMark/>
          </w:tcPr>
          <w:p w14:paraId="12EC062B"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w:t>
            </w:r>
          </w:p>
        </w:tc>
      </w:tr>
      <w:tr w:rsidR="003B304C" w:rsidRPr="003B304C" w14:paraId="5CBB66A6" w14:textId="77777777" w:rsidTr="003B304C">
        <w:tc>
          <w:tcPr>
            <w:tcW w:w="0" w:type="auto"/>
            <w:tcBorders>
              <w:top w:val="nil"/>
              <w:left w:val="nil"/>
              <w:bottom w:val="nil"/>
              <w:right w:val="nil"/>
            </w:tcBorders>
            <w:shd w:val="clear" w:color="auto" w:fill="auto"/>
            <w:vAlign w:val="bottom"/>
            <w:hideMark/>
          </w:tcPr>
          <w:p w14:paraId="61D0EEC1"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Total by month</w:t>
            </w:r>
          </w:p>
        </w:tc>
        <w:tc>
          <w:tcPr>
            <w:tcW w:w="0" w:type="auto"/>
            <w:tcBorders>
              <w:top w:val="nil"/>
              <w:left w:val="nil"/>
              <w:bottom w:val="nil"/>
              <w:right w:val="nil"/>
            </w:tcBorders>
            <w:shd w:val="clear" w:color="auto" w:fill="auto"/>
            <w:vAlign w:val="bottom"/>
            <w:hideMark/>
          </w:tcPr>
          <w:p w14:paraId="27645FD8"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6</w:t>
            </w:r>
          </w:p>
        </w:tc>
        <w:tc>
          <w:tcPr>
            <w:tcW w:w="0" w:type="auto"/>
            <w:tcBorders>
              <w:top w:val="nil"/>
              <w:left w:val="nil"/>
              <w:bottom w:val="nil"/>
              <w:right w:val="nil"/>
            </w:tcBorders>
            <w:shd w:val="clear" w:color="auto" w:fill="auto"/>
            <w:vAlign w:val="bottom"/>
            <w:hideMark/>
          </w:tcPr>
          <w:p w14:paraId="50BDB35D"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43</w:t>
            </w:r>
          </w:p>
        </w:tc>
        <w:tc>
          <w:tcPr>
            <w:tcW w:w="0" w:type="auto"/>
            <w:tcBorders>
              <w:top w:val="nil"/>
              <w:left w:val="nil"/>
              <w:bottom w:val="nil"/>
              <w:right w:val="nil"/>
            </w:tcBorders>
            <w:shd w:val="clear" w:color="auto" w:fill="auto"/>
            <w:vAlign w:val="bottom"/>
            <w:hideMark/>
          </w:tcPr>
          <w:p w14:paraId="1896E515"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13</w:t>
            </w:r>
          </w:p>
        </w:tc>
        <w:tc>
          <w:tcPr>
            <w:tcW w:w="0" w:type="auto"/>
            <w:tcBorders>
              <w:top w:val="nil"/>
              <w:left w:val="nil"/>
              <w:bottom w:val="nil"/>
              <w:right w:val="nil"/>
            </w:tcBorders>
            <w:shd w:val="clear" w:color="auto" w:fill="auto"/>
            <w:vAlign w:val="bottom"/>
            <w:hideMark/>
          </w:tcPr>
          <w:p w14:paraId="6FDF187D" w14:textId="77777777" w:rsidR="003B304C" w:rsidRPr="003B304C" w:rsidRDefault="003B304C" w:rsidP="003B304C">
            <w:pPr>
              <w:spacing w:after="0" w:line="240" w:lineRule="auto"/>
              <w:rPr>
                <w:rFonts w:ascii="Times New Roman" w:eastAsia="Times New Roman" w:hAnsi="Times New Roman" w:cs="Times New Roman"/>
                <w:sz w:val="28"/>
                <w:szCs w:val="28"/>
              </w:rPr>
            </w:pPr>
            <w:r w:rsidRPr="003B304C">
              <w:rPr>
                <w:rFonts w:ascii="Times New Roman" w:eastAsia="Times New Roman" w:hAnsi="Times New Roman" w:cs="Times New Roman"/>
                <w:sz w:val="28"/>
                <w:szCs w:val="28"/>
              </w:rPr>
              <w:t>62</w:t>
            </w:r>
          </w:p>
        </w:tc>
      </w:tr>
    </w:tbl>
    <w:p w14:paraId="1C5DD63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Each student has a unique story that often does not reflect the same story that the school system or the family knows. Often the stories conflict with each other; however, central to the student's changing behavior was the understanding of the meaning of such stories. The process of therapy used in the treatment of sexual abuse that facilitated the re-authoring of lives and relationships paralleled the therapeutic relationship between the social worker and the students at the alternative school ([12]). The framework used at the alternative school in individual counseling was White's 1989 narrative approach. It assumes that "persons organize and give meaning to their experiences through the storying of an experience, and [that] in the performance of these stories they express selected aspects of their lived experience ... it is these stories that are constitutive—shaping lives and relationships" ([16], p. 20).</w:t>
      </w:r>
    </w:p>
    <w:p w14:paraId="56F06CCD"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7" w:anchor="toc" w:tooltip="Sessions 1–5: Identify dominant story" w:history="1">
        <w:r w:rsidRPr="003B304C">
          <w:rPr>
            <w:rFonts w:ascii="Helvetica" w:eastAsia="Times New Roman" w:hAnsi="Helvetica" w:cs="Times New Roman"/>
            <w:b/>
            <w:bCs/>
            <w:color w:val="005BC6"/>
            <w:sz w:val="28"/>
            <w:szCs w:val="28"/>
            <w:u w:val="single"/>
            <w:bdr w:val="none" w:sz="0" w:space="0" w:color="auto" w:frame="1"/>
          </w:rPr>
          <w:t>Sessions 1–5: Identify dominant story</w:t>
        </w:r>
      </w:hyperlink>
    </w:p>
    <w:p w14:paraId="608AC65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During the intake interview,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and her aunt identified a recurring problem, the dominant problem, as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"nutting up" at school and at home.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defined herself as the others had: "I'm just a thug ... it was all my fault ...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the one with all the problems. I'm the bad one." Offering an alternative story, her aunt, Annette, described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"problem" as</w:t>
      </w:r>
    </w:p>
    <w:p w14:paraId="46E8F27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her behavior ... I think that Octavia is a very great person. She just needs to control her temper towards others. She just 'nuts up.' </w:t>
      </w:r>
      <w:proofErr w:type="gramStart"/>
      <w:r w:rsidRPr="003B304C">
        <w:rPr>
          <w:rFonts w:ascii="Helvetica" w:eastAsia="Times New Roman" w:hAnsi="Helvetica" w:cs="Times New Roman"/>
          <w:color w:val="595959"/>
          <w:sz w:val="28"/>
          <w:szCs w:val="28"/>
        </w:rPr>
        <w:t>That's</w:t>
      </w:r>
      <w:proofErr w:type="gramEnd"/>
      <w:r w:rsidRPr="003B304C">
        <w:rPr>
          <w:rFonts w:ascii="Helvetica" w:eastAsia="Times New Roman" w:hAnsi="Helvetica" w:cs="Times New Roman"/>
          <w:color w:val="595959"/>
          <w:sz w:val="28"/>
          <w:szCs w:val="28"/>
        </w:rPr>
        <w:t xml:space="preserve"> it—she goes off. But she is a great person who loves school and values her education. Her best quality is how she speaks out.</w:t>
      </w:r>
    </w:p>
    <w:p w14:paraId="71A9C14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Social Worker (SW): What purpose does your "nutting up" serve in your family?</w:t>
      </w:r>
    </w:p>
    <w:p w14:paraId="18688DA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lastRenderedPageBreak/>
        <w:t>Tavie</w:t>
      </w:r>
      <w:proofErr w:type="spellEnd"/>
      <w:r w:rsidRPr="003B304C">
        <w:rPr>
          <w:rFonts w:ascii="Helvetica" w:eastAsia="Times New Roman" w:hAnsi="Helvetica" w:cs="Times New Roman"/>
          <w:color w:val="595959"/>
          <w:sz w:val="28"/>
          <w:szCs w:val="28"/>
        </w:rPr>
        <w:t xml:space="preserve"> (T): People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care about me. They </w:t>
      </w:r>
      <w:proofErr w:type="gramStart"/>
      <w:r w:rsidRPr="003B304C">
        <w:rPr>
          <w:rFonts w:ascii="Helvetica" w:eastAsia="Times New Roman" w:hAnsi="Helvetica" w:cs="Times New Roman"/>
          <w:color w:val="595959"/>
          <w:sz w:val="28"/>
          <w:szCs w:val="28"/>
        </w:rPr>
        <w:t>won't</w:t>
      </w:r>
      <w:proofErr w:type="gramEnd"/>
      <w:r w:rsidRPr="003B304C">
        <w:rPr>
          <w:rFonts w:ascii="Helvetica" w:eastAsia="Times New Roman" w:hAnsi="Helvetica" w:cs="Times New Roman"/>
          <w:color w:val="595959"/>
          <w:sz w:val="28"/>
          <w:szCs w:val="28"/>
        </w:rPr>
        <w:t xml:space="preserve"> listen to me. I </w:t>
      </w:r>
      <w:proofErr w:type="gramStart"/>
      <w:r w:rsidRPr="003B304C">
        <w:rPr>
          <w:rFonts w:ascii="Helvetica" w:eastAsia="Times New Roman" w:hAnsi="Helvetica" w:cs="Times New Roman"/>
          <w:color w:val="595959"/>
          <w:sz w:val="28"/>
          <w:szCs w:val="28"/>
        </w:rPr>
        <w:t>have to</w:t>
      </w:r>
      <w:proofErr w:type="gramEnd"/>
      <w:r w:rsidRPr="003B304C">
        <w:rPr>
          <w:rFonts w:ascii="Helvetica" w:eastAsia="Times New Roman" w:hAnsi="Helvetica" w:cs="Times New Roman"/>
          <w:color w:val="595959"/>
          <w:sz w:val="28"/>
          <w:szCs w:val="28"/>
        </w:rPr>
        <w:t xml:space="preserve"> shout so somebody can hear me.</w:t>
      </w:r>
    </w:p>
    <w:p w14:paraId="7E0FC10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SW: Can you remember a time when "nutting up" has worked for you?</w:t>
      </w:r>
    </w:p>
    <w:p w14:paraId="3D6DC0B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 It saved my sister's life when I had to go crazy to get mama way from sister so I could call 911. It was real hard cause nobody wanted to help me. I had to be strong for myself.</w:t>
      </w:r>
    </w:p>
    <w:p w14:paraId="3687719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SW: Can you tell me about a time when you could have used it to get people to </w:t>
      </w:r>
      <w:proofErr w:type="gramStart"/>
      <w:r w:rsidRPr="003B304C">
        <w:rPr>
          <w:rFonts w:ascii="Helvetica" w:eastAsia="Times New Roman" w:hAnsi="Helvetica" w:cs="Times New Roman"/>
          <w:color w:val="595959"/>
          <w:sz w:val="28"/>
          <w:szCs w:val="28"/>
        </w:rPr>
        <w:t>listen</w:t>
      </w:r>
      <w:proofErr w:type="gramEnd"/>
      <w:r w:rsidRPr="003B304C">
        <w:rPr>
          <w:rFonts w:ascii="Helvetica" w:eastAsia="Times New Roman" w:hAnsi="Helvetica" w:cs="Times New Roman"/>
          <w:color w:val="595959"/>
          <w:sz w:val="28"/>
          <w:szCs w:val="28"/>
        </w:rPr>
        <w:t xml:space="preserve"> but you didn't have to or chose not to?</w:t>
      </w:r>
    </w:p>
    <w:p w14:paraId="051E904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 When I was in the Miss Black Teenager Pageant. I was the first runner-up and got a prize for it. I was scared at </w:t>
      </w:r>
      <w:proofErr w:type="gramStart"/>
      <w:r w:rsidRPr="003B304C">
        <w:rPr>
          <w:rFonts w:ascii="Helvetica" w:eastAsia="Times New Roman" w:hAnsi="Helvetica" w:cs="Times New Roman"/>
          <w:color w:val="595959"/>
          <w:sz w:val="28"/>
          <w:szCs w:val="28"/>
        </w:rPr>
        <w:t>first</w:t>
      </w:r>
      <w:proofErr w:type="gramEnd"/>
      <w:r w:rsidRPr="003B304C">
        <w:rPr>
          <w:rFonts w:ascii="Helvetica" w:eastAsia="Times New Roman" w:hAnsi="Helvetica" w:cs="Times New Roman"/>
          <w:color w:val="595959"/>
          <w:sz w:val="28"/>
          <w:szCs w:val="28"/>
        </w:rPr>
        <w:t xml:space="preserve"> but I did it. And people thought that I was pretty and smart and talented. It was great being on that stage with people clapping.</w:t>
      </w:r>
    </w:p>
    <w:p w14:paraId="009160B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SW: </w:t>
      </w:r>
      <w:proofErr w:type="gramStart"/>
      <w:r w:rsidRPr="003B304C">
        <w:rPr>
          <w:rFonts w:ascii="Helvetica" w:eastAsia="Times New Roman" w:hAnsi="Helvetica" w:cs="Times New Roman"/>
          <w:color w:val="595959"/>
          <w:sz w:val="28"/>
          <w:szCs w:val="28"/>
        </w:rPr>
        <w:t>So</w:t>
      </w:r>
      <w:proofErr w:type="gramEnd"/>
      <w:r w:rsidRPr="003B304C">
        <w:rPr>
          <w:rFonts w:ascii="Helvetica" w:eastAsia="Times New Roman" w:hAnsi="Helvetica" w:cs="Times New Roman"/>
          <w:color w:val="595959"/>
          <w:sz w:val="28"/>
          <w:szCs w:val="28"/>
        </w:rPr>
        <w:t xml:space="preserve"> being good and strong paid off for you in this case, didn't it?</w:t>
      </w:r>
    </w:p>
    <w:p w14:paraId="64370D9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 Yeah. I had forgotten that. It was like I was a different person. I mean I was the same person. I mean I was the same </w:t>
      </w:r>
      <w:proofErr w:type="gramStart"/>
      <w:r w:rsidRPr="003B304C">
        <w:rPr>
          <w:rFonts w:ascii="Helvetica" w:eastAsia="Times New Roman" w:hAnsi="Helvetica" w:cs="Times New Roman"/>
          <w:color w:val="595959"/>
          <w:sz w:val="28"/>
          <w:szCs w:val="28"/>
        </w:rPr>
        <w:t>person</w:t>
      </w:r>
      <w:proofErr w:type="gramEnd"/>
      <w:r w:rsidRPr="003B304C">
        <w:rPr>
          <w:rFonts w:ascii="Helvetica" w:eastAsia="Times New Roman" w:hAnsi="Helvetica" w:cs="Times New Roman"/>
          <w:color w:val="595959"/>
          <w:sz w:val="28"/>
          <w:szCs w:val="28"/>
        </w:rPr>
        <w:t xml:space="preserve"> but it was different. People looked at me different.</w:t>
      </w:r>
    </w:p>
    <w:p w14:paraId="2F102E0C"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8" w:anchor="toc" w:tooltip="Sessions 6–12: Problem formation" w:history="1">
        <w:r w:rsidRPr="003B304C">
          <w:rPr>
            <w:rFonts w:ascii="Helvetica" w:eastAsia="Times New Roman" w:hAnsi="Helvetica" w:cs="Times New Roman"/>
            <w:b/>
            <w:bCs/>
            <w:color w:val="005BC6"/>
            <w:sz w:val="28"/>
            <w:szCs w:val="28"/>
            <w:u w:val="single"/>
            <w:bdr w:val="none" w:sz="0" w:space="0" w:color="auto" w:frame="1"/>
          </w:rPr>
          <w:t>Sessions 6–12: Problem formation</w:t>
        </w:r>
      </w:hyperlink>
    </w:p>
    <w:p w14:paraId="1AC3546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Individual counseling sessions and family therapy focused on identifying strengths and resources to discuss problem formation and explore problem resolution </w:t>
      </w:r>
      <w:proofErr w:type="gramStart"/>
      <w:r w:rsidRPr="003B304C">
        <w:rPr>
          <w:rFonts w:ascii="Helvetica" w:eastAsia="Times New Roman" w:hAnsi="Helvetica" w:cs="Times New Roman"/>
          <w:color w:val="595959"/>
          <w:sz w:val="28"/>
          <w:szCs w:val="28"/>
        </w:rPr>
        <w:t>in order to</w:t>
      </w:r>
      <w:proofErr w:type="gramEnd"/>
      <w:r w:rsidRPr="003B304C">
        <w:rPr>
          <w:rFonts w:ascii="Helvetica" w:eastAsia="Times New Roman" w:hAnsi="Helvetica" w:cs="Times New Roman"/>
          <w:color w:val="595959"/>
          <w:sz w:val="28"/>
          <w:szCs w:val="28"/>
        </w:rPr>
        <w:t xml:space="preserve"> re-story future life events. In this example, the social worker collaborated with the family to draw on previous strengths and positive trends in the family to reform and empower new realities to the current problem ([14]). The session was conducted on a home visit with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grandmother, Ms. Daniels, to discuss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educational program.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requested to sign out of special education and to change her diploma from college preparatory to vocational. Ms. Daniels was able to participate in rewriting the dominant story by identifying family strengths and themes.</w:t>
      </w:r>
    </w:p>
    <w:p w14:paraId="5289EFA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Ms. Daniels (MD): I don't know what's wrong with that stupid girl, always getting' into trouble, always "</w:t>
      </w:r>
      <w:proofErr w:type="spellStart"/>
      <w:r w:rsidRPr="003B304C">
        <w:rPr>
          <w:rFonts w:ascii="Helvetica" w:eastAsia="Times New Roman" w:hAnsi="Helvetica" w:cs="Times New Roman"/>
          <w:color w:val="595959"/>
          <w:sz w:val="28"/>
          <w:szCs w:val="28"/>
        </w:rPr>
        <w:t>nuttin</w:t>
      </w:r>
      <w:proofErr w:type="spellEnd"/>
      <w:r w:rsidRPr="003B304C">
        <w:rPr>
          <w:rFonts w:ascii="Helvetica" w:eastAsia="Times New Roman" w:hAnsi="Helvetica" w:cs="Times New Roman"/>
          <w:color w:val="595959"/>
          <w:sz w:val="28"/>
          <w:szCs w:val="28"/>
        </w:rPr>
        <w:t xml:space="preserve">' up." Nobody ever comes calling except to tell me all the bad things </w:t>
      </w:r>
      <w:proofErr w:type="gramStart"/>
      <w:r w:rsidRPr="003B304C">
        <w:rPr>
          <w:rFonts w:ascii="Helvetica" w:eastAsia="Times New Roman" w:hAnsi="Helvetica" w:cs="Times New Roman"/>
          <w:color w:val="595959"/>
          <w:sz w:val="28"/>
          <w:szCs w:val="28"/>
        </w:rPr>
        <w:t>she's</w:t>
      </w:r>
      <w:proofErr w:type="gramEnd"/>
      <w:r w:rsidRPr="003B304C">
        <w:rPr>
          <w:rFonts w:ascii="Helvetica" w:eastAsia="Times New Roman" w:hAnsi="Helvetica" w:cs="Times New Roman"/>
          <w:color w:val="595959"/>
          <w:sz w:val="28"/>
          <w:szCs w:val="28"/>
        </w:rPr>
        <w:t xml:space="preserve"> done. </w:t>
      </w:r>
      <w:proofErr w:type="gramStart"/>
      <w:r w:rsidRPr="003B304C">
        <w:rPr>
          <w:rFonts w:ascii="Helvetica" w:eastAsia="Times New Roman" w:hAnsi="Helvetica" w:cs="Times New Roman"/>
          <w:color w:val="595959"/>
          <w:sz w:val="28"/>
          <w:szCs w:val="28"/>
        </w:rPr>
        <w:t>So</w:t>
      </w:r>
      <w:proofErr w:type="gramEnd"/>
      <w:r w:rsidRPr="003B304C">
        <w:rPr>
          <w:rFonts w:ascii="Helvetica" w:eastAsia="Times New Roman" w:hAnsi="Helvetica" w:cs="Times New Roman"/>
          <w:color w:val="595959"/>
          <w:sz w:val="28"/>
          <w:szCs w:val="28"/>
        </w:rPr>
        <w:t xml:space="preserve"> what's she done this time?</w:t>
      </w:r>
    </w:p>
    <w:p w14:paraId="10BB934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SW: Nothing, Ms. Daniels. I have come to let you know about the progress </w:t>
      </w:r>
      <w:proofErr w:type="gramStart"/>
      <w:r w:rsidRPr="003B304C">
        <w:rPr>
          <w:rFonts w:ascii="Helvetica" w:eastAsia="Times New Roman" w:hAnsi="Helvetica" w:cs="Times New Roman"/>
          <w:color w:val="595959"/>
          <w:sz w:val="28"/>
          <w:szCs w:val="28"/>
        </w:rPr>
        <w:t>she's</w:t>
      </w:r>
      <w:proofErr w:type="gramEnd"/>
      <w:r w:rsidRPr="003B304C">
        <w:rPr>
          <w:rFonts w:ascii="Helvetica" w:eastAsia="Times New Roman" w:hAnsi="Helvetica" w:cs="Times New Roman"/>
          <w:color w:val="595959"/>
          <w:sz w:val="28"/>
          <w:szCs w:val="28"/>
        </w:rPr>
        <w:t xml:space="preserve"> been making and to ask you to sign some papers about her educational program of study.</w:t>
      </w:r>
    </w:p>
    <w:p w14:paraId="070E4B8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 want to get out of special ed.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retarded. 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belong with those retarded boys. I want to get a vocational diploma so I can do hair at my own shop. You know I can do hair.</w:t>
      </w:r>
    </w:p>
    <w:p w14:paraId="4A739AF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MD: That's all you want to do.</w:t>
      </w:r>
    </w:p>
    <w:p w14:paraId="500C95F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SW: She wants to get an education so that she can get paid to do it. I know you must be proud of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doing so well and having solid goals. She is representing your family so well at school. </w:t>
      </w:r>
      <w:proofErr w:type="gramStart"/>
      <w:r w:rsidRPr="003B304C">
        <w:rPr>
          <w:rFonts w:ascii="Helvetica" w:eastAsia="Times New Roman" w:hAnsi="Helvetica" w:cs="Times New Roman"/>
          <w:color w:val="595959"/>
          <w:sz w:val="28"/>
          <w:szCs w:val="28"/>
        </w:rPr>
        <w:t>She's</w:t>
      </w:r>
      <w:proofErr w:type="gramEnd"/>
      <w:r w:rsidRPr="003B304C">
        <w:rPr>
          <w:rFonts w:ascii="Helvetica" w:eastAsia="Times New Roman" w:hAnsi="Helvetica" w:cs="Times New Roman"/>
          <w:color w:val="595959"/>
          <w:sz w:val="28"/>
          <w:szCs w:val="28"/>
        </w:rPr>
        <w:t xml:space="preserve"> been working hard on her </w:t>
      </w:r>
      <w:r w:rsidRPr="003B304C">
        <w:rPr>
          <w:rFonts w:ascii="Helvetica" w:eastAsia="Times New Roman" w:hAnsi="Helvetica" w:cs="Times New Roman"/>
          <w:color w:val="595959"/>
          <w:sz w:val="28"/>
          <w:szCs w:val="28"/>
        </w:rPr>
        <w:lastRenderedPageBreak/>
        <w:t>behavior and making a lot of adjustments. Where in the family does she get her drive?</w:t>
      </w:r>
    </w:p>
    <w:p w14:paraId="0DE1692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MD: She gets that from me. And good looks run in our family. Our women have always been good </w:t>
      </w:r>
      <w:proofErr w:type="gramStart"/>
      <w:r w:rsidRPr="003B304C">
        <w:rPr>
          <w:rFonts w:ascii="Helvetica" w:eastAsia="Times New Roman" w:hAnsi="Helvetica" w:cs="Times New Roman"/>
          <w:color w:val="595959"/>
          <w:sz w:val="28"/>
          <w:szCs w:val="28"/>
        </w:rPr>
        <w:t>looking</w:t>
      </w:r>
      <w:proofErr w:type="gramEnd"/>
      <w:r w:rsidRPr="003B304C">
        <w:rPr>
          <w:rFonts w:ascii="Helvetica" w:eastAsia="Times New Roman" w:hAnsi="Helvetica" w:cs="Times New Roman"/>
          <w:color w:val="595959"/>
          <w:sz w:val="28"/>
          <w:szCs w:val="28"/>
        </w:rPr>
        <w:t xml:space="preserve"> and we get things done. </w:t>
      </w:r>
      <w:proofErr w:type="gramStart"/>
      <w:r w:rsidRPr="003B304C">
        <w:rPr>
          <w:rFonts w:ascii="Helvetica" w:eastAsia="Times New Roman" w:hAnsi="Helvetica" w:cs="Times New Roman"/>
          <w:color w:val="595959"/>
          <w:sz w:val="28"/>
          <w:szCs w:val="28"/>
        </w:rPr>
        <w:t>We're</w:t>
      </w:r>
      <w:proofErr w:type="gramEnd"/>
      <w:r w:rsidRPr="003B304C">
        <w:rPr>
          <w:rFonts w:ascii="Helvetica" w:eastAsia="Times New Roman" w:hAnsi="Helvetica" w:cs="Times New Roman"/>
          <w:color w:val="595959"/>
          <w:sz w:val="28"/>
          <w:szCs w:val="28"/>
        </w:rPr>
        <w:t xml:space="preserve"> the ones who do what needs to be done.</w:t>
      </w:r>
    </w:p>
    <w:p w14:paraId="1B8C3A9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Ms. Daniels reinstated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in the family (if not physically, emotionally). When Ms. Daniels reviewed her hopes for her family and some positive characteristics about the family, she was better able to accept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attempts to change her behavior. The identification of family strengths also reinforced her belief that the family was "okay."</w:t>
      </w:r>
    </w:p>
    <w:p w14:paraId="6DB06D86"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79" w:anchor="toc" w:tooltip="Sessions 11–15: Problem resolution" w:history="1">
        <w:r w:rsidRPr="003B304C">
          <w:rPr>
            <w:rFonts w:ascii="Helvetica" w:eastAsia="Times New Roman" w:hAnsi="Helvetica" w:cs="Times New Roman"/>
            <w:b/>
            <w:bCs/>
            <w:color w:val="005BC6"/>
            <w:sz w:val="28"/>
            <w:szCs w:val="28"/>
            <w:u w:val="single"/>
            <w:bdr w:val="none" w:sz="0" w:space="0" w:color="auto" w:frame="1"/>
          </w:rPr>
          <w:t>Sessions 11–15: Problem resolution</w:t>
        </w:r>
      </w:hyperlink>
    </w:p>
    <w:p w14:paraId="2466902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mother's trial was a painful reminder of living with the drug and alcohol problems and violence in their family. A reluctant witness,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desperately wanted to be loyal to her family. Even so, she was able to continue rewriting her family stories:</w:t>
      </w:r>
    </w:p>
    <w:p w14:paraId="0DB45C4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SW: How can you be strong and loyal to your family without "nutting up?"</w:t>
      </w:r>
    </w:p>
    <w:p w14:paraId="5B44767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When I testified, I told them I just couldn't stand it [the beating] </w:t>
      </w:r>
      <w:proofErr w:type="gramStart"/>
      <w:r w:rsidRPr="003B304C">
        <w:rPr>
          <w:rFonts w:ascii="Helvetica" w:eastAsia="Times New Roman" w:hAnsi="Helvetica" w:cs="Times New Roman"/>
          <w:color w:val="595959"/>
          <w:sz w:val="28"/>
          <w:szCs w:val="28"/>
        </w:rPr>
        <w:t>any more</w:t>
      </w:r>
      <w:proofErr w:type="gramEnd"/>
      <w:r w:rsidRPr="003B304C">
        <w:rPr>
          <w:rFonts w:ascii="Helvetica" w:eastAsia="Times New Roman" w:hAnsi="Helvetica" w:cs="Times New Roman"/>
          <w:color w:val="595959"/>
          <w:sz w:val="28"/>
          <w:szCs w:val="28"/>
        </w:rPr>
        <w:t xml:space="preserve">. You know </w:t>
      </w:r>
      <w:proofErr w:type="gramStart"/>
      <w:r w:rsidRPr="003B304C">
        <w:rPr>
          <w:rFonts w:ascii="Helvetica" w:eastAsia="Times New Roman" w:hAnsi="Helvetica" w:cs="Times New Roman"/>
          <w:color w:val="595959"/>
          <w:sz w:val="28"/>
          <w:szCs w:val="28"/>
        </w:rPr>
        <w:t>she's</w:t>
      </w:r>
      <w:proofErr w:type="gramEnd"/>
      <w:r w:rsidRPr="003B304C">
        <w:rPr>
          <w:rFonts w:ascii="Helvetica" w:eastAsia="Times New Roman" w:hAnsi="Helvetica" w:cs="Times New Roman"/>
          <w:color w:val="595959"/>
          <w:sz w:val="28"/>
          <w:szCs w:val="28"/>
        </w:rPr>
        <w:t xml:space="preserve"> not like this when she's not high. That crack makes her crazy. I love my mother, I really do. But 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know how much more I can take. It </w:t>
      </w:r>
      <w:proofErr w:type="gramStart"/>
      <w:r w:rsidRPr="003B304C">
        <w:rPr>
          <w:rFonts w:ascii="Helvetica" w:eastAsia="Times New Roman" w:hAnsi="Helvetica" w:cs="Times New Roman"/>
          <w:color w:val="595959"/>
          <w:sz w:val="28"/>
          <w:szCs w:val="28"/>
        </w:rPr>
        <w:t>doesn't</w:t>
      </w:r>
      <w:proofErr w:type="gramEnd"/>
      <w:r w:rsidRPr="003B304C">
        <w:rPr>
          <w:rFonts w:ascii="Helvetica" w:eastAsia="Times New Roman" w:hAnsi="Helvetica" w:cs="Times New Roman"/>
          <w:color w:val="595959"/>
          <w:sz w:val="28"/>
          <w:szCs w:val="28"/>
        </w:rPr>
        <w:t xml:space="preserve"> have to be this way. If I get my own place, I can just leave when it gets rough. I love my </w:t>
      </w:r>
      <w:proofErr w:type="gramStart"/>
      <w:r w:rsidRPr="003B304C">
        <w:rPr>
          <w:rFonts w:ascii="Helvetica" w:eastAsia="Times New Roman" w:hAnsi="Helvetica" w:cs="Times New Roman"/>
          <w:color w:val="595959"/>
          <w:sz w:val="28"/>
          <w:szCs w:val="28"/>
        </w:rPr>
        <w:t>family</w:t>
      </w:r>
      <w:proofErr w:type="gramEnd"/>
      <w:r w:rsidRPr="003B304C">
        <w:rPr>
          <w:rFonts w:ascii="Helvetica" w:eastAsia="Times New Roman" w:hAnsi="Helvetica" w:cs="Times New Roman"/>
          <w:color w:val="595959"/>
          <w:sz w:val="28"/>
          <w:szCs w:val="28"/>
        </w:rPr>
        <w:t xml:space="preserve"> but I am different than they are. The same with the alternative school.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different than these other kids. 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really belong here. </w:t>
      </w:r>
      <w:proofErr w:type="gramStart"/>
      <w:r w:rsidRPr="003B304C">
        <w:rPr>
          <w:rFonts w:ascii="Helvetica" w:eastAsia="Times New Roman" w:hAnsi="Helvetica" w:cs="Times New Roman"/>
          <w:color w:val="595959"/>
          <w:sz w:val="28"/>
          <w:szCs w:val="28"/>
        </w:rPr>
        <w:t>It's</w:t>
      </w:r>
      <w:proofErr w:type="gramEnd"/>
      <w:r w:rsidRPr="003B304C">
        <w:rPr>
          <w:rFonts w:ascii="Helvetica" w:eastAsia="Times New Roman" w:hAnsi="Helvetica" w:cs="Times New Roman"/>
          <w:color w:val="595959"/>
          <w:sz w:val="28"/>
          <w:szCs w:val="28"/>
        </w:rPr>
        <w:t xml:space="preserve"> helped me, but I want something better for myself.</w:t>
      </w:r>
    </w:p>
    <w:p w14:paraId="6C81A44B"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0" w:anchor="toc" w:tooltip="Follow-up" w:history="1">
        <w:r w:rsidRPr="003B304C">
          <w:rPr>
            <w:rFonts w:ascii="Helvetica" w:eastAsia="Times New Roman" w:hAnsi="Helvetica" w:cs="Times New Roman"/>
            <w:b/>
            <w:bCs/>
            <w:color w:val="005BC6"/>
            <w:sz w:val="28"/>
            <w:szCs w:val="28"/>
            <w:u w:val="single"/>
            <w:bdr w:val="none" w:sz="0" w:space="0" w:color="auto" w:frame="1"/>
          </w:rPr>
          <w:t>Follow-up</w:t>
        </w:r>
      </w:hyperlink>
    </w:p>
    <w:p w14:paraId="4488D51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had several opportunities to make choices that reflected her desires to be the kind of person that she had discovered through the process at the alternative school. At the transition meeting with administrators from the traditional-home school,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presented the portfolio of her work at the alternative school. She concluded by saying, "This is my story.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perfect, but I am human. </w:t>
      </w:r>
      <w:proofErr w:type="gramStart"/>
      <w:r w:rsidRPr="003B304C">
        <w:rPr>
          <w:rFonts w:ascii="Helvetica" w:eastAsia="Times New Roman" w:hAnsi="Helvetica" w:cs="Times New Roman"/>
          <w:color w:val="595959"/>
          <w:sz w:val="28"/>
          <w:szCs w:val="28"/>
        </w:rPr>
        <w:t>I'll</w:t>
      </w:r>
      <w:proofErr w:type="gramEnd"/>
      <w:r w:rsidRPr="003B304C">
        <w:rPr>
          <w:rFonts w:ascii="Helvetica" w:eastAsia="Times New Roman" w:hAnsi="Helvetica" w:cs="Times New Roman"/>
          <w:color w:val="595959"/>
          <w:sz w:val="28"/>
          <w:szCs w:val="28"/>
        </w:rPr>
        <w:t xml:space="preserve"> work hard and give it my best. I have a lot to give to this school."</w:t>
      </w:r>
    </w:p>
    <w:p w14:paraId="5064D41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One month later, the principle, Mr. Jones, bumped into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at the homecoming dance outside the gym. He said she was dressed like a fashion model, but she was obviously upset. When he asked her what happened, she told him that she got mad at her boyfriend and rather than "sinking to his level to fight with him, I walked away. I just left. I </w:t>
      </w:r>
      <w:proofErr w:type="gramStart"/>
      <w:r w:rsidRPr="003B304C">
        <w:rPr>
          <w:rFonts w:ascii="Helvetica" w:eastAsia="Times New Roman" w:hAnsi="Helvetica" w:cs="Times New Roman"/>
          <w:color w:val="595959"/>
          <w:sz w:val="28"/>
          <w:szCs w:val="28"/>
        </w:rPr>
        <w:t>didn't</w:t>
      </w:r>
      <w:proofErr w:type="gramEnd"/>
      <w:r w:rsidRPr="003B304C">
        <w:rPr>
          <w:rFonts w:ascii="Helvetica" w:eastAsia="Times New Roman" w:hAnsi="Helvetica" w:cs="Times New Roman"/>
          <w:color w:val="595959"/>
          <w:sz w:val="28"/>
          <w:szCs w:val="28"/>
        </w:rPr>
        <w:t xml:space="preserve"> have to stay in there. I just came out to get some air to cool off. Nobody can make me fight. And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going to let him make me mad and make a scene and embarrass myself.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better than that. I'm smarter than that." </w:t>
      </w:r>
      <w:r w:rsidRPr="003B304C">
        <w:rPr>
          <w:rFonts w:ascii="Helvetica" w:eastAsia="Times New Roman" w:hAnsi="Helvetica" w:cs="Times New Roman"/>
          <w:color w:val="595959"/>
          <w:sz w:val="28"/>
          <w:szCs w:val="28"/>
        </w:rPr>
        <w:lastRenderedPageBreak/>
        <w:t>The principle called to let the staff to know how she put into practice what she had learned at the alternative school.</w:t>
      </w:r>
    </w:p>
    <w:p w14:paraId="472A2BC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Approximately a year later,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elected to do a dramatic oration before the student body for </w:t>
      </w:r>
      <w:proofErr w:type="gramStart"/>
      <w:r w:rsidRPr="003B304C">
        <w:rPr>
          <w:rFonts w:ascii="Helvetica" w:eastAsia="Times New Roman" w:hAnsi="Helvetica" w:cs="Times New Roman"/>
          <w:color w:val="595959"/>
          <w:sz w:val="28"/>
          <w:szCs w:val="28"/>
        </w:rPr>
        <w:t>African-American</w:t>
      </w:r>
      <w:proofErr w:type="gramEnd"/>
      <w:r w:rsidRPr="003B304C">
        <w:rPr>
          <w:rFonts w:ascii="Helvetica" w:eastAsia="Times New Roman" w:hAnsi="Helvetica" w:cs="Times New Roman"/>
          <w:color w:val="595959"/>
          <w:sz w:val="28"/>
          <w:szCs w:val="28"/>
        </w:rPr>
        <w:t xml:space="preserve"> Awareness Week.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had been nominated for the oration by the Mr. Jones, who was impressed with her portfolio presentation.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chose a poem that expressed "her own identity." Before she began,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announced to the school "this poem is me." She received a standing ovation. The powerful words of Maya Angelou's 1993 poem reflected the empowered echoes of her own voice on her journey to re-story her own life during her assignment at the alternative school and her subsequent return to her traditional-home school.</w:t>
      </w:r>
    </w:p>
    <w:p w14:paraId="37DF84C8" w14:textId="77777777" w:rsidR="003B304C" w:rsidRPr="003B304C" w:rsidRDefault="003B304C" w:rsidP="003B304C">
      <w:pPr>
        <w:spacing w:after="0" w:line="240" w:lineRule="auto"/>
        <w:textAlignment w:val="baseline"/>
        <w:outlineLvl w:val="3"/>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Phenomenal Woman</w:t>
      </w:r>
    </w:p>
    <w:p w14:paraId="14F5CBA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Pretty women wonder where my secret lies.</w:t>
      </w:r>
    </w:p>
    <w:p w14:paraId="34931EE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cute or built to suit a fashion model's size</w:t>
      </w:r>
    </w:p>
    <w:p w14:paraId="0B14B40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But when I start to tell them,</w:t>
      </w:r>
    </w:p>
    <w:p w14:paraId="344BF21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They think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telling lies.</w:t>
      </w:r>
    </w:p>
    <w:p w14:paraId="609281D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say,</w:t>
      </w:r>
    </w:p>
    <w:p w14:paraId="6F8C051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It's</w:t>
      </w:r>
      <w:proofErr w:type="gramEnd"/>
      <w:r w:rsidRPr="003B304C">
        <w:rPr>
          <w:rFonts w:ascii="Helvetica" w:eastAsia="Times New Roman" w:hAnsi="Helvetica" w:cs="Times New Roman"/>
          <w:color w:val="595959"/>
          <w:sz w:val="28"/>
          <w:szCs w:val="28"/>
        </w:rPr>
        <w:t xml:space="preserve"> in the reach of my arms,</w:t>
      </w:r>
    </w:p>
    <w:p w14:paraId="69AD654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span of my hips,</w:t>
      </w:r>
    </w:p>
    <w:p w14:paraId="3C1442A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stride of my step,</w:t>
      </w:r>
    </w:p>
    <w:p w14:paraId="704E721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curl of my lips.</w:t>
      </w:r>
    </w:p>
    <w:p w14:paraId="0C7B994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a woman</w:t>
      </w:r>
    </w:p>
    <w:p w14:paraId="7CB3DFD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Phenomenally.</w:t>
      </w:r>
    </w:p>
    <w:p w14:paraId="1B9EBA3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 woman,</w:t>
      </w:r>
    </w:p>
    <w:p w14:paraId="335A563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That's</w:t>
      </w:r>
      <w:proofErr w:type="gramEnd"/>
      <w:r w:rsidRPr="003B304C">
        <w:rPr>
          <w:rFonts w:ascii="Helvetica" w:eastAsia="Times New Roman" w:hAnsi="Helvetica" w:cs="Times New Roman"/>
          <w:color w:val="595959"/>
          <w:sz w:val="28"/>
          <w:szCs w:val="28"/>
        </w:rPr>
        <w:t xml:space="preserve"> me.</w:t>
      </w:r>
    </w:p>
    <w:p w14:paraId="2BA9BF4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walk into a room</w:t>
      </w:r>
    </w:p>
    <w:p w14:paraId="2A1C4EC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Just as cool as you please,</w:t>
      </w:r>
    </w:p>
    <w:p w14:paraId="1B06FA6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And to a man,</w:t>
      </w:r>
    </w:p>
    <w:p w14:paraId="75C1915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fellows stand or</w:t>
      </w:r>
    </w:p>
    <w:p w14:paraId="1DF1B8D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Fall down</w:t>
      </w:r>
      <w:proofErr w:type="gramEnd"/>
      <w:r w:rsidRPr="003B304C">
        <w:rPr>
          <w:rFonts w:ascii="Helvetica" w:eastAsia="Times New Roman" w:hAnsi="Helvetica" w:cs="Times New Roman"/>
          <w:color w:val="595959"/>
          <w:sz w:val="28"/>
          <w:szCs w:val="28"/>
        </w:rPr>
        <w:t xml:space="preserve"> on their knees.</w:t>
      </w:r>
    </w:p>
    <w:p w14:paraId="5D4C918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Then they swarm around me,</w:t>
      </w:r>
    </w:p>
    <w:p w14:paraId="5D77D33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 hive of </w:t>
      </w:r>
      <w:proofErr w:type="gramStart"/>
      <w:r w:rsidRPr="003B304C">
        <w:rPr>
          <w:rFonts w:ascii="Helvetica" w:eastAsia="Times New Roman" w:hAnsi="Helvetica" w:cs="Times New Roman"/>
          <w:color w:val="595959"/>
          <w:sz w:val="28"/>
          <w:szCs w:val="28"/>
        </w:rPr>
        <w:t>honey bees</w:t>
      </w:r>
      <w:proofErr w:type="gramEnd"/>
      <w:r w:rsidRPr="003B304C">
        <w:rPr>
          <w:rFonts w:ascii="Helvetica" w:eastAsia="Times New Roman" w:hAnsi="Helvetica" w:cs="Times New Roman"/>
          <w:color w:val="595959"/>
          <w:sz w:val="28"/>
          <w:szCs w:val="28"/>
        </w:rPr>
        <w:t>.</w:t>
      </w:r>
    </w:p>
    <w:p w14:paraId="58EDCEE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say,</w:t>
      </w:r>
    </w:p>
    <w:p w14:paraId="36272E1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It's</w:t>
      </w:r>
      <w:proofErr w:type="gramEnd"/>
      <w:r w:rsidRPr="003B304C">
        <w:rPr>
          <w:rFonts w:ascii="Helvetica" w:eastAsia="Times New Roman" w:hAnsi="Helvetica" w:cs="Times New Roman"/>
          <w:color w:val="595959"/>
          <w:sz w:val="28"/>
          <w:szCs w:val="28"/>
        </w:rPr>
        <w:t xml:space="preserve"> the fire in my eyes,</w:t>
      </w:r>
    </w:p>
    <w:p w14:paraId="181EF3D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And the flash of my teeth,</w:t>
      </w:r>
    </w:p>
    <w:p w14:paraId="767DDC7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swing in my waist,</w:t>
      </w:r>
    </w:p>
    <w:p w14:paraId="557ECA9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And the joy in my feet.</w:t>
      </w:r>
    </w:p>
    <w:p w14:paraId="7C2FFB1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a woman</w:t>
      </w:r>
    </w:p>
    <w:p w14:paraId="57BFBC0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Phenomenally.</w:t>
      </w:r>
    </w:p>
    <w:p w14:paraId="719E28B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 woman,</w:t>
      </w:r>
    </w:p>
    <w:p w14:paraId="5B8E020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lastRenderedPageBreak/>
        <w:t>That's</w:t>
      </w:r>
      <w:proofErr w:type="gramEnd"/>
      <w:r w:rsidRPr="003B304C">
        <w:rPr>
          <w:rFonts w:ascii="Helvetica" w:eastAsia="Times New Roman" w:hAnsi="Helvetica" w:cs="Times New Roman"/>
          <w:color w:val="595959"/>
          <w:sz w:val="28"/>
          <w:szCs w:val="28"/>
        </w:rPr>
        <w:t xml:space="preserve"> me.</w:t>
      </w:r>
    </w:p>
    <w:p w14:paraId="71F17E7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Men themselves have wondered</w:t>
      </w:r>
    </w:p>
    <w:p w14:paraId="588DA1F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What they see in me.</w:t>
      </w:r>
    </w:p>
    <w:p w14:paraId="4C8AD7E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They try so much</w:t>
      </w:r>
    </w:p>
    <w:p w14:paraId="0589464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But they </w:t>
      </w:r>
      <w:proofErr w:type="gramStart"/>
      <w:r w:rsidRPr="003B304C">
        <w:rPr>
          <w:rFonts w:ascii="Helvetica" w:eastAsia="Times New Roman" w:hAnsi="Helvetica" w:cs="Times New Roman"/>
          <w:color w:val="595959"/>
          <w:sz w:val="28"/>
          <w:szCs w:val="28"/>
        </w:rPr>
        <w:t>can't</w:t>
      </w:r>
      <w:proofErr w:type="gramEnd"/>
      <w:r w:rsidRPr="003B304C">
        <w:rPr>
          <w:rFonts w:ascii="Helvetica" w:eastAsia="Times New Roman" w:hAnsi="Helvetica" w:cs="Times New Roman"/>
          <w:color w:val="595959"/>
          <w:sz w:val="28"/>
          <w:szCs w:val="28"/>
        </w:rPr>
        <w:t xml:space="preserve"> touch</w:t>
      </w:r>
    </w:p>
    <w:p w14:paraId="7E59123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My inner mystery.</w:t>
      </w:r>
    </w:p>
    <w:p w14:paraId="3A1BAED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When I try to show them</w:t>
      </w:r>
    </w:p>
    <w:p w14:paraId="530ECA5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They say they still </w:t>
      </w:r>
      <w:proofErr w:type="gramStart"/>
      <w:r w:rsidRPr="003B304C">
        <w:rPr>
          <w:rFonts w:ascii="Helvetica" w:eastAsia="Times New Roman" w:hAnsi="Helvetica" w:cs="Times New Roman"/>
          <w:color w:val="595959"/>
          <w:sz w:val="28"/>
          <w:szCs w:val="28"/>
        </w:rPr>
        <w:t>can't</w:t>
      </w:r>
      <w:proofErr w:type="gramEnd"/>
      <w:r w:rsidRPr="003B304C">
        <w:rPr>
          <w:rFonts w:ascii="Helvetica" w:eastAsia="Times New Roman" w:hAnsi="Helvetica" w:cs="Times New Roman"/>
          <w:color w:val="595959"/>
          <w:sz w:val="28"/>
          <w:szCs w:val="28"/>
        </w:rPr>
        <w:t xml:space="preserve"> see.</w:t>
      </w:r>
    </w:p>
    <w:p w14:paraId="7976395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say,</w:t>
      </w:r>
    </w:p>
    <w:p w14:paraId="4782732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It's</w:t>
      </w:r>
      <w:proofErr w:type="gramEnd"/>
      <w:r w:rsidRPr="003B304C">
        <w:rPr>
          <w:rFonts w:ascii="Helvetica" w:eastAsia="Times New Roman" w:hAnsi="Helvetica" w:cs="Times New Roman"/>
          <w:color w:val="595959"/>
          <w:sz w:val="28"/>
          <w:szCs w:val="28"/>
        </w:rPr>
        <w:t xml:space="preserve"> in the arch of my back,</w:t>
      </w:r>
    </w:p>
    <w:p w14:paraId="72879F9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sun of my smile,</w:t>
      </w:r>
    </w:p>
    <w:p w14:paraId="58014AB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ride of my breasts,</w:t>
      </w:r>
    </w:p>
    <w:p w14:paraId="449BAAB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grace of my style.</w:t>
      </w:r>
    </w:p>
    <w:p w14:paraId="22F1FC3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a woman Phenomenally.</w:t>
      </w:r>
    </w:p>
    <w:p w14:paraId="38657E8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 woman,</w:t>
      </w:r>
    </w:p>
    <w:p w14:paraId="28B3015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That's</w:t>
      </w:r>
      <w:proofErr w:type="gramEnd"/>
      <w:r w:rsidRPr="003B304C">
        <w:rPr>
          <w:rFonts w:ascii="Helvetica" w:eastAsia="Times New Roman" w:hAnsi="Helvetica" w:cs="Times New Roman"/>
          <w:color w:val="595959"/>
          <w:sz w:val="28"/>
          <w:szCs w:val="28"/>
        </w:rPr>
        <w:t xml:space="preserve"> me.</w:t>
      </w:r>
    </w:p>
    <w:p w14:paraId="7648393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Now you understand</w:t>
      </w:r>
    </w:p>
    <w:p w14:paraId="4BC779B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Just why my </w:t>
      </w:r>
      <w:proofErr w:type="gramStart"/>
      <w:r w:rsidRPr="003B304C">
        <w:rPr>
          <w:rFonts w:ascii="Helvetica" w:eastAsia="Times New Roman" w:hAnsi="Helvetica" w:cs="Times New Roman"/>
          <w:color w:val="595959"/>
          <w:sz w:val="28"/>
          <w:szCs w:val="28"/>
        </w:rPr>
        <w:t>head's</w:t>
      </w:r>
      <w:proofErr w:type="gramEnd"/>
      <w:r w:rsidRPr="003B304C">
        <w:rPr>
          <w:rFonts w:ascii="Helvetica" w:eastAsia="Times New Roman" w:hAnsi="Helvetica" w:cs="Times New Roman"/>
          <w:color w:val="595959"/>
          <w:sz w:val="28"/>
          <w:szCs w:val="28"/>
        </w:rPr>
        <w:t xml:space="preserve"> not bowed.</w:t>
      </w:r>
    </w:p>
    <w:p w14:paraId="3E95958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shout or jump about</w:t>
      </w:r>
    </w:p>
    <w:p w14:paraId="0B966EC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Or have to talk </w:t>
      </w:r>
      <w:proofErr w:type="gramStart"/>
      <w:r w:rsidRPr="003B304C">
        <w:rPr>
          <w:rFonts w:ascii="Helvetica" w:eastAsia="Times New Roman" w:hAnsi="Helvetica" w:cs="Times New Roman"/>
          <w:color w:val="595959"/>
          <w:sz w:val="28"/>
          <w:szCs w:val="28"/>
        </w:rPr>
        <w:t>real</w:t>
      </w:r>
      <w:proofErr w:type="gramEnd"/>
      <w:r w:rsidRPr="003B304C">
        <w:rPr>
          <w:rFonts w:ascii="Helvetica" w:eastAsia="Times New Roman" w:hAnsi="Helvetica" w:cs="Times New Roman"/>
          <w:color w:val="595959"/>
          <w:sz w:val="28"/>
          <w:szCs w:val="28"/>
        </w:rPr>
        <w:t xml:space="preserve"> loud.</w:t>
      </w:r>
    </w:p>
    <w:p w14:paraId="2523AE9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When you see me </w:t>
      </w:r>
      <w:proofErr w:type="gramStart"/>
      <w:r w:rsidRPr="003B304C">
        <w:rPr>
          <w:rFonts w:ascii="Helvetica" w:eastAsia="Times New Roman" w:hAnsi="Helvetica" w:cs="Times New Roman"/>
          <w:color w:val="595959"/>
          <w:sz w:val="28"/>
          <w:szCs w:val="28"/>
        </w:rPr>
        <w:t>passing</w:t>
      </w:r>
      <w:proofErr w:type="gramEnd"/>
    </w:p>
    <w:p w14:paraId="64EEA85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It ought to make you proud.</w:t>
      </w:r>
    </w:p>
    <w:p w14:paraId="32BCA2E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say,</w:t>
      </w:r>
    </w:p>
    <w:p w14:paraId="09C2C34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It's</w:t>
      </w:r>
      <w:proofErr w:type="gramEnd"/>
      <w:r w:rsidRPr="003B304C">
        <w:rPr>
          <w:rFonts w:ascii="Helvetica" w:eastAsia="Times New Roman" w:hAnsi="Helvetica" w:cs="Times New Roman"/>
          <w:color w:val="595959"/>
          <w:sz w:val="28"/>
          <w:szCs w:val="28"/>
        </w:rPr>
        <w:t xml:space="preserve"> in the click of my heels,</w:t>
      </w:r>
    </w:p>
    <w:p w14:paraId="0FCA2D3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bend of my hair,</w:t>
      </w:r>
    </w:p>
    <w:p w14:paraId="5A35A08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palm of my hand,</w:t>
      </w:r>
    </w:p>
    <w:p w14:paraId="565D079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need of my care,</w:t>
      </w:r>
    </w:p>
    <w:p w14:paraId="49F8A81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'Cause</w:t>
      </w:r>
      <w:proofErr w:type="spellEnd"/>
      <w:r w:rsidRPr="003B304C">
        <w:rPr>
          <w:rFonts w:ascii="Helvetica" w:eastAsia="Times New Roman" w:hAnsi="Helvetica" w:cs="Times New Roman"/>
          <w:color w:val="595959"/>
          <w:sz w:val="28"/>
          <w:szCs w:val="28"/>
        </w:rPr>
        <w:t xml:space="preserve"> I'm a woman</w:t>
      </w:r>
    </w:p>
    <w:p w14:paraId="635610D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Phenomenally.</w:t>
      </w:r>
    </w:p>
    <w:p w14:paraId="77D1CE3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Phenomenal woman,</w:t>
      </w:r>
    </w:p>
    <w:p w14:paraId="46E01AD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That's</w:t>
      </w:r>
      <w:proofErr w:type="gramEnd"/>
      <w:r w:rsidRPr="003B304C">
        <w:rPr>
          <w:rFonts w:ascii="Helvetica" w:eastAsia="Times New Roman" w:hAnsi="Helvetica" w:cs="Times New Roman"/>
          <w:color w:val="595959"/>
          <w:sz w:val="28"/>
          <w:szCs w:val="28"/>
        </w:rPr>
        <w:t xml:space="preserve"> me.</w:t>
      </w:r>
    </w:p>
    <w:p w14:paraId="1E71CF3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Maya Angelou</w:t>
      </w:r>
    </w:p>
    <w:p w14:paraId="0F276486" w14:textId="77777777" w:rsidR="003B304C" w:rsidRPr="003B304C" w:rsidRDefault="003B304C" w:rsidP="003B304C">
      <w:pPr>
        <w:spacing w:after="0" w:line="240" w:lineRule="auto"/>
        <w:textAlignment w:val="baseline"/>
        <w:outlineLvl w:val="3"/>
        <w:rPr>
          <w:rFonts w:ascii="Helvetica" w:eastAsia="Times New Roman" w:hAnsi="Helvetica" w:cs="Times New Roman"/>
          <w:b/>
          <w:bCs/>
          <w:color w:val="333333"/>
          <w:sz w:val="28"/>
          <w:szCs w:val="28"/>
        </w:rPr>
      </w:pPr>
      <w:r w:rsidRPr="003B304C">
        <w:rPr>
          <w:rFonts w:ascii="Helvetica" w:eastAsia="Times New Roman" w:hAnsi="Helvetica" w:cs="Times New Roman"/>
          <w:b/>
          <w:bCs/>
          <w:color w:val="333333"/>
          <w:sz w:val="28"/>
          <w:szCs w:val="28"/>
        </w:rPr>
        <w:t>Echoes of Her Voice</w:t>
      </w:r>
    </w:p>
    <w:p w14:paraId="75481F9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am just a thug. ...</w:t>
      </w:r>
    </w:p>
    <w:p w14:paraId="6AF1364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It was all my fault ...</w:t>
      </w:r>
    </w:p>
    <w:p w14:paraId="42BB374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I'm the one with all the problems."</w:t>
      </w:r>
    </w:p>
    <w:p w14:paraId="234371C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"I'm the bad one."</w:t>
      </w:r>
    </w:p>
    <w:p w14:paraId="6D70F63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"People thought I was pretty and</w:t>
      </w:r>
    </w:p>
    <w:p w14:paraId="21A1D5A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smart and talented. It was great to be out on stage with</w:t>
      </w:r>
    </w:p>
    <w:p w14:paraId="588D1F8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people clapping."</w:t>
      </w:r>
    </w:p>
    <w:p w14:paraId="38FF9E6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lastRenderedPageBreak/>
        <w:t>"People looked at me different."</w:t>
      </w:r>
    </w:p>
    <w:p w14:paraId="416C311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"It was </w:t>
      </w:r>
      <w:proofErr w:type="gramStart"/>
      <w:r w:rsidRPr="003B304C">
        <w:rPr>
          <w:rFonts w:ascii="Helvetica" w:eastAsia="Times New Roman" w:hAnsi="Helvetica" w:cs="Times New Roman"/>
          <w:color w:val="595959"/>
          <w:sz w:val="28"/>
          <w:szCs w:val="28"/>
        </w:rPr>
        <w:t>real</w:t>
      </w:r>
      <w:proofErr w:type="gramEnd"/>
      <w:r w:rsidRPr="003B304C">
        <w:rPr>
          <w:rFonts w:ascii="Helvetica" w:eastAsia="Times New Roman" w:hAnsi="Helvetica" w:cs="Times New Roman"/>
          <w:color w:val="595959"/>
          <w:sz w:val="28"/>
          <w:szCs w:val="28"/>
        </w:rPr>
        <w:t xml:space="preserve"> hard </w:t>
      </w:r>
      <w:proofErr w:type="spellStart"/>
      <w:r w:rsidRPr="003B304C">
        <w:rPr>
          <w:rFonts w:ascii="Helvetica" w:eastAsia="Times New Roman" w:hAnsi="Helvetica" w:cs="Times New Roman"/>
          <w:color w:val="595959"/>
          <w:sz w:val="28"/>
          <w:szCs w:val="28"/>
        </w:rPr>
        <w:t>'cause</w:t>
      </w:r>
      <w:proofErr w:type="spellEnd"/>
      <w:r w:rsidRPr="003B304C">
        <w:rPr>
          <w:rFonts w:ascii="Helvetica" w:eastAsia="Times New Roman" w:hAnsi="Helvetica" w:cs="Times New Roman"/>
          <w:color w:val="595959"/>
          <w:sz w:val="28"/>
          <w:szCs w:val="28"/>
        </w:rPr>
        <w:t xml:space="preserve"> nobody</w:t>
      </w:r>
    </w:p>
    <w:p w14:paraId="6EA3A26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wanted to help me. I had to be</w:t>
      </w:r>
    </w:p>
    <w:p w14:paraId="169B51D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strong for myself."</w:t>
      </w:r>
    </w:p>
    <w:p w14:paraId="5F9EA28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"It's [the portfolio] the best thing</w:t>
      </w:r>
    </w:p>
    <w:p w14:paraId="63CD181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I've</w:t>
      </w:r>
      <w:proofErr w:type="gramEnd"/>
      <w:r w:rsidRPr="003B304C">
        <w:rPr>
          <w:rFonts w:ascii="Helvetica" w:eastAsia="Times New Roman" w:hAnsi="Helvetica" w:cs="Times New Roman"/>
          <w:color w:val="595959"/>
          <w:sz w:val="28"/>
          <w:szCs w:val="28"/>
        </w:rPr>
        <w:t xml:space="preserve"> ever done for myself. I </w:t>
      </w:r>
      <w:proofErr w:type="gramStart"/>
      <w:r w:rsidRPr="003B304C">
        <w:rPr>
          <w:rFonts w:ascii="Helvetica" w:eastAsia="Times New Roman" w:hAnsi="Helvetica" w:cs="Times New Roman"/>
          <w:color w:val="595959"/>
          <w:sz w:val="28"/>
          <w:szCs w:val="28"/>
        </w:rPr>
        <w:t>didn't</w:t>
      </w:r>
      <w:proofErr w:type="gramEnd"/>
    </w:p>
    <w:p w14:paraId="4E20F88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really know who I was until I did</w:t>
      </w:r>
    </w:p>
    <w:p w14:paraId="61EC11C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this."</w:t>
      </w:r>
    </w:p>
    <w:p w14:paraId="387340A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"I've been through a lot and made</w:t>
      </w:r>
    </w:p>
    <w:p w14:paraId="38854C4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a lot of changes. I have learned about</w:t>
      </w:r>
    </w:p>
    <w:p w14:paraId="6CCCC77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myself and about my anger. I have</w:t>
      </w:r>
    </w:p>
    <w:p w14:paraId="070D017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feelings, 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know where they</w:t>
      </w:r>
    </w:p>
    <w:p w14:paraId="18FEE98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come from, not good or bad but</w:t>
      </w:r>
    </w:p>
    <w:p w14:paraId="0652E1E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just there. I still get mad but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w:t>
      </w:r>
    </w:p>
    <w:p w14:paraId="34B205C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going to hurt anybody. I want you to</w:t>
      </w:r>
    </w:p>
    <w:p w14:paraId="2C959F5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notice that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different and I want you to</w:t>
      </w:r>
    </w:p>
    <w:p w14:paraId="030E3E2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treat me different. A person</w:t>
      </w:r>
    </w:p>
    <w:p w14:paraId="5472E91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deserves respect until they mess up.</w:t>
      </w:r>
    </w:p>
    <w:p w14:paraId="57659E9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And I'm not </w:t>
      </w:r>
      <w:proofErr w:type="spellStart"/>
      <w:r w:rsidRPr="003B304C">
        <w:rPr>
          <w:rFonts w:ascii="Helvetica" w:eastAsia="Times New Roman" w:hAnsi="Helvetica" w:cs="Times New Roman"/>
          <w:color w:val="595959"/>
          <w:sz w:val="28"/>
          <w:szCs w:val="28"/>
        </w:rPr>
        <w:t>plannin</w:t>
      </w:r>
      <w:proofErr w:type="spellEnd"/>
      <w:r w:rsidRPr="003B304C">
        <w:rPr>
          <w:rFonts w:ascii="Helvetica" w:eastAsia="Times New Roman" w:hAnsi="Helvetica" w:cs="Times New Roman"/>
          <w:color w:val="595959"/>
          <w:sz w:val="28"/>
          <w:szCs w:val="28"/>
        </w:rPr>
        <w:t xml:space="preserve">' on </w:t>
      </w:r>
      <w:proofErr w:type="spellStart"/>
      <w:r w:rsidRPr="003B304C">
        <w:rPr>
          <w:rFonts w:ascii="Helvetica" w:eastAsia="Times New Roman" w:hAnsi="Helvetica" w:cs="Times New Roman"/>
          <w:color w:val="595959"/>
          <w:sz w:val="28"/>
          <w:szCs w:val="28"/>
        </w:rPr>
        <w:t>messin</w:t>
      </w:r>
      <w:proofErr w:type="spellEnd"/>
      <w:r w:rsidRPr="003B304C">
        <w:rPr>
          <w:rFonts w:ascii="Helvetica" w:eastAsia="Times New Roman" w:hAnsi="Helvetica" w:cs="Times New Roman"/>
          <w:color w:val="595959"/>
          <w:sz w:val="28"/>
          <w:szCs w:val="28"/>
        </w:rPr>
        <w:t>' up."</w:t>
      </w:r>
    </w:p>
    <w:p w14:paraId="7081889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 want my mother to see how I've</w:t>
      </w:r>
    </w:p>
    <w:p w14:paraId="3461766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changed. I want her to be as proud</w:t>
      </w:r>
    </w:p>
    <w:p w14:paraId="1A08F35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of me as I am."</w:t>
      </w:r>
    </w:p>
    <w:p w14:paraId="646D005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"I'm not going to let him make me</w:t>
      </w:r>
    </w:p>
    <w:p w14:paraId="44B3D7DC"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mad and make a scene and embarrass</w:t>
      </w:r>
    </w:p>
    <w:p w14:paraId="426CF83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myself.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better than that. </w:t>
      </w:r>
      <w:proofErr w:type="gramStart"/>
      <w:r w:rsidRPr="003B304C">
        <w:rPr>
          <w:rFonts w:ascii="Helvetica" w:eastAsia="Times New Roman" w:hAnsi="Helvetica" w:cs="Times New Roman"/>
          <w:color w:val="595959"/>
          <w:sz w:val="28"/>
          <w:szCs w:val="28"/>
        </w:rPr>
        <w:t>I'm</w:t>
      </w:r>
      <w:proofErr w:type="gramEnd"/>
    </w:p>
    <w:p w14:paraId="697B92B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smarter than that.</w:t>
      </w:r>
    </w:p>
    <w:p w14:paraId="44B8B24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"This is my story.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perfect,</w:t>
      </w:r>
    </w:p>
    <w:p w14:paraId="7C9B226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but I am human."</w:t>
      </w:r>
    </w:p>
    <w:p w14:paraId="6684C65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"This poem is me."</w:t>
      </w:r>
    </w:p>
    <w:p w14:paraId="0EBA563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i/>
          <w:iCs/>
          <w:color w:val="595959"/>
          <w:sz w:val="28"/>
          <w:szCs w:val="28"/>
          <w:bdr w:val="none" w:sz="0" w:space="0" w:color="auto" w:frame="1"/>
        </w:rPr>
        <w:t>Tavie</w:t>
      </w:r>
      <w:proofErr w:type="spellEnd"/>
      <w:r w:rsidRPr="003B304C">
        <w:rPr>
          <w:rFonts w:ascii="Helvetica" w:eastAsia="Times New Roman" w:hAnsi="Helvetica" w:cs="Times New Roman"/>
          <w:i/>
          <w:iCs/>
          <w:color w:val="595959"/>
          <w:sz w:val="28"/>
          <w:szCs w:val="28"/>
          <w:bdr w:val="none" w:sz="0" w:space="0" w:color="auto" w:frame="1"/>
        </w:rPr>
        <w:t xml:space="preserve"> Stone</w:t>
      </w:r>
    </w:p>
    <w:p w14:paraId="1D8A6EEC"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1" w:anchor="toc" w:tooltip="OUTCOMES OF INTERVENTION" w:history="1">
        <w:r w:rsidRPr="003B304C">
          <w:rPr>
            <w:rFonts w:ascii="Helvetica" w:eastAsia="Times New Roman" w:hAnsi="Helvetica" w:cs="Times New Roman"/>
            <w:b/>
            <w:bCs/>
            <w:color w:val="005BC6"/>
            <w:sz w:val="28"/>
            <w:szCs w:val="28"/>
            <w:u w:val="single"/>
            <w:bdr w:val="none" w:sz="0" w:space="0" w:color="auto" w:frame="1"/>
          </w:rPr>
          <w:t>OUTCOMES OF INTERVENTION</w:t>
        </w:r>
      </w:hyperlink>
    </w:p>
    <w:p w14:paraId="62CE1FA3"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rPr>
      </w:pPr>
      <w:hyperlink r:id="rId82" w:anchor="toc" w:tooltip="Individual" w:history="1">
        <w:r w:rsidRPr="003B304C">
          <w:rPr>
            <w:rFonts w:ascii="Helvetica" w:eastAsia="Times New Roman" w:hAnsi="Helvetica" w:cs="Times New Roman"/>
            <w:b/>
            <w:bCs/>
            <w:color w:val="005BC6"/>
            <w:sz w:val="28"/>
            <w:szCs w:val="28"/>
            <w:u w:val="single"/>
            <w:bdr w:val="none" w:sz="0" w:space="0" w:color="auto" w:frame="1"/>
          </w:rPr>
          <w:t>Individual</w:t>
        </w:r>
      </w:hyperlink>
    </w:p>
    <w:p w14:paraId="18A08A2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a young woman struggling to stay in school </w:t>
      </w:r>
      <w:proofErr w:type="gramStart"/>
      <w:r w:rsidRPr="003B304C">
        <w:rPr>
          <w:rFonts w:ascii="Helvetica" w:eastAsia="Times New Roman" w:hAnsi="Helvetica" w:cs="Times New Roman"/>
          <w:color w:val="595959"/>
          <w:sz w:val="28"/>
          <w:szCs w:val="28"/>
        </w:rPr>
        <w:t>in spite of</w:t>
      </w:r>
      <w:proofErr w:type="gramEnd"/>
      <w:r w:rsidRPr="003B304C">
        <w:rPr>
          <w:rFonts w:ascii="Helvetica" w:eastAsia="Times New Roman" w:hAnsi="Helvetica" w:cs="Times New Roman"/>
          <w:color w:val="595959"/>
          <w:sz w:val="28"/>
          <w:szCs w:val="28"/>
        </w:rPr>
        <w:t xml:space="preserve"> her disruptive, violent behaviors. By identifying her academic strengths and barriers, she was better prepared to establish realistic goals for herself and to begin to separate herself as a person from the abusive, substance-abusing cycle of her family. Her primary accomplishment while at the alternative school was, in her own words, "learning to be myself and respect myself and take care of myself."</w:t>
      </w:r>
    </w:p>
    <w:p w14:paraId="61DFECA0"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3" w:anchor="toc" w:tooltip="Assignment" w:history="1">
        <w:r w:rsidRPr="003B304C">
          <w:rPr>
            <w:rFonts w:ascii="Helvetica" w:eastAsia="Times New Roman" w:hAnsi="Helvetica" w:cs="Times New Roman"/>
            <w:b/>
            <w:bCs/>
            <w:color w:val="005BC6"/>
            <w:sz w:val="28"/>
            <w:szCs w:val="28"/>
            <w:u w:val="single"/>
            <w:bdr w:val="none" w:sz="0" w:space="0" w:color="auto" w:frame="1"/>
          </w:rPr>
          <w:t>Assignment</w:t>
        </w:r>
      </w:hyperlink>
    </w:p>
    <w:p w14:paraId="6685B1C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lastRenderedPageBreak/>
        <w:t>Tavie</w:t>
      </w:r>
      <w:proofErr w:type="spellEnd"/>
      <w:r w:rsidRPr="003B304C">
        <w:rPr>
          <w:rFonts w:ascii="Helvetica" w:eastAsia="Times New Roman" w:hAnsi="Helvetica" w:cs="Times New Roman"/>
          <w:color w:val="595959"/>
          <w:sz w:val="28"/>
          <w:szCs w:val="28"/>
        </w:rPr>
        <w:t xml:space="preserve"> worked to stabilize herself and refocus her academic goals while at the alternative school. She attended school regularly at the alternative school and completed her assignments. As a result, her grades improved during her assignment (pre-assignment grade point average = 74; alternative school assignment grade point average = 90).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changed the type of diploma that she was seeking (from college preparatory to vocational) based on her identification and recognition of her post-graduation goals to own and operate a beauty shop. She worked with the special education staff to develop a plan to "earn her way out of" special education to maximize the number of academic classes she took every day.</w:t>
      </w:r>
    </w:p>
    <w:p w14:paraId="32012E1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She also learned to set limits with her family, her friends, and the </w:t>
      </w:r>
      <w:proofErr w:type="gramStart"/>
      <w:r w:rsidRPr="003B304C">
        <w:rPr>
          <w:rFonts w:ascii="Helvetica" w:eastAsia="Times New Roman" w:hAnsi="Helvetica" w:cs="Times New Roman"/>
          <w:color w:val="595959"/>
          <w:sz w:val="28"/>
          <w:szCs w:val="28"/>
        </w:rPr>
        <w:t>school teachers</w:t>
      </w:r>
      <w:proofErr w:type="gramEnd"/>
      <w:r w:rsidRPr="003B304C">
        <w:rPr>
          <w:rFonts w:ascii="Helvetica" w:eastAsia="Times New Roman" w:hAnsi="Helvetica" w:cs="Times New Roman"/>
          <w:color w:val="595959"/>
          <w:sz w:val="28"/>
          <w:szCs w:val="28"/>
        </w:rPr>
        <w:t xml:space="preserve"> and administrators without victimizing others or compromising her personal goals. In addition to improvement in her interpersonal and communication skills,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self-esteem remained high, and her symptoms of depression lifted. Her locus of control became more internal. During her assignment to the alternative school, she was able to reformulate her goals, both psychosocial and academic.</w:t>
      </w:r>
    </w:p>
    <w:p w14:paraId="72517D7E"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4" w:anchor="toc" w:tooltip="Post-assignment" w:history="1">
        <w:r w:rsidRPr="003B304C">
          <w:rPr>
            <w:rFonts w:ascii="Helvetica" w:eastAsia="Times New Roman" w:hAnsi="Helvetica" w:cs="Times New Roman"/>
            <w:b/>
            <w:bCs/>
            <w:color w:val="005BC6"/>
            <w:sz w:val="28"/>
            <w:szCs w:val="28"/>
            <w:u w:val="single"/>
            <w:bdr w:val="none" w:sz="0" w:space="0" w:color="auto" w:frame="1"/>
          </w:rPr>
          <w:t>Post-assignment</w:t>
        </w:r>
      </w:hyperlink>
    </w:p>
    <w:p w14:paraId="3B484ED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continued her self-discipline and hard work. She maintained a "B" average (grade point average = 82) for the remainder of the year. When she reentered the traditional-home school,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able to articulate her changes when she said,</w:t>
      </w:r>
    </w:p>
    <w:p w14:paraId="6006A3D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gramStart"/>
      <w:r w:rsidRPr="003B304C">
        <w:rPr>
          <w:rFonts w:ascii="Helvetica" w:eastAsia="Times New Roman" w:hAnsi="Helvetica" w:cs="Times New Roman"/>
          <w:color w:val="595959"/>
          <w:sz w:val="28"/>
          <w:szCs w:val="28"/>
        </w:rPr>
        <w:t>I've</w:t>
      </w:r>
      <w:proofErr w:type="gramEnd"/>
      <w:r w:rsidRPr="003B304C">
        <w:rPr>
          <w:rFonts w:ascii="Helvetica" w:eastAsia="Times New Roman" w:hAnsi="Helvetica" w:cs="Times New Roman"/>
          <w:color w:val="595959"/>
          <w:sz w:val="28"/>
          <w:szCs w:val="28"/>
        </w:rPr>
        <w:t xml:space="preserve"> been through a lot of changes. I have learned about myself and about my anger. I have feelings, sometimes I </w:t>
      </w:r>
      <w:proofErr w:type="gramStart"/>
      <w:r w:rsidRPr="003B304C">
        <w:rPr>
          <w:rFonts w:ascii="Helvetica" w:eastAsia="Times New Roman" w:hAnsi="Helvetica" w:cs="Times New Roman"/>
          <w:color w:val="595959"/>
          <w:sz w:val="28"/>
          <w:szCs w:val="28"/>
        </w:rPr>
        <w:t>don't</w:t>
      </w:r>
      <w:proofErr w:type="gramEnd"/>
      <w:r w:rsidRPr="003B304C">
        <w:rPr>
          <w:rFonts w:ascii="Helvetica" w:eastAsia="Times New Roman" w:hAnsi="Helvetica" w:cs="Times New Roman"/>
          <w:color w:val="595959"/>
          <w:sz w:val="28"/>
          <w:szCs w:val="28"/>
        </w:rPr>
        <w:t xml:space="preserve"> know where they come from, not good or bad but just there. I still get mad but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going to hurt anybody. I want you to notice that I am </w:t>
      </w:r>
      <w:proofErr w:type="gramStart"/>
      <w:r w:rsidRPr="003B304C">
        <w:rPr>
          <w:rFonts w:ascii="Helvetica" w:eastAsia="Times New Roman" w:hAnsi="Helvetica" w:cs="Times New Roman"/>
          <w:color w:val="595959"/>
          <w:sz w:val="28"/>
          <w:szCs w:val="28"/>
        </w:rPr>
        <w:t>different</w:t>
      </w:r>
      <w:proofErr w:type="gramEnd"/>
      <w:r w:rsidRPr="003B304C">
        <w:rPr>
          <w:rFonts w:ascii="Helvetica" w:eastAsia="Times New Roman" w:hAnsi="Helvetica" w:cs="Times New Roman"/>
          <w:color w:val="595959"/>
          <w:sz w:val="28"/>
          <w:szCs w:val="28"/>
        </w:rPr>
        <w:t xml:space="preserve"> and I want you to treat me different. A person deserves respect until they mess up. And </w:t>
      </w:r>
      <w:proofErr w:type="gramStart"/>
      <w:r w:rsidRPr="003B304C">
        <w:rPr>
          <w:rFonts w:ascii="Helvetica" w:eastAsia="Times New Roman" w:hAnsi="Helvetica" w:cs="Times New Roman"/>
          <w:color w:val="595959"/>
          <w:sz w:val="28"/>
          <w:szCs w:val="28"/>
        </w:rPr>
        <w:t>I'm</w:t>
      </w:r>
      <w:proofErr w:type="gramEnd"/>
      <w:r w:rsidRPr="003B304C">
        <w:rPr>
          <w:rFonts w:ascii="Helvetica" w:eastAsia="Times New Roman" w:hAnsi="Helvetica" w:cs="Times New Roman"/>
          <w:color w:val="595959"/>
          <w:sz w:val="28"/>
          <w:szCs w:val="28"/>
        </w:rPr>
        <w:t xml:space="preserve"> not </w:t>
      </w:r>
      <w:proofErr w:type="spellStart"/>
      <w:r w:rsidRPr="003B304C">
        <w:rPr>
          <w:rFonts w:ascii="Helvetica" w:eastAsia="Times New Roman" w:hAnsi="Helvetica" w:cs="Times New Roman"/>
          <w:color w:val="595959"/>
          <w:sz w:val="28"/>
          <w:szCs w:val="28"/>
        </w:rPr>
        <w:t>plannin</w:t>
      </w:r>
      <w:proofErr w:type="spellEnd"/>
      <w:r w:rsidRPr="003B304C">
        <w:rPr>
          <w:rFonts w:ascii="Helvetica" w:eastAsia="Times New Roman" w:hAnsi="Helvetica" w:cs="Times New Roman"/>
          <w:color w:val="595959"/>
          <w:sz w:val="28"/>
          <w:szCs w:val="28"/>
        </w:rPr>
        <w:t xml:space="preserve">' on </w:t>
      </w:r>
      <w:proofErr w:type="spellStart"/>
      <w:r w:rsidRPr="003B304C">
        <w:rPr>
          <w:rFonts w:ascii="Helvetica" w:eastAsia="Times New Roman" w:hAnsi="Helvetica" w:cs="Times New Roman"/>
          <w:color w:val="595959"/>
          <w:sz w:val="28"/>
          <w:szCs w:val="28"/>
        </w:rPr>
        <w:t>messin</w:t>
      </w:r>
      <w:proofErr w:type="spellEnd"/>
      <w:r w:rsidRPr="003B304C">
        <w:rPr>
          <w:rFonts w:ascii="Helvetica" w:eastAsia="Times New Roman" w:hAnsi="Helvetica" w:cs="Times New Roman"/>
          <w:color w:val="595959"/>
          <w:sz w:val="28"/>
          <w:szCs w:val="28"/>
        </w:rPr>
        <w:t>' up.</w:t>
      </w:r>
    </w:p>
    <w:p w14:paraId="79C85F5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At the school dance,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had an opportunity to put her new philosophy to work when she and her date had an argument. She chose to use her new skills.</w:t>
      </w:r>
    </w:p>
    <w:p w14:paraId="16FEB6EC"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5" w:anchor="toc" w:tooltip="Follow-up" w:history="1">
        <w:r w:rsidRPr="003B304C">
          <w:rPr>
            <w:rFonts w:ascii="Helvetica" w:eastAsia="Times New Roman" w:hAnsi="Helvetica" w:cs="Times New Roman"/>
            <w:b/>
            <w:bCs/>
            <w:color w:val="005BC6"/>
            <w:sz w:val="28"/>
            <w:szCs w:val="28"/>
            <w:u w:val="single"/>
            <w:bdr w:val="none" w:sz="0" w:space="0" w:color="auto" w:frame="1"/>
          </w:rPr>
          <w:t>Follow-up</w:t>
        </w:r>
      </w:hyperlink>
    </w:p>
    <w:p w14:paraId="44BC2A4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Approximately 180 days later,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still in school and had maintained a </w:t>
      </w:r>
      <w:proofErr w:type="gramStart"/>
      <w:r w:rsidRPr="003B304C">
        <w:rPr>
          <w:rFonts w:ascii="Helvetica" w:eastAsia="Times New Roman" w:hAnsi="Helvetica" w:cs="Times New Roman"/>
          <w:color w:val="595959"/>
          <w:sz w:val="28"/>
          <w:szCs w:val="28"/>
        </w:rPr>
        <w:t>74 grade</w:t>
      </w:r>
      <w:proofErr w:type="gramEnd"/>
      <w:r w:rsidRPr="003B304C">
        <w:rPr>
          <w:rFonts w:ascii="Helvetica" w:eastAsia="Times New Roman" w:hAnsi="Helvetica" w:cs="Times New Roman"/>
          <w:color w:val="595959"/>
          <w:sz w:val="28"/>
          <w:szCs w:val="28"/>
        </w:rPr>
        <w:t xml:space="preserve"> point average. In recognition of her contributions to her school as a leader and a role model,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selected by the principal to do a dramatic oration before the student body during an assembly celebrating Black History Month.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chose Maya Angelou's "Phenomenal Woman," the poem that expressed as she put it "my own identity."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had been able to change her life story through her awareness and personal choices.</w:t>
      </w:r>
    </w:p>
    <w:p w14:paraId="01AE44D4"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6" w:anchor="toc" w:tooltip="Family" w:history="1">
        <w:r w:rsidRPr="003B304C">
          <w:rPr>
            <w:rFonts w:ascii="Helvetica" w:eastAsia="Times New Roman" w:hAnsi="Helvetica" w:cs="Times New Roman"/>
            <w:b/>
            <w:bCs/>
            <w:color w:val="005BC6"/>
            <w:sz w:val="28"/>
            <w:szCs w:val="28"/>
            <w:u w:val="single"/>
            <w:bdr w:val="none" w:sz="0" w:space="0" w:color="auto" w:frame="1"/>
          </w:rPr>
          <w:t>Family</w:t>
        </w:r>
      </w:hyperlink>
    </w:p>
    <w:p w14:paraId="15932F7E"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rPr>
      </w:pPr>
      <w:hyperlink r:id="rId87" w:anchor="toc" w:tooltip="Assignment" w:history="1">
        <w:r w:rsidRPr="003B304C">
          <w:rPr>
            <w:rFonts w:ascii="Helvetica" w:eastAsia="Times New Roman" w:hAnsi="Helvetica" w:cs="Times New Roman"/>
            <w:b/>
            <w:bCs/>
            <w:color w:val="005BC6"/>
            <w:sz w:val="28"/>
            <w:szCs w:val="28"/>
            <w:u w:val="single"/>
            <w:bdr w:val="none" w:sz="0" w:space="0" w:color="auto" w:frame="1"/>
          </w:rPr>
          <w:t>Assignment</w:t>
        </w:r>
      </w:hyperlink>
    </w:p>
    <w:p w14:paraId="4A91AA4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During most of the 45-day assignment,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mother was in jail, and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preparing to testify against her mother.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grandmother was informally granted guardianship temporarily because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technically homeless. However, the strain of the trial and mounting stress eventually gave way so that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moved in with her cousin Sydney. The family experienced a point of decompensation when family members divided their loyalties between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or her mother. Parallel to this division of loyalty, the family and the school were also in conflict. In valuing the family members' positions and by informing the traditional-home school, the school social worker was able to assist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in bridging communication gaps within the family and with the school. Though the underlying theme of violence and abuse was woven throughout the story, two family members, her cousin </w:t>
      </w:r>
      <w:proofErr w:type="gramStart"/>
      <w:r w:rsidRPr="003B304C">
        <w:rPr>
          <w:rFonts w:ascii="Helvetica" w:eastAsia="Times New Roman" w:hAnsi="Helvetica" w:cs="Times New Roman"/>
          <w:color w:val="595959"/>
          <w:sz w:val="28"/>
          <w:szCs w:val="28"/>
        </w:rPr>
        <w:t>Sydney</w:t>
      </w:r>
      <w:proofErr w:type="gramEnd"/>
      <w:r w:rsidRPr="003B304C">
        <w:rPr>
          <w:rFonts w:ascii="Helvetica" w:eastAsia="Times New Roman" w:hAnsi="Helvetica" w:cs="Times New Roman"/>
          <w:color w:val="595959"/>
          <w:sz w:val="28"/>
          <w:szCs w:val="28"/>
        </w:rPr>
        <w:t xml:space="preserve"> and her aunt Annette, showed another path. They valued education, as evidenced by their high school diplomas and attendance at a local technical school. Each had a "good" job. They had emotional ties to the family but maintained strict physical distance.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admired the alternatives that Sydney and Annette represented to her own story of entrapment and oppression.</w:t>
      </w:r>
    </w:p>
    <w:p w14:paraId="513E246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Annette admired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best quality as "the way she speaks out. Not everybody appreciates </w:t>
      </w:r>
      <w:proofErr w:type="gramStart"/>
      <w:r w:rsidRPr="003B304C">
        <w:rPr>
          <w:rFonts w:ascii="Helvetica" w:eastAsia="Times New Roman" w:hAnsi="Helvetica" w:cs="Times New Roman"/>
          <w:color w:val="595959"/>
          <w:sz w:val="28"/>
          <w:szCs w:val="28"/>
        </w:rPr>
        <w:t>that</w:t>
      </w:r>
      <w:proofErr w:type="gramEnd"/>
      <w:r w:rsidRPr="003B304C">
        <w:rPr>
          <w:rFonts w:ascii="Helvetica" w:eastAsia="Times New Roman" w:hAnsi="Helvetica" w:cs="Times New Roman"/>
          <w:color w:val="595959"/>
          <w:sz w:val="28"/>
          <w:szCs w:val="28"/>
        </w:rPr>
        <w:t xml:space="preserve"> but I think it's great." Although she did not judge the way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handled her mother's situation, she observed that "it takes a strong person to try to work things out. Octavia's stuck with this school thing. </w:t>
      </w:r>
      <w:proofErr w:type="gramStart"/>
      <w:r w:rsidRPr="003B304C">
        <w:rPr>
          <w:rFonts w:ascii="Helvetica" w:eastAsia="Times New Roman" w:hAnsi="Helvetica" w:cs="Times New Roman"/>
          <w:color w:val="595959"/>
          <w:sz w:val="28"/>
          <w:szCs w:val="28"/>
        </w:rPr>
        <w:t>She's</w:t>
      </w:r>
      <w:proofErr w:type="gramEnd"/>
      <w:r w:rsidRPr="003B304C">
        <w:rPr>
          <w:rFonts w:ascii="Helvetica" w:eastAsia="Times New Roman" w:hAnsi="Helvetica" w:cs="Times New Roman"/>
          <w:color w:val="595959"/>
          <w:sz w:val="28"/>
          <w:szCs w:val="28"/>
        </w:rPr>
        <w:t xml:space="preserve"> handled it all by herself. It takes a big person to admit you're wrong and try to do better." Annette gave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support to change her story by serving as a role model and by accompanying her to the alternative school. The alternative school process gave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the opportunity to slow down the crises in her family long enough to contemplate problems in her life story and reflect on rewriting those stories to change her future.</w:t>
      </w:r>
    </w:p>
    <w:p w14:paraId="58088A78"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8" w:anchor="toc" w:tooltip="Post-assignment" w:history="1">
        <w:r w:rsidRPr="003B304C">
          <w:rPr>
            <w:rFonts w:ascii="Helvetica" w:eastAsia="Times New Roman" w:hAnsi="Helvetica" w:cs="Times New Roman"/>
            <w:b/>
            <w:bCs/>
            <w:color w:val="005BC6"/>
            <w:sz w:val="28"/>
            <w:szCs w:val="28"/>
            <w:u w:val="single"/>
            <w:bdr w:val="none" w:sz="0" w:space="0" w:color="auto" w:frame="1"/>
          </w:rPr>
          <w:t>Post-assignment</w:t>
        </w:r>
      </w:hyperlink>
    </w:p>
    <w:p w14:paraId="5AB4F6C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invited her mother to the transition meeting because she wanted her mother to be a part of her return to her traditional-home school.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revealed the importance of her mother's presence by announcing, "I wanted my mother to see how I've changed. I wanted her to be as proud of me as I am." About the completion of her portfolio, she said "It's [the portfolio] the best thing I've ever done for myself. I didn't know who I was until I did this." Although the reunion with her mother was not permanent because her mother returned to a rehabilitation center by court order, they did stay in close communication.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returned to living with Sydney and </w:t>
      </w:r>
      <w:r w:rsidRPr="003B304C">
        <w:rPr>
          <w:rFonts w:ascii="Helvetica" w:eastAsia="Times New Roman" w:hAnsi="Helvetica" w:cs="Times New Roman"/>
          <w:color w:val="595959"/>
          <w:sz w:val="28"/>
          <w:szCs w:val="28"/>
        </w:rPr>
        <w:lastRenderedPageBreak/>
        <w:t>maintained limited contact with her extended family (sisters, father, maternal grandmother, uncles, and aunts).</w:t>
      </w:r>
    </w:p>
    <w:p w14:paraId="6B6B5028"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89" w:anchor="toc" w:tooltip="Follow-up" w:history="1">
        <w:r w:rsidRPr="003B304C">
          <w:rPr>
            <w:rFonts w:ascii="Helvetica" w:eastAsia="Times New Roman" w:hAnsi="Helvetica" w:cs="Times New Roman"/>
            <w:b/>
            <w:bCs/>
            <w:color w:val="005BC6"/>
            <w:sz w:val="28"/>
            <w:szCs w:val="28"/>
            <w:u w:val="single"/>
            <w:bdr w:val="none" w:sz="0" w:space="0" w:color="auto" w:frame="1"/>
          </w:rPr>
          <w:t>Follow-up</w:t>
        </w:r>
      </w:hyperlink>
    </w:p>
    <w:p w14:paraId="0EEF0D0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applied for and was granted independent living guardianship so that she could continue the physical distance from her family and choose her family participation. Following Sydney's and Annette's examples as role models,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particularly concerned with the welfare of her two younger sisters. She did not want to isolate herself from them and wanted to as she put it "look out for them and help them whenever I can."</w:t>
      </w:r>
    </w:p>
    <w:p w14:paraId="03D2F6F2"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0" w:anchor="toc" w:tooltip="School" w:history="1">
        <w:r w:rsidRPr="003B304C">
          <w:rPr>
            <w:rFonts w:ascii="Helvetica" w:eastAsia="Times New Roman" w:hAnsi="Helvetica" w:cs="Times New Roman"/>
            <w:b/>
            <w:bCs/>
            <w:color w:val="005BC6"/>
            <w:sz w:val="28"/>
            <w:szCs w:val="28"/>
            <w:u w:val="single"/>
            <w:bdr w:val="none" w:sz="0" w:space="0" w:color="auto" w:frame="1"/>
          </w:rPr>
          <w:t>School</w:t>
        </w:r>
      </w:hyperlink>
    </w:p>
    <w:p w14:paraId="4F5866FF"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rPr>
      </w:pPr>
      <w:hyperlink r:id="rId91" w:anchor="toc" w:tooltip="Assignment" w:history="1">
        <w:r w:rsidRPr="003B304C">
          <w:rPr>
            <w:rFonts w:ascii="Helvetica" w:eastAsia="Times New Roman" w:hAnsi="Helvetica" w:cs="Times New Roman"/>
            <w:b/>
            <w:bCs/>
            <w:color w:val="005BC6"/>
            <w:sz w:val="28"/>
            <w:szCs w:val="28"/>
            <w:u w:val="single"/>
            <w:bdr w:val="none" w:sz="0" w:space="0" w:color="auto" w:frame="1"/>
          </w:rPr>
          <w:t>Assignment</w:t>
        </w:r>
      </w:hyperlink>
    </w:p>
    <w:p w14:paraId="0D74309D"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 traditional-home school knew Octavia only as an honor student, a model, a track star, a basketball player, and Miss Black Teenager. The school had no knowledge that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mother had been arrested the night before for beating up her sister. Nor did the school know she was "technically homeless" because her grandmother (her temporary legal guardian) had refused to allow her back into the home. Nor did the school know that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mother had been sent to jail for 30 days to await her trial at which she was expected to testify. After this incident, the student became violent at school according to the school officials who said her behavior was "out of the blue." As a result, charges in juvenile court </w:t>
      </w:r>
      <w:proofErr w:type="gramStart"/>
      <w:r w:rsidRPr="003B304C">
        <w:rPr>
          <w:rFonts w:ascii="Helvetica" w:eastAsia="Times New Roman" w:hAnsi="Helvetica" w:cs="Times New Roman"/>
          <w:color w:val="595959"/>
          <w:sz w:val="28"/>
          <w:szCs w:val="28"/>
        </w:rPr>
        <w:t>where</w:t>
      </w:r>
      <w:proofErr w:type="gramEnd"/>
      <w:r w:rsidRPr="003B304C">
        <w:rPr>
          <w:rFonts w:ascii="Helvetica" w:eastAsia="Times New Roman" w:hAnsi="Helvetica" w:cs="Times New Roman"/>
          <w:color w:val="595959"/>
          <w:sz w:val="28"/>
          <w:szCs w:val="28"/>
        </w:rPr>
        <w:t xml:space="preserve"> filed and, after her due process hearing, she was assigned to the alternative school to receive intensive social services for 45 days instead of expulsion or long-term suspension.</w:t>
      </w:r>
    </w:p>
    <w:p w14:paraId="3D79A0B2"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2" w:anchor="toc" w:tooltip="Post-assignment" w:history="1">
        <w:r w:rsidRPr="003B304C">
          <w:rPr>
            <w:rFonts w:ascii="Helvetica" w:eastAsia="Times New Roman" w:hAnsi="Helvetica" w:cs="Times New Roman"/>
            <w:b/>
            <w:bCs/>
            <w:color w:val="005BC6"/>
            <w:sz w:val="28"/>
            <w:szCs w:val="28"/>
            <w:u w:val="single"/>
            <w:bdr w:val="none" w:sz="0" w:space="0" w:color="auto" w:frame="1"/>
          </w:rPr>
          <w:t>Post-assignment</w:t>
        </w:r>
      </w:hyperlink>
    </w:p>
    <w:p w14:paraId="7E16A63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information from the assessment, exit interviews, and portfolio was discussed at the transition meeting with the traditional-home school administrators. As a result, the traditional-home school staff were better able to support the continuation of community services by working with probation officers and mental health workers and to the student as a person.</w:t>
      </w:r>
    </w:p>
    <w:p w14:paraId="45F2F50D"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3" w:anchor="toc" w:tooltip="Follow-up" w:history="1">
        <w:r w:rsidRPr="003B304C">
          <w:rPr>
            <w:rFonts w:ascii="Helvetica" w:eastAsia="Times New Roman" w:hAnsi="Helvetica" w:cs="Times New Roman"/>
            <w:b/>
            <w:bCs/>
            <w:color w:val="005BC6"/>
            <w:sz w:val="28"/>
            <w:szCs w:val="28"/>
            <w:u w:val="single"/>
            <w:bdr w:val="none" w:sz="0" w:space="0" w:color="auto" w:frame="1"/>
          </w:rPr>
          <w:t>Follow-up</w:t>
        </w:r>
      </w:hyperlink>
    </w:p>
    <w:p w14:paraId="14AFDDC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The school began to recognize </w:t>
      </w:r>
      <w:proofErr w:type="spellStart"/>
      <w:r w:rsidRPr="003B304C">
        <w:rPr>
          <w:rFonts w:ascii="Helvetica" w:eastAsia="Times New Roman" w:hAnsi="Helvetica" w:cs="Times New Roman"/>
          <w:color w:val="595959"/>
          <w:sz w:val="28"/>
          <w:szCs w:val="28"/>
        </w:rPr>
        <w:t>Tavie's</w:t>
      </w:r>
      <w:proofErr w:type="spellEnd"/>
      <w:r w:rsidRPr="003B304C">
        <w:rPr>
          <w:rFonts w:ascii="Helvetica" w:eastAsia="Times New Roman" w:hAnsi="Helvetica" w:cs="Times New Roman"/>
          <w:color w:val="595959"/>
          <w:sz w:val="28"/>
          <w:szCs w:val="28"/>
        </w:rPr>
        <w:t xml:space="preserve"> complex, difficult home life, her struggles, and her resiliency by allowing her to be on sports teams and by promoting her as a leader and a role model.</w:t>
      </w:r>
    </w:p>
    <w:p w14:paraId="39DAC30D"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4" w:anchor="toc" w:tooltip="Community" w:history="1">
        <w:r w:rsidRPr="003B304C">
          <w:rPr>
            <w:rFonts w:ascii="Helvetica" w:eastAsia="Times New Roman" w:hAnsi="Helvetica" w:cs="Times New Roman"/>
            <w:b/>
            <w:bCs/>
            <w:color w:val="005BC6"/>
            <w:sz w:val="28"/>
            <w:szCs w:val="28"/>
            <w:u w:val="single"/>
            <w:bdr w:val="none" w:sz="0" w:space="0" w:color="auto" w:frame="1"/>
          </w:rPr>
          <w:t>Community</w:t>
        </w:r>
      </w:hyperlink>
    </w:p>
    <w:p w14:paraId="18799B53"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rPr>
      </w:pPr>
      <w:hyperlink r:id="rId95" w:anchor="toc" w:tooltip="Assignment" w:history="1">
        <w:r w:rsidRPr="003B304C">
          <w:rPr>
            <w:rFonts w:ascii="Helvetica" w:eastAsia="Times New Roman" w:hAnsi="Helvetica" w:cs="Times New Roman"/>
            <w:b/>
            <w:bCs/>
            <w:color w:val="005BC6"/>
            <w:sz w:val="28"/>
            <w:szCs w:val="28"/>
            <w:u w:val="single"/>
            <w:bdr w:val="none" w:sz="0" w:space="0" w:color="auto" w:frame="1"/>
          </w:rPr>
          <w:t>Assignment</w:t>
        </w:r>
      </w:hyperlink>
    </w:p>
    <w:p w14:paraId="0C486B3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The Department of Family and Children Services (DFCS), juvenile court, social security, and mental health were all involved with the student during her assignment.</w:t>
      </w:r>
    </w:p>
    <w:p w14:paraId="5145C8F6"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6" w:anchor="toc" w:tooltip="Post-assignment" w:history="1">
        <w:r w:rsidRPr="003B304C">
          <w:rPr>
            <w:rFonts w:ascii="Helvetica" w:eastAsia="Times New Roman" w:hAnsi="Helvetica" w:cs="Times New Roman"/>
            <w:b/>
            <w:bCs/>
            <w:color w:val="005BC6"/>
            <w:sz w:val="28"/>
            <w:szCs w:val="28"/>
            <w:u w:val="single"/>
            <w:bdr w:val="none" w:sz="0" w:space="0" w:color="auto" w:frame="1"/>
          </w:rPr>
          <w:t>Post-assignment</w:t>
        </w:r>
      </w:hyperlink>
    </w:p>
    <w:p w14:paraId="7D3B771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After her assignment to the alternative school, DFCS allowed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to move in with her cousin Sydney. She continued mental health counseling to aid the adjustment to traditional-home school. A social security case worker closed her case once the questions regarding placement and payment were resolved. Three months after her assignment,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completed her time on probation without additional problems.</w:t>
      </w:r>
    </w:p>
    <w:p w14:paraId="6D553CAB"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7" w:anchor="toc" w:tooltip="Follow-up" w:history="1">
        <w:r w:rsidRPr="003B304C">
          <w:rPr>
            <w:rFonts w:ascii="Helvetica" w:eastAsia="Times New Roman" w:hAnsi="Helvetica" w:cs="Times New Roman"/>
            <w:b/>
            <w:bCs/>
            <w:color w:val="005BC6"/>
            <w:sz w:val="28"/>
            <w:szCs w:val="28"/>
            <w:u w:val="single"/>
            <w:bdr w:val="none" w:sz="0" w:space="0" w:color="auto" w:frame="1"/>
          </w:rPr>
          <w:t>Follow-up</w:t>
        </w:r>
      </w:hyperlink>
    </w:p>
    <w:p w14:paraId="7A0561AE"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One year later,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completing her senior year, employed, and living independently from her family. Although she was familiar with community agencies,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used them only when, as she told it, she "really needed them."</w:t>
      </w:r>
    </w:p>
    <w:p w14:paraId="3B815044" w14:textId="77777777" w:rsidR="003B304C" w:rsidRPr="003B304C" w:rsidRDefault="003B304C" w:rsidP="003B304C">
      <w:pPr>
        <w:spacing w:after="0" w:line="240" w:lineRule="auto"/>
        <w:textAlignment w:val="baseline"/>
        <w:outlineLvl w:val="2"/>
        <w:rPr>
          <w:rFonts w:ascii="Helvetica" w:eastAsia="Times New Roman" w:hAnsi="Helvetica" w:cs="Times New Roman"/>
          <w:b/>
          <w:bCs/>
          <w:color w:val="333333"/>
          <w:sz w:val="28"/>
          <w:szCs w:val="28"/>
          <w:bdr w:val="none" w:sz="0" w:space="0" w:color="auto" w:frame="1"/>
        </w:rPr>
      </w:pPr>
      <w:hyperlink r:id="rId98" w:anchor="toc" w:tooltip="IMPLICATIONS FOR SOCIAL WORK PRACTICE" w:history="1">
        <w:r w:rsidRPr="003B304C">
          <w:rPr>
            <w:rFonts w:ascii="Helvetica" w:eastAsia="Times New Roman" w:hAnsi="Helvetica" w:cs="Times New Roman"/>
            <w:b/>
            <w:bCs/>
            <w:color w:val="005BC6"/>
            <w:sz w:val="28"/>
            <w:szCs w:val="28"/>
            <w:u w:val="single"/>
            <w:bdr w:val="none" w:sz="0" w:space="0" w:color="auto" w:frame="1"/>
          </w:rPr>
          <w:t>IMPLICATIONS FOR SOCIAL WORK PRACTICE</w:t>
        </w:r>
      </w:hyperlink>
    </w:p>
    <w:p w14:paraId="6AF1048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Even though individual stories vary depending on specific characteristics, this story represents the change process that all students assigned to the alternative school experience. This case study describes the process of rewriting personal stories that one student assigned to an alternative school experienced. There were several observations that are unique to this case. First, the individual characteristics of the student contributed to her success.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resilient. Though she experienced depression and an occasional "blue mood," she remained optimistic and determined. She is a survivor of the most precious kind.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is capable of great empathy, particularly for those she loves, her mother and sister. Her unwillingness to blame others, thus taking more responsibility than a child should, can be self-destructive and may contribute to her depression. Some of her strengths can be harmful if not balanced.</w:t>
      </w:r>
    </w:p>
    <w:p w14:paraId="3B46FE3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is above average in intellectual ability. This may be the reason why intellectualizing, reading, and analyzing are coping skills and defenses for her. Her intuition and insight are highly refined, allowing her to analyze and intellectualize easily. In addition, her intellect explains how she was able to "find herself" in poetry. Another important attribute is her determination. She is also a natural athlete and an eager student.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has good control over her mind and body even though "nutting up" serves as an important purpose for her in attracting attention and distracting from painful issues. For her intensive intervention plan, </w:t>
      </w:r>
      <w:proofErr w:type="spellStart"/>
      <w:r w:rsidRPr="003B304C">
        <w:rPr>
          <w:rFonts w:ascii="Helvetica" w:eastAsia="Times New Roman" w:hAnsi="Helvetica" w:cs="Times New Roman"/>
          <w:color w:val="595959"/>
          <w:sz w:val="28"/>
          <w:szCs w:val="28"/>
        </w:rPr>
        <w:t>Tavie</w:t>
      </w:r>
      <w:proofErr w:type="spellEnd"/>
      <w:r w:rsidRPr="003B304C">
        <w:rPr>
          <w:rFonts w:ascii="Helvetica" w:eastAsia="Times New Roman" w:hAnsi="Helvetica" w:cs="Times New Roman"/>
          <w:color w:val="595959"/>
          <w:sz w:val="28"/>
          <w:szCs w:val="28"/>
        </w:rPr>
        <w:t xml:space="preserve"> was motivated to identify her problems and correct them quickly during her 45-day assignment. Echoes of her own voice were mirrored in the Angelou poem as she rewrote her story of "violent female" to "phenomenal woman" </w:t>
      </w:r>
      <w:proofErr w:type="gramStart"/>
      <w:r w:rsidRPr="003B304C">
        <w:rPr>
          <w:rFonts w:ascii="Helvetica" w:eastAsia="Times New Roman" w:hAnsi="Helvetica" w:cs="Times New Roman"/>
          <w:color w:val="595959"/>
          <w:sz w:val="28"/>
          <w:szCs w:val="28"/>
        </w:rPr>
        <w:t>as a result of</w:t>
      </w:r>
      <w:proofErr w:type="gramEnd"/>
      <w:r w:rsidRPr="003B304C">
        <w:rPr>
          <w:rFonts w:ascii="Helvetica" w:eastAsia="Times New Roman" w:hAnsi="Helvetica" w:cs="Times New Roman"/>
          <w:color w:val="595959"/>
          <w:sz w:val="28"/>
          <w:szCs w:val="28"/>
        </w:rPr>
        <w:t xml:space="preserve"> her assignment to the alternative school.</w:t>
      </w:r>
    </w:p>
    <w:p w14:paraId="2D92672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lastRenderedPageBreak/>
        <w:t>White's narrative approach helped the student make sense of the experience and to ultimately rewrite individual and family stories to prevent school dropout. Although this student had multi-systemic, multi-faceted problems, the alternative school provided the location, services, and means to deliver intensive social services to maximize educational potential. The social worker played an integral role as consultant, confidante, networker, counselor, advisor, and advocate to the student and his or her family during the assignment to the alternative school. Using social constructionist theory and White's narrative approach, the social worker assisted the student and her family in identifying the dominant story, discussing problem formation, exploring problem resolution, and rewriting family stories to be successful in school.</w:t>
      </w:r>
    </w:p>
    <w:p w14:paraId="648C3CB3"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School social workers should use this process of self-examination and reflection to create meaning in life experience to intervene in traditional schools. This process is ideal for crisis intervention where school social workers serve as the communication liaison among the school, family, and community agencies. School social workers bridge communication, cultural, and systemic gaps for involved parties. Moreover, the school social worker has a global vantage point to understand the whole student as a complex human being and to interpret this view among the families, schools, and community agencies. School social workers should assist the school and agencies to recognize students' complex psychosocial and education barriers and needs and to facilitate effective changes in students' behaviors and, ultimately, in educational potential. In helping students communicate their feelings and needs, social workers are the vital ink for complex, problem-saturated students to be heard in a system that, at times, can hear only one voice at a time.</w:t>
      </w:r>
    </w:p>
    <w:p w14:paraId="730190B1" w14:textId="77777777" w:rsidR="003B304C" w:rsidRPr="003B304C" w:rsidRDefault="003B304C" w:rsidP="003B304C">
      <w:pPr>
        <w:spacing w:after="0" w:line="240" w:lineRule="auto"/>
        <w:textAlignment w:val="baseline"/>
        <w:rPr>
          <w:rFonts w:ascii="Helvetica" w:eastAsia="Times New Roman" w:hAnsi="Helvetica" w:cs="Times New Roman"/>
          <w:color w:val="333333"/>
          <w:sz w:val="28"/>
          <w:szCs w:val="28"/>
        </w:rPr>
      </w:pPr>
      <w:hyperlink r:id="rId99" w:anchor="toc" w:tooltip=" REFERENCES  " w:history="1">
        <w:r w:rsidRPr="003B304C">
          <w:rPr>
            <w:rFonts w:ascii="Helvetica" w:eastAsia="Times New Roman" w:hAnsi="Helvetica" w:cs="Times New Roman"/>
            <w:b/>
            <w:bCs/>
            <w:color w:val="005BC6"/>
            <w:sz w:val="28"/>
            <w:szCs w:val="28"/>
            <w:u w:val="single"/>
            <w:bdr w:val="none" w:sz="0" w:space="0" w:color="auto" w:frame="1"/>
          </w:rPr>
          <w:t>REFERENCES</w:t>
        </w:r>
      </w:hyperlink>
    </w:p>
    <w:p w14:paraId="1E18C53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0" w:anchor="bib1up" w:tooltip="1" w:history="1">
        <w:r w:rsidRPr="003B304C">
          <w:rPr>
            <w:rFonts w:ascii="Helvetica" w:eastAsia="Times New Roman" w:hAnsi="Helvetica" w:cs="Times New Roman"/>
            <w:i/>
            <w:iCs/>
            <w:color w:val="005BC6"/>
            <w:sz w:val="28"/>
            <w:szCs w:val="28"/>
            <w:u w:val="single"/>
            <w:bdr w:val="none" w:sz="0" w:space="0" w:color="auto" w:frame="1"/>
          </w:rPr>
          <w:t>1</w:t>
        </w:r>
      </w:hyperlink>
      <w:r w:rsidRPr="003B304C">
        <w:rPr>
          <w:rFonts w:ascii="Helvetica" w:eastAsia="Times New Roman" w:hAnsi="Helvetica" w:cs="Times New Roman"/>
          <w:i/>
          <w:iCs/>
          <w:color w:val="595959"/>
          <w:sz w:val="28"/>
          <w:szCs w:val="28"/>
          <w:bdr w:val="none" w:sz="0" w:space="0" w:color="auto" w:frame="1"/>
        </w:rPr>
        <w:t xml:space="preserve"> Angelou, M.1993. Maya Angelou poems: Just give me a cool drink of water 'fore I </w:t>
      </w:r>
      <w:proofErr w:type="spellStart"/>
      <w:r w:rsidRPr="003B304C">
        <w:rPr>
          <w:rFonts w:ascii="Helvetica" w:eastAsia="Times New Roman" w:hAnsi="Helvetica" w:cs="Times New Roman"/>
          <w:i/>
          <w:iCs/>
          <w:color w:val="595959"/>
          <w:sz w:val="28"/>
          <w:szCs w:val="28"/>
          <w:bdr w:val="none" w:sz="0" w:space="0" w:color="auto" w:frame="1"/>
        </w:rPr>
        <w:t>diiie</w:t>
      </w:r>
      <w:proofErr w:type="spellEnd"/>
      <w:r w:rsidRPr="003B304C">
        <w:rPr>
          <w:rFonts w:ascii="Helvetica" w:eastAsia="Times New Roman" w:hAnsi="Helvetica" w:cs="Times New Roman"/>
          <w:i/>
          <w:iCs/>
          <w:color w:val="595959"/>
          <w:sz w:val="28"/>
          <w:szCs w:val="28"/>
          <w:bdr w:val="none" w:sz="0" w:space="0" w:color="auto" w:frame="1"/>
        </w:rPr>
        <w:t xml:space="preserve">, Oh pray my wings are </w:t>
      </w:r>
      <w:proofErr w:type="spellStart"/>
      <w:r w:rsidRPr="003B304C">
        <w:rPr>
          <w:rFonts w:ascii="Helvetica" w:eastAsia="Times New Roman" w:hAnsi="Helvetica" w:cs="Times New Roman"/>
          <w:i/>
          <w:iCs/>
          <w:color w:val="595959"/>
          <w:sz w:val="28"/>
          <w:szCs w:val="28"/>
          <w:bdr w:val="none" w:sz="0" w:space="0" w:color="auto" w:frame="1"/>
        </w:rPr>
        <w:t>gonna</w:t>
      </w:r>
      <w:proofErr w:type="spellEnd"/>
      <w:r w:rsidRPr="003B304C">
        <w:rPr>
          <w:rFonts w:ascii="Helvetica" w:eastAsia="Times New Roman" w:hAnsi="Helvetica" w:cs="Times New Roman"/>
          <w:i/>
          <w:iCs/>
          <w:color w:val="595959"/>
          <w:sz w:val="28"/>
          <w:szCs w:val="28"/>
          <w:bdr w:val="none" w:sz="0" w:space="0" w:color="auto" w:frame="1"/>
        </w:rPr>
        <w:t xml:space="preserve"> fit me well, and still I rise, shaker, why don't you </w:t>
      </w:r>
      <w:proofErr w:type="spellStart"/>
      <w:proofErr w:type="gramStart"/>
      <w:r w:rsidRPr="003B304C">
        <w:rPr>
          <w:rFonts w:ascii="Helvetica" w:eastAsia="Times New Roman" w:hAnsi="Helvetica" w:cs="Times New Roman"/>
          <w:i/>
          <w:iCs/>
          <w:color w:val="595959"/>
          <w:sz w:val="28"/>
          <w:szCs w:val="28"/>
          <w:bdr w:val="none" w:sz="0" w:space="0" w:color="auto" w:frame="1"/>
        </w:rPr>
        <w:t>sing.New</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York: Bantam Books..</w:t>
      </w:r>
    </w:p>
    <w:p w14:paraId="3751E26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1" w:anchor="bib2up" w:tooltip="2" w:history="1">
        <w:r w:rsidRPr="003B304C">
          <w:rPr>
            <w:rFonts w:ascii="Helvetica" w:eastAsia="Times New Roman" w:hAnsi="Helvetica" w:cs="Times New Roman"/>
            <w:i/>
            <w:iCs/>
            <w:color w:val="005BC6"/>
            <w:sz w:val="28"/>
            <w:szCs w:val="28"/>
            <w:u w:val="single"/>
            <w:bdr w:val="none" w:sz="0" w:space="0" w:color="auto" w:frame="1"/>
          </w:rPr>
          <w:t>2</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Birlsen</w:t>
      </w:r>
      <w:proofErr w:type="spellEnd"/>
      <w:r w:rsidRPr="003B304C">
        <w:rPr>
          <w:rFonts w:ascii="Helvetica" w:eastAsia="Times New Roman" w:hAnsi="Helvetica" w:cs="Times New Roman"/>
          <w:i/>
          <w:iCs/>
          <w:color w:val="595959"/>
          <w:sz w:val="28"/>
          <w:szCs w:val="28"/>
          <w:bdr w:val="none" w:sz="0" w:space="0" w:color="auto" w:frame="1"/>
        </w:rPr>
        <w:t xml:space="preserve">, P.1981. The validity of depression disorders in childhood and the development of a </w:t>
      </w:r>
      <w:proofErr w:type="spellStart"/>
      <w:r w:rsidRPr="003B304C">
        <w:rPr>
          <w:rFonts w:ascii="Helvetica" w:eastAsia="Times New Roman" w:hAnsi="Helvetica" w:cs="Times New Roman"/>
          <w:i/>
          <w:iCs/>
          <w:color w:val="595959"/>
          <w:sz w:val="28"/>
          <w:szCs w:val="28"/>
          <w:bdr w:val="none" w:sz="0" w:space="0" w:color="auto" w:frame="1"/>
        </w:rPr>
        <w:t>self rating</w:t>
      </w:r>
      <w:proofErr w:type="spellEnd"/>
      <w:r w:rsidRPr="003B304C">
        <w:rPr>
          <w:rFonts w:ascii="Helvetica" w:eastAsia="Times New Roman" w:hAnsi="Helvetica" w:cs="Times New Roman"/>
          <w:i/>
          <w:iCs/>
          <w:color w:val="595959"/>
          <w:sz w:val="28"/>
          <w:szCs w:val="28"/>
          <w:bdr w:val="none" w:sz="0" w:space="0" w:color="auto" w:frame="1"/>
        </w:rPr>
        <w:t xml:space="preserve"> scale: A research report. Journal of Child Psychology and Psychiatry, 22: 73–88.</w:t>
      </w:r>
    </w:p>
    <w:p w14:paraId="5B67A86A"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2" w:anchor="bib3up" w:tooltip="3" w:history="1">
        <w:r w:rsidRPr="003B304C">
          <w:rPr>
            <w:rFonts w:ascii="Helvetica" w:eastAsia="Times New Roman" w:hAnsi="Helvetica" w:cs="Times New Roman"/>
            <w:i/>
            <w:iCs/>
            <w:color w:val="005BC6"/>
            <w:sz w:val="28"/>
            <w:szCs w:val="28"/>
            <w:u w:val="single"/>
            <w:bdr w:val="none" w:sz="0" w:space="0" w:color="auto" w:frame="1"/>
          </w:rPr>
          <w:t>3</w:t>
        </w:r>
      </w:hyperlink>
      <w:r w:rsidRPr="003B304C">
        <w:rPr>
          <w:rFonts w:ascii="Helvetica" w:eastAsia="Times New Roman" w:hAnsi="Helvetica" w:cs="Times New Roman"/>
          <w:i/>
          <w:iCs/>
          <w:color w:val="595959"/>
          <w:sz w:val="28"/>
          <w:szCs w:val="28"/>
          <w:bdr w:val="none" w:sz="0" w:space="0" w:color="auto" w:frame="1"/>
        </w:rPr>
        <w:t> Bruner, E.1986. "</w:t>
      </w:r>
      <w:proofErr w:type="spellStart"/>
      <w:r w:rsidRPr="003B304C">
        <w:rPr>
          <w:rFonts w:ascii="Helvetica" w:eastAsia="Times New Roman" w:hAnsi="Helvetica" w:cs="Times New Roman"/>
          <w:i/>
          <w:iCs/>
          <w:color w:val="595959"/>
          <w:sz w:val="28"/>
          <w:szCs w:val="28"/>
          <w:bdr w:val="none" w:sz="0" w:space="0" w:color="auto" w:frame="1"/>
        </w:rPr>
        <w:t>Enthnogography</w:t>
      </w:r>
      <w:proofErr w:type="spellEnd"/>
      <w:r w:rsidRPr="003B304C">
        <w:rPr>
          <w:rFonts w:ascii="Helvetica" w:eastAsia="Times New Roman" w:hAnsi="Helvetica" w:cs="Times New Roman"/>
          <w:i/>
          <w:iCs/>
          <w:color w:val="595959"/>
          <w:sz w:val="28"/>
          <w:szCs w:val="28"/>
          <w:bdr w:val="none" w:sz="0" w:space="0" w:color="auto" w:frame="1"/>
        </w:rPr>
        <w:t xml:space="preserve"> as narrative.". In The anthropology of </w:t>
      </w:r>
      <w:proofErr w:type="spellStart"/>
      <w:r w:rsidRPr="003B304C">
        <w:rPr>
          <w:rFonts w:ascii="Helvetica" w:eastAsia="Times New Roman" w:hAnsi="Helvetica" w:cs="Times New Roman"/>
          <w:i/>
          <w:iCs/>
          <w:color w:val="595959"/>
          <w:sz w:val="28"/>
          <w:szCs w:val="28"/>
          <w:bdr w:val="none" w:sz="0" w:space="0" w:color="auto" w:frame="1"/>
        </w:rPr>
        <w:t>experienceEdited</w:t>
      </w:r>
      <w:proofErr w:type="spellEnd"/>
      <w:r w:rsidRPr="003B304C">
        <w:rPr>
          <w:rFonts w:ascii="Helvetica" w:eastAsia="Times New Roman" w:hAnsi="Helvetica" w:cs="Times New Roman"/>
          <w:i/>
          <w:iCs/>
          <w:color w:val="595959"/>
          <w:sz w:val="28"/>
          <w:szCs w:val="28"/>
          <w:bdr w:val="none" w:sz="0" w:space="0" w:color="auto" w:frame="1"/>
        </w:rPr>
        <w:t xml:space="preserve"> by: Turner, V. and Bruner, E.139–148. Chicago: University of Illinois </w:t>
      </w:r>
      <w:proofErr w:type="gramStart"/>
      <w:r w:rsidRPr="003B304C">
        <w:rPr>
          <w:rFonts w:ascii="Helvetica" w:eastAsia="Times New Roman" w:hAnsi="Helvetica" w:cs="Times New Roman"/>
          <w:i/>
          <w:iCs/>
          <w:color w:val="595959"/>
          <w:sz w:val="28"/>
          <w:szCs w:val="28"/>
          <w:bdr w:val="none" w:sz="0" w:space="0" w:color="auto" w:frame="1"/>
        </w:rPr>
        <w:t>Press..</w:t>
      </w:r>
      <w:proofErr w:type="gramEnd"/>
    </w:p>
    <w:p w14:paraId="32B4D54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3" w:anchor="bib4up" w:tooltip="4" w:history="1">
        <w:r w:rsidRPr="003B304C">
          <w:rPr>
            <w:rFonts w:ascii="Helvetica" w:eastAsia="Times New Roman" w:hAnsi="Helvetica" w:cs="Times New Roman"/>
            <w:i/>
            <w:iCs/>
            <w:color w:val="005BC6"/>
            <w:sz w:val="28"/>
            <w:szCs w:val="28"/>
            <w:u w:val="single"/>
            <w:bdr w:val="none" w:sz="0" w:space="0" w:color="auto" w:frame="1"/>
          </w:rPr>
          <w:t>4</w:t>
        </w:r>
      </w:hyperlink>
      <w:r w:rsidRPr="003B304C">
        <w:rPr>
          <w:rFonts w:ascii="Helvetica" w:eastAsia="Times New Roman" w:hAnsi="Helvetica" w:cs="Times New Roman"/>
          <w:i/>
          <w:iCs/>
          <w:color w:val="595959"/>
          <w:sz w:val="28"/>
          <w:szCs w:val="28"/>
          <w:bdr w:val="none" w:sz="0" w:space="0" w:color="auto" w:frame="1"/>
        </w:rPr>
        <w:t> Carpenter-</w:t>
      </w:r>
      <w:proofErr w:type="spellStart"/>
      <w:r w:rsidRPr="003B304C">
        <w:rPr>
          <w:rFonts w:ascii="Helvetica" w:eastAsia="Times New Roman" w:hAnsi="Helvetica" w:cs="Times New Roman"/>
          <w:i/>
          <w:iCs/>
          <w:color w:val="595959"/>
          <w:sz w:val="28"/>
          <w:szCs w:val="28"/>
          <w:bdr w:val="none" w:sz="0" w:space="0" w:color="auto" w:frame="1"/>
        </w:rPr>
        <w:t>Aeby</w:t>
      </w:r>
      <w:proofErr w:type="spellEnd"/>
      <w:r w:rsidRPr="003B304C">
        <w:rPr>
          <w:rFonts w:ascii="Helvetica" w:eastAsia="Times New Roman" w:hAnsi="Helvetica" w:cs="Times New Roman"/>
          <w:i/>
          <w:iCs/>
          <w:color w:val="595959"/>
          <w:sz w:val="28"/>
          <w:szCs w:val="28"/>
          <w:bdr w:val="none" w:sz="0" w:space="0" w:color="auto" w:frame="1"/>
        </w:rPr>
        <w:t xml:space="preserve">, </w:t>
      </w:r>
      <w:proofErr w:type="gramStart"/>
      <w:r w:rsidRPr="003B304C">
        <w:rPr>
          <w:rFonts w:ascii="Helvetica" w:eastAsia="Times New Roman" w:hAnsi="Helvetica" w:cs="Times New Roman"/>
          <w:i/>
          <w:iCs/>
          <w:color w:val="595959"/>
          <w:sz w:val="28"/>
          <w:szCs w:val="28"/>
          <w:bdr w:val="none" w:sz="0" w:space="0" w:color="auto" w:frame="1"/>
        </w:rPr>
        <w:t>T.April</w:t>
      </w:r>
      <w:proofErr w:type="gramEnd"/>
      <w:r w:rsidRPr="003B304C">
        <w:rPr>
          <w:rFonts w:ascii="Helvetica" w:eastAsia="Times New Roman" w:hAnsi="Helvetica" w:cs="Times New Roman"/>
          <w:i/>
          <w:iCs/>
          <w:color w:val="595959"/>
          <w:sz w:val="28"/>
          <w:szCs w:val="28"/>
          <w:bdr w:val="none" w:sz="0" w:space="0" w:color="auto" w:frame="1"/>
        </w:rPr>
        <w:t xml:space="preserve">1995. "Family-school-community collaboration model: The transition". In Paper presented at the Community and Schools Conference, Savannah, </w:t>
      </w:r>
      <w:proofErr w:type="spellStart"/>
      <w:r w:rsidRPr="003B304C">
        <w:rPr>
          <w:rFonts w:ascii="Helvetica" w:eastAsia="Times New Roman" w:hAnsi="Helvetica" w:cs="Times New Roman"/>
          <w:i/>
          <w:iCs/>
          <w:color w:val="595959"/>
          <w:sz w:val="28"/>
          <w:szCs w:val="28"/>
          <w:bdr w:val="none" w:sz="0" w:space="0" w:color="auto" w:frame="1"/>
        </w:rPr>
        <w:t>GAApril</w:t>
      </w:r>
      <w:proofErr w:type="spellEnd"/>
      <w:r w:rsidRPr="003B304C">
        <w:rPr>
          <w:rFonts w:ascii="Helvetica" w:eastAsia="Times New Roman" w:hAnsi="Helvetica" w:cs="Times New Roman"/>
          <w:i/>
          <w:iCs/>
          <w:color w:val="595959"/>
          <w:sz w:val="28"/>
          <w:szCs w:val="28"/>
          <w:bdr w:val="none" w:sz="0" w:space="0" w:color="auto" w:frame="1"/>
        </w:rPr>
        <w:t>,</w:t>
      </w:r>
    </w:p>
    <w:p w14:paraId="5E66FEC6"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4" w:anchor="bib5up" w:tooltip="5" w:history="1">
        <w:r w:rsidRPr="003B304C">
          <w:rPr>
            <w:rFonts w:ascii="Helvetica" w:eastAsia="Times New Roman" w:hAnsi="Helvetica" w:cs="Times New Roman"/>
            <w:i/>
            <w:iCs/>
            <w:color w:val="005BC6"/>
            <w:sz w:val="28"/>
            <w:szCs w:val="28"/>
            <w:u w:val="single"/>
            <w:bdr w:val="none" w:sz="0" w:space="0" w:color="auto" w:frame="1"/>
          </w:rPr>
          <w:t>5</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Gergen</w:t>
      </w:r>
      <w:proofErr w:type="spellEnd"/>
      <w:r w:rsidRPr="003B304C">
        <w:rPr>
          <w:rFonts w:ascii="Helvetica" w:eastAsia="Times New Roman" w:hAnsi="Helvetica" w:cs="Times New Roman"/>
          <w:i/>
          <w:iCs/>
          <w:color w:val="595959"/>
          <w:sz w:val="28"/>
          <w:szCs w:val="28"/>
          <w:bdr w:val="none" w:sz="0" w:space="0" w:color="auto" w:frame="1"/>
        </w:rPr>
        <w:t xml:space="preserve">, K.1982. Toward transformation in social </w:t>
      </w:r>
      <w:proofErr w:type="spellStart"/>
      <w:proofErr w:type="gramStart"/>
      <w:r w:rsidRPr="003B304C">
        <w:rPr>
          <w:rFonts w:ascii="Helvetica" w:eastAsia="Times New Roman" w:hAnsi="Helvetica" w:cs="Times New Roman"/>
          <w:i/>
          <w:iCs/>
          <w:color w:val="595959"/>
          <w:sz w:val="28"/>
          <w:szCs w:val="28"/>
          <w:bdr w:val="none" w:sz="0" w:space="0" w:color="auto" w:frame="1"/>
        </w:rPr>
        <w:t>knowledge.New</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York: Springer-Verlag..</w:t>
      </w:r>
    </w:p>
    <w:p w14:paraId="3048E70B"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5" w:anchor="bib6up" w:tooltip="6" w:history="1">
        <w:r w:rsidRPr="003B304C">
          <w:rPr>
            <w:rFonts w:ascii="Helvetica" w:eastAsia="Times New Roman" w:hAnsi="Helvetica" w:cs="Times New Roman"/>
            <w:i/>
            <w:iCs/>
            <w:color w:val="005BC6"/>
            <w:sz w:val="28"/>
            <w:szCs w:val="28"/>
            <w:u w:val="single"/>
            <w:bdr w:val="none" w:sz="0" w:space="0" w:color="auto" w:frame="1"/>
          </w:rPr>
          <w:t>6</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Gergen</w:t>
      </w:r>
      <w:proofErr w:type="spellEnd"/>
      <w:r w:rsidRPr="003B304C">
        <w:rPr>
          <w:rFonts w:ascii="Helvetica" w:eastAsia="Times New Roman" w:hAnsi="Helvetica" w:cs="Times New Roman"/>
          <w:i/>
          <w:iCs/>
          <w:color w:val="595959"/>
          <w:sz w:val="28"/>
          <w:szCs w:val="28"/>
          <w:bdr w:val="none" w:sz="0" w:space="0" w:color="auto" w:frame="1"/>
        </w:rPr>
        <w:t xml:space="preserve">, K. and Davis, K., eds. 1988. Social construction of the </w:t>
      </w:r>
      <w:proofErr w:type="spellStart"/>
      <w:proofErr w:type="gramStart"/>
      <w:r w:rsidRPr="003B304C">
        <w:rPr>
          <w:rFonts w:ascii="Helvetica" w:eastAsia="Times New Roman" w:hAnsi="Helvetica" w:cs="Times New Roman"/>
          <w:i/>
          <w:iCs/>
          <w:color w:val="595959"/>
          <w:sz w:val="28"/>
          <w:szCs w:val="28"/>
          <w:bdr w:val="none" w:sz="0" w:space="0" w:color="auto" w:frame="1"/>
        </w:rPr>
        <w:t>person.London</w:t>
      </w:r>
      <w:proofErr w:type="spellEnd"/>
      <w:proofErr w:type="gramEnd"/>
      <w:r w:rsidRPr="003B304C">
        <w:rPr>
          <w:rFonts w:ascii="Helvetica" w:eastAsia="Times New Roman" w:hAnsi="Helvetica" w:cs="Times New Roman"/>
          <w:i/>
          <w:iCs/>
          <w:color w:val="595959"/>
          <w:sz w:val="28"/>
          <w:szCs w:val="28"/>
          <w:bdr w:val="none" w:sz="0" w:space="0" w:color="auto" w:frame="1"/>
        </w:rPr>
        <w:t>: Sage..</w:t>
      </w:r>
    </w:p>
    <w:p w14:paraId="77D46729"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6" w:anchor="bib7up" w:tooltip="7" w:history="1">
        <w:r w:rsidRPr="003B304C">
          <w:rPr>
            <w:rFonts w:ascii="Helvetica" w:eastAsia="Times New Roman" w:hAnsi="Helvetica" w:cs="Times New Roman"/>
            <w:i/>
            <w:iCs/>
            <w:color w:val="005BC6"/>
            <w:sz w:val="28"/>
            <w:szCs w:val="28"/>
            <w:u w:val="single"/>
            <w:bdr w:val="none" w:sz="0" w:space="0" w:color="auto" w:frame="1"/>
          </w:rPr>
          <w:t>7</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Gergen</w:t>
      </w:r>
      <w:proofErr w:type="spellEnd"/>
      <w:r w:rsidRPr="003B304C">
        <w:rPr>
          <w:rFonts w:ascii="Helvetica" w:eastAsia="Times New Roman" w:hAnsi="Helvetica" w:cs="Times New Roman"/>
          <w:i/>
          <w:iCs/>
          <w:color w:val="595959"/>
          <w:sz w:val="28"/>
          <w:szCs w:val="28"/>
          <w:bdr w:val="none" w:sz="0" w:space="0" w:color="auto" w:frame="1"/>
        </w:rPr>
        <w:t xml:space="preserve">, K. and McNamee, S.1992. Social construction in therapeutic </w:t>
      </w:r>
      <w:proofErr w:type="spellStart"/>
      <w:proofErr w:type="gramStart"/>
      <w:r w:rsidRPr="003B304C">
        <w:rPr>
          <w:rFonts w:ascii="Helvetica" w:eastAsia="Times New Roman" w:hAnsi="Helvetica" w:cs="Times New Roman"/>
          <w:i/>
          <w:iCs/>
          <w:color w:val="595959"/>
          <w:sz w:val="28"/>
          <w:szCs w:val="28"/>
          <w:bdr w:val="none" w:sz="0" w:space="0" w:color="auto" w:frame="1"/>
        </w:rPr>
        <w:t>process.London</w:t>
      </w:r>
      <w:proofErr w:type="spellEnd"/>
      <w:proofErr w:type="gramEnd"/>
      <w:r w:rsidRPr="003B304C">
        <w:rPr>
          <w:rFonts w:ascii="Helvetica" w:eastAsia="Times New Roman" w:hAnsi="Helvetica" w:cs="Times New Roman"/>
          <w:i/>
          <w:iCs/>
          <w:color w:val="595959"/>
          <w:sz w:val="28"/>
          <w:szCs w:val="28"/>
          <w:bdr w:val="none" w:sz="0" w:space="0" w:color="auto" w:frame="1"/>
        </w:rPr>
        <w:t>: Sage..</w:t>
      </w:r>
    </w:p>
    <w:p w14:paraId="2A868BC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7" w:anchor="bib8up" w:tooltip="8" w:history="1">
        <w:r w:rsidRPr="003B304C">
          <w:rPr>
            <w:rFonts w:ascii="Helvetica" w:eastAsia="Times New Roman" w:hAnsi="Helvetica" w:cs="Times New Roman"/>
            <w:i/>
            <w:iCs/>
            <w:color w:val="005BC6"/>
            <w:sz w:val="28"/>
            <w:szCs w:val="28"/>
            <w:u w:val="single"/>
            <w:bdr w:val="none" w:sz="0" w:space="0" w:color="auto" w:frame="1"/>
          </w:rPr>
          <w:t>8</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Kamsler</w:t>
      </w:r>
      <w:proofErr w:type="spellEnd"/>
      <w:r w:rsidRPr="003B304C">
        <w:rPr>
          <w:rFonts w:ascii="Helvetica" w:eastAsia="Times New Roman" w:hAnsi="Helvetica" w:cs="Times New Roman"/>
          <w:i/>
          <w:iCs/>
          <w:color w:val="595959"/>
          <w:sz w:val="28"/>
          <w:szCs w:val="28"/>
          <w:bdr w:val="none" w:sz="0" w:space="0" w:color="auto" w:frame="1"/>
        </w:rPr>
        <w:t xml:space="preserve">, A.1992. "Her-story in the making: Therapy with women who were sexually abused in childhood.". In Ideas for therapy with sexual </w:t>
      </w:r>
      <w:proofErr w:type="spellStart"/>
      <w:r w:rsidRPr="003B304C">
        <w:rPr>
          <w:rFonts w:ascii="Helvetica" w:eastAsia="Times New Roman" w:hAnsi="Helvetica" w:cs="Times New Roman"/>
          <w:i/>
          <w:iCs/>
          <w:color w:val="595959"/>
          <w:sz w:val="28"/>
          <w:szCs w:val="28"/>
          <w:bdr w:val="none" w:sz="0" w:space="0" w:color="auto" w:frame="1"/>
        </w:rPr>
        <w:t>abuseEdited</w:t>
      </w:r>
      <w:proofErr w:type="spellEnd"/>
      <w:r w:rsidRPr="003B304C">
        <w:rPr>
          <w:rFonts w:ascii="Helvetica" w:eastAsia="Times New Roman" w:hAnsi="Helvetica" w:cs="Times New Roman"/>
          <w:i/>
          <w:iCs/>
          <w:color w:val="595959"/>
          <w:sz w:val="28"/>
          <w:szCs w:val="28"/>
          <w:bdr w:val="none" w:sz="0" w:space="0" w:color="auto" w:frame="1"/>
        </w:rPr>
        <w:t xml:space="preserve"> by: </w:t>
      </w:r>
      <w:proofErr w:type="spellStart"/>
      <w:r w:rsidRPr="003B304C">
        <w:rPr>
          <w:rFonts w:ascii="Helvetica" w:eastAsia="Times New Roman" w:hAnsi="Helvetica" w:cs="Times New Roman"/>
          <w:i/>
          <w:iCs/>
          <w:color w:val="595959"/>
          <w:sz w:val="28"/>
          <w:szCs w:val="28"/>
          <w:bdr w:val="none" w:sz="0" w:space="0" w:color="auto" w:frame="1"/>
        </w:rPr>
        <w:t>Durrant</w:t>
      </w:r>
      <w:proofErr w:type="spellEnd"/>
      <w:r w:rsidRPr="003B304C">
        <w:rPr>
          <w:rFonts w:ascii="Helvetica" w:eastAsia="Times New Roman" w:hAnsi="Helvetica" w:cs="Times New Roman"/>
          <w:i/>
          <w:iCs/>
          <w:color w:val="595959"/>
          <w:sz w:val="28"/>
          <w:szCs w:val="28"/>
          <w:bdr w:val="none" w:sz="0" w:space="0" w:color="auto" w:frame="1"/>
        </w:rPr>
        <w:t>, M. and White, C.9–37. Adelaide</w:t>
      </w:r>
      <w:proofErr w:type="gramStart"/>
      <w:r w:rsidRPr="003B304C">
        <w:rPr>
          <w:rFonts w:ascii="Helvetica" w:eastAsia="Times New Roman" w:hAnsi="Helvetica" w:cs="Times New Roman"/>
          <w:i/>
          <w:iCs/>
          <w:color w:val="595959"/>
          <w:sz w:val="28"/>
          <w:szCs w:val="28"/>
          <w:bdr w:val="none" w:sz="0" w:space="0" w:color="auto" w:frame="1"/>
        </w:rPr>
        <w:t>, ,</w:t>
      </w:r>
      <w:proofErr w:type="gramEnd"/>
      <w:r w:rsidRPr="003B304C">
        <w:rPr>
          <w:rFonts w:ascii="Helvetica" w:eastAsia="Times New Roman" w:hAnsi="Helvetica" w:cs="Times New Roman"/>
          <w:i/>
          <w:iCs/>
          <w:color w:val="595959"/>
          <w:sz w:val="28"/>
          <w:szCs w:val="28"/>
          <w:bdr w:val="none" w:sz="0" w:space="0" w:color="auto" w:frame="1"/>
        </w:rPr>
        <w:t xml:space="preserve"> South Australia: Dulwich Centre Publications..</w:t>
      </w:r>
    </w:p>
    <w:p w14:paraId="06AC285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hyperlink r:id="rId108" w:anchor="bib9up" w:tooltip="9" w:history="1">
        <w:r w:rsidRPr="003B304C">
          <w:rPr>
            <w:rFonts w:ascii="Helvetica" w:eastAsia="Times New Roman" w:hAnsi="Helvetica" w:cs="Times New Roman"/>
            <w:i/>
            <w:iCs/>
            <w:color w:val="005BC6"/>
            <w:sz w:val="28"/>
            <w:szCs w:val="28"/>
            <w:u w:val="single"/>
            <w:bdr w:val="none" w:sz="0" w:space="0" w:color="auto" w:frame="1"/>
          </w:rPr>
          <w:t>9</w:t>
        </w:r>
      </w:hyperlink>
      <w:r w:rsidRPr="003B304C">
        <w:rPr>
          <w:rFonts w:ascii="Helvetica" w:eastAsia="Times New Roman" w:hAnsi="Helvetica" w:cs="Times New Roman"/>
          <w:i/>
          <w:iCs/>
          <w:color w:val="595959"/>
          <w:sz w:val="28"/>
          <w:szCs w:val="28"/>
          <w:bdr w:val="none" w:sz="0" w:space="0" w:color="auto" w:frame="1"/>
        </w:rPr>
        <w:t> </w:t>
      </w:r>
      <w:proofErr w:type="spellStart"/>
      <w:r w:rsidRPr="003B304C">
        <w:rPr>
          <w:rFonts w:ascii="Helvetica" w:eastAsia="Times New Roman" w:hAnsi="Helvetica" w:cs="Times New Roman"/>
          <w:i/>
          <w:iCs/>
          <w:color w:val="595959"/>
          <w:sz w:val="28"/>
          <w:szCs w:val="28"/>
          <w:bdr w:val="none" w:sz="0" w:space="0" w:color="auto" w:frame="1"/>
        </w:rPr>
        <w:t>Kiersey</w:t>
      </w:r>
      <w:proofErr w:type="spellEnd"/>
      <w:r w:rsidRPr="003B304C">
        <w:rPr>
          <w:rFonts w:ascii="Helvetica" w:eastAsia="Times New Roman" w:hAnsi="Helvetica" w:cs="Times New Roman"/>
          <w:i/>
          <w:iCs/>
          <w:color w:val="595959"/>
          <w:sz w:val="28"/>
          <w:szCs w:val="28"/>
          <w:bdr w:val="none" w:sz="0" w:space="0" w:color="auto" w:frame="1"/>
        </w:rPr>
        <w:t xml:space="preserve">, D. and Bates, M.1984. Please understand me: Character &amp; temperament </w:t>
      </w:r>
      <w:proofErr w:type="spellStart"/>
      <w:proofErr w:type="gramStart"/>
      <w:r w:rsidRPr="003B304C">
        <w:rPr>
          <w:rFonts w:ascii="Helvetica" w:eastAsia="Times New Roman" w:hAnsi="Helvetica" w:cs="Times New Roman"/>
          <w:i/>
          <w:iCs/>
          <w:color w:val="595959"/>
          <w:sz w:val="28"/>
          <w:szCs w:val="28"/>
          <w:bdr w:val="none" w:sz="0" w:space="0" w:color="auto" w:frame="1"/>
        </w:rPr>
        <w:t>types.Del</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Mar, CA: Prometheus Nemesis Book Company..</w:t>
      </w:r>
    </w:p>
    <w:p w14:paraId="159407B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Kilpatrick, A.C. and Holland, T.P.1995. Working with families: An integrative model of family </w:t>
      </w:r>
      <w:proofErr w:type="spellStart"/>
      <w:proofErr w:type="gramStart"/>
      <w:r w:rsidRPr="003B304C">
        <w:rPr>
          <w:rFonts w:ascii="Helvetica" w:eastAsia="Times New Roman" w:hAnsi="Helvetica" w:cs="Times New Roman"/>
          <w:i/>
          <w:iCs/>
          <w:color w:val="595959"/>
          <w:sz w:val="28"/>
          <w:szCs w:val="28"/>
          <w:bdr w:val="none" w:sz="0" w:space="0" w:color="auto" w:frame="1"/>
        </w:rPr>
        <w:t>functioning.Boston</w:t>
      </w:r>
      <w:proofErr w:type="spellEnd"/>
      <w:proofErr w:type="gramEnd"/>
      <w:r w:rsidRPr="003B304C">
        <w:rPr>
          <w:rFonts w:ascii="Helvetica" w:eastAsia="Times New Roman" w:hAnsi="Helvetica" w:cs="Times New Roman"/>
          <w:i/>
          <w:iCs/>
          <w:color w:val="595959"/>
          <w:sz w:val="28"/>
          <w:szCs w:val="28"/>
          <w:bdr w:val="none" w:sz="0" w:space="0" w:color="auto" w:frame="1"/>
        </w:rPr>
        <w:t>: Allyn and Bacon..</w:t>
      </w:r>
    </w:p>
    <w:p w14:paraId="6AF8D23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Lawrence, G.1993. People types and tiger </w:t>
      </w:r>
      <w:proofErr w:type="spellStart"/>
      <w:proofErr w:type="gramStart"/>
      <w:r w:rsidRPr="003B304C">
        <w:rPr>
          <w:rFonts w:ascii="Helvetica" w:eastAsia="Times New Roman" w:hAnsi="Helvetica" w:cs="Times New Roman"/>
          <w:i/>
          <w:iCs/>
          <w:color w:val="595959"/>
          <w:sz w:val="28"/>
          <w:szCs w:val="28"/>
          <w:bdr w:val="none" w:sz="0" w:space="0" w:color="auto" w:frame="1"/>
        </w:rPr>
        <w:t>stripes.Gainesville</w:t>
      </w:r>
      <w:proofErr w:type="spellEnd"/>
      <w:proofErr w:type="gramEnd"/>
      <w:r w:rsidRPr="003B304C">
        <w:rPr>
          <w:rFonts w:ascii="Helvetica" w:eastAsia="Times New Roman" w:hAnsi="Helvetica" w:cs="Times New Roman"/>
          <w:i/>
          <w:iCs/>
          <w:color w:val="595959"/>
          <w:sz w:val="28"/>
          <w:szCs w:val="28"/>
          <w:bdr w:val="none" w:sz="0" w:space="0" w:color="auto" w:frame="1"/>
        </w:rPr>
        <w:t>, FL: Center for Applications of Psychological Type, Inc..</w:t>
      </w:r>
    </w:p>
    <w:p w14:paraId="66A586E8"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proofErr w:type="spellStart"/>
      <w:r w:rsidRPr="003B304C">
        <w:rPr>
          <w:rFonts w:ascii="Helvetica" w:eastAsia="Times New Roman" w:hAnsi="Helvetica" w:cs="Times New Roman"/>
          <w:i/>
          <w:iCs/>
          <w:color w:val="595959"/>
          <w:sz w:val="28"/>
          <w:szCs w:val="28"/>
          <w:bdr w:val="none" w:sz="0" w:space="0" w:color="auto" w:frame="1"/>
        </w:rPr>
        <w:t>Myerhoff</w:t>
      </w:r>
      <w:proofErr w:type="spellEnd"/>
      <w:r w:rsidRPr="003B304C">
        <w:rPr>
          <w:rFonts w:ascii="Helvetica" w:eastAsia="Times New Roman" w:hAnsi="Helvetica" w:cs="Times New Roman"/>
          <w:i/>
          <w:iCs/>
          <w:color w:val="595959"/>
          <w:sz w:val="28"/>
          <w:szCs w:val="28"/>
          <w:bdr w:val="none" w:sz="0" w:space="0" w:color="auto" w:frame="1"/>
        </w:rPr>
        <w:t xml:space="preserve">, B.1986. "Life not death in Venice: Its second life.". In The anthropology of </w:t>
      </w:r>
      <w:proofErr w:type="spellStart"/>
      <w:proofErr w:type="gramStart"/>
      <w:r w:rsidRPr="003B304C">
        <w:rPr>
          <w:rFonts w:ascii="Helvetica" w:eastAsia="Times New Roman" w:hAnsi="Helvetica" w:cs="Times New Roman"/>
          <w:i/>
          <w:iCs/>
          <w:color w:val="595959"/>
          <w:sz w:val="28"/>
          <w:szCs w:val="28"/>
          <w:bdr w:val="none" w:sz="0" w:space="0" w:color="auto" w:frame="1"/>
        </w:rPr>
        <w:t>experience.Edited</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by: Turner, V. and Bruner, </w:t>
      </w:r>
      <w:proofErr w:type="spellStart"/>
      <w:r w:rsidRPr="003B304C">
        <w:rPr>
          <w:rFonts w:ascii="Helvetica" w:eastAsia="Times New Roman" w:hAnsi="Helvetica" w:cs="Times New Roman"/>
          <w:i/>
          <w:iCs/>
          <w:color w:val="595959"/>
          <w:sz w:val="28"/>
          <w:szCs w:val="28"/>
          <w:bdr w:val="none" w:sz="0" w:space="0" w:color="auto" w:frame="1"/>
        </w:rPr>
        <w:t>E.Chicago</w:t>
      </w:r>
      <w:proofErr w:type="spellEnd"/>
      <w:r w:rsidRPr="003B304C">
        <w:rPr>
          <w:rFonts w:ascii="Helvetica" w:eastAsia="Times New Roman" w:hAnsi="Helvetica" w:cs="Times New Roman"/>
          <w:i/>
          <w:iCs/>
          <w:color w:val="595959"/>
          <w:sz w:val="28"/>
          <w:szCs w:val="28"/>
          <w:bdr w:val="none" w:sz="0" w:space="0" w:color="auto" w:frame="1"/>
        </w:rPr>
        <w:t>: University of Illinois Press..</w:t>
      </w:r>
    </w:p>
    <w:p w14:paraId="77356717"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Nowicki, S. and Strickland, B.1973. A locus of control scale for children. Journal of Consulting and Clinical Psychology, 40: 148–154.</w:t>
      </w:r>
    </w:p>
    <w:p w14:paraId="56C0E460"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O'Hanlon, W. and Weiner-Davis, M.1988. In search of solutions: A new direction in </w:t>
      </w:r>
      <w:proofErr w:type="spellStart"/>
      <w:proofErr w:type="gramStart"/>
      <w:r w:rsidRPr="003B304C">
        <w:rPr>
          <w:rFonts w:ascii="Helvetica" w:eastAsia="Times New Roman" w:hAnsi="Helvetica" w:cs="Times New Roman"/>
          <w:i/>
          <w:iCs/>
          <w:color w:val="595959"/>
          <w:sz w:val="28"/>
          <w:szCs w:val="28"/>
          <w:bdr w:val="none" w:sz="0" w:space="0" w:color="auto" w:frame="1"/>
        </w:rPr>
        <w:t>psychotherapy.New</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York: Norton..</w:t>
      </w:r>
    </w:p>
    <w:p w14:paraId="41061D0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Rosenburg, M.1979. Conceiving the </w:t>
      </w:r>
      <w:proofErr w:type="spellStart"/>
      <w:proofErr w:type="gramStart"/>
      <w:r w:rsidRPr="003B304C">
        <w:rPr>
          <w:rFonts w:ascii="Helvetica" w:eastAsia="Times New Roman" w:hAnsi="Helvetica" w:cs="Times New Roman"/>
          <w:i/>
          <w:iCs/>
          <w:color w:val="595959"/>
          <w:sz w:val="28"/>
          <w:szCs w:val="28"/>
          <w:bdr w:val="none" w:sz="0" w:space="0" w:color="auto" w:frame="1"/>
        </w:rPr>
        <w:t>self.New</w:t>
      </w:r>
      <w:proofErr w:type="spellEnd"/>
      <w:proofErr w:type="gramEnd"/>
      <w:r w:rsidRPr="003B304C">
        <w:rPr>
          <w:rFonts w:ascii="Helvetica" w:eastAsia="Times New Roman" w:hAnsi="Helvetica" w:cs="Times New Roman"/>
          <w:i/>
          <w:iCs/>
          <w:color w:val="595959"/>
          <w:sz w:val="28"/>
          <w:szCs w:val="28"/>
          <w:bdr w:val="none" w:sz="0" w:space="0" w:color="auto" w:frame="1"/>
        </w:rPr>
        <w:t xml:space="preserve"> York: Basic Books..</w:t>
      </w:r>
    </w:p>
    <w:p w14:paraId="229378F2"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White, M.1989. Selected </w:t>
      </w:r>
      <w:proofErr w:type="spellStart"/>
      <w:proofErr w:type="gramStart"/>
      <w:r w:rsidRPr="003B304C">
        <w:rPr>
          <w:rFonts w:ascii="Helvetica" w:eastAsia="Times New Roman" w:hAnsi="Helvetica" w:cs="Times New Roman"/>
          <w:i/>
          <w:iCs/>
          <w:color w:val="595959"/>
          <w:sz w:val="28"/>
          <w:szCs w:val="28"/>
          <w:bdr w:val="none" w:sz="0" w:space="0" w:color="auto" w:frame="1"/>
        </w:rPr>
        <w:t>papers.Adelaide</w:t>
      </w:r>
      <w:proofErr w:type="spellEnd"/>
      <w:proofErr w:type="gramEnd"/>
      <w:r w:rsidRPr="003B304C">
        <w:rPr>
          <w:rFonts w:ascii="Helvetica" w:eastAsia="Times New Roman" w:hAnsi="Helvetica" w:cs="Times New Roman"/>
          <w:i/>
          <w:iCs/>
          <w:color w:val="595959"/>
          <w:sz w:val="28"/>
          <w:szCs w:val="28"/>
          <w:bdr w:val="none" w:sz="0" w:space="0" w:color="auto" w:frame="1"/>
        </w:rPr>
        <w:t>, , South Australia: Dulwich Centre Publications..</w:t>
      </w:r>
    </w:p>
    <w:p w14:paraId="0E939DA1"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i/>
          <w:iCs/>
          <w:color w:val="595959"/>
          <w:sz w:val="28"/>
          <w:szCs w:val="28"/>
          <w:bdr w:val="none" w:sz="0" w:space="0" w:color="auto" w:frame="1"/>
        </w:rPr>
        <w:t xml:space="preserve">White, M. and </w:t>
      </w:r>
      <w:proofErr w:type="spellStart"/>
      <w:r w:rsidRPr="003B304C">
        <w:rPr>
          <w:rFonts w:ascii="Helvetica" w:eastAsia="Times New Roman" w:hAnsi="Helvetica" w:cs="Times New Roman"/>
          <w:i/>
          <w:iCs/>
          <w:color w:val="595959"/>
          <w:sz w:val="28"/>
          <w:szCs w:val="28"/>
          <w:bdr w:val="none" w:sz="0" w:space="0" w:color="auto" w:frame="1"/>
        </w:rPr>
        <w:t>Epston</w:t>
      </w:r>
      <w:proofErr w:type="spellEnd"/>
      <w:r w:rsidRPr="003B304C">
        <w:rPr>
          <w:rFonts w:ascii="Helvetica" w:eastAsia="Times New Roman" w:hAnsi="Helvetica" w:cs="Times New Roman"/>
          <w:i/>
          <w:iCs/>
          <w:color w:val="595959"/>
          <w:sz w:val="28"/>
          <w:szCs w:val="28"/>
          <w:bdr w:val="none" w:sz="0" w:space="0" w:color="auto" w:frame="1"/>
        </w:rPr>
        <w:t xml:space="preserve">, S.1989. Literature means to therapeutic </w:t>
      </w:r>
      <w:proofErr w:type="spellStart"/>
      <w:proofErr w:type="gramStart"/>
      <w:r w:rsidRPr="003B304C">
        <w:rPr>
          <w:rFonts w:ascii="Helvetica" w:eastAsia="Times New Roman" w:hAnsi="Helvetica" w:cs="Times New Roman"/>
          <w:i/>
          <w:iCs/>
          <w:color w:val="595959"/>
          <w:sz w:val="28"/>
          <w:szCs w:val="28"/>
          <w:bdr w:val="none" w:sz="0" w:space="0" w:color="auto" w:frame="1"/>
        </w:rPr>
        <w:t>ends.Adelaide</w:t>
      </w:r>
      <w:proofErr w:type="spellEnd"/>
      <w:proofErr w:type="gramEnd"/>
      <w:r w:rsidRPr="003B304C">
        <w:rPr>
          <w:rFonts w:ascii="Helvetica" w:eastAsia="Times New Roman" w:hAnsi="Helvetica" w:cs="Times New Roman"/>
          <w:i/>
          <w:iCs/>
          <w:color w:val="595959"/>
          <w:sz w:val="28"/>
          <w:szCs w:val="28"/>
          <w:bdr w:val="none" w:sz="0" w:space="0" w:color="auto" w:frame="1"/>
        </w:rPr>
        <w:t>, , South Australia: Dulwich Centre Publications..</w:t>
      </w:r>
    </w:p>
    <w:p w14:paraId="5012E86D" w14:textId="77777777" w:rsidR="003B304C" w:rsidRPr="003B304C" w:rsidRDefault="003B304C" w:rsidP="003B304C">
      <w:pPr>
        <w:spacing w:after="0" w:line="240" w:lineRule="auto"/>
        <w:textAlignment w:val="baseline"/>
        <w:rPr>
          <w:rFonts w:ascii="Helvetica" w:eastAsia="Times New Roman" w:hAnsi="Helvetica" w:cs="Times New Roman"/>
          <w:color w:val="333333"/>
          <w:sz w:val="28"/>
          <w:szCs w:val="28"/>
        </w:rPr>
      </w:pPr>
      <w:r w:rsidRPr="003B304C">
        <w:rPr>
          <w:rFonts w:ascii="Helvetica" w:eastAsia="Times New Roman" w:hAnsi="Helvetica" w:cs="Times New Roman"/>
          <w:color w:val="333333"/>
          <w:sz w:val="28"/>
          <w:szCs w:val="28"/>
        </w:rPr>
        <w:t>~~~~~~~~</w:t>
      </w:r>
    </w:p>
    <w:p w14:paraId="006B8D9F"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By Tracy Carpenter-</w:t>
      </w:r>
      <w:proofErr w:type="spellStart"/>
      <w:r w:rsidRPr="003B304C">
        <w:rPr>
          <w:rFonts w:ascii="Helvetica" w:eastAsia="Times New Roman" w:hAnsi="Helvetica" w:cs="Times New Roman"/>
          <w:color w:val="595959"/>
          <w:sz w:val="28"/>
          <w:szCs w:val="28"/>
        </w:rPr>
        <w:t>Aeby</w:t>
      </w:r>
      <w:proofErr w:type="spellEnd"/>
      <w:r w:rsidRPr="003B304C">
        <w:rPr>
          <w:rFonts w:ascii="Helvetica" w:eastAsia="Times New Roman" w:hAnsi="Helvetica" w:cs="Times New Roman"/>
          <w:color w:val="595959"/>
          <w:sz w:val="28"/>
          <w:szCs w:val="28"/>
        </w:rPr>
        <w:t xml:space="preserve"> and Victor </w:t>
      </w:r>
      <w:proofErr w:type="spellStart"/>
      <w:r w:rsidRPr="003B304C">
        <w:rPr>
          <w:rFonts w:ascii="Helvetica" w:eastAsia="Times New Roman" w:hAnsi="Helvetica" w:cs="Times New Roman"/>
          <w:color w:val="595959"/>
          <w:sz w:val="28"/>
          <w:szCs w:val="28"/>
        </w:rPr>
        <w:t>Aeby</w:t>
      </w:r>
      <w:proofErr w:type="spellEnd"/>
    </w:p>
    <w:p w14:paraId="3924AF14"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 xml:space="preserve">Reported by </w:t>
      </w:r>
      <w:proofErr w:type="gramStart"/>
      <w:r w:rsidRPr="003B304C">
        <w:rPr>
          <w:rFonts w:ascii="Helvetica" w:eastAsia="Times New Roman" w:hAnsi="Helvetica" w:cs="Times New Roman"/>
          <w:color w:val="595959"/>
          <w:sz w:val="28"/>
          <w:szCs w:val="28"/>
        </w:rPr>
        <w:t>Author;</w:t>
      </w:r>
      <w:proofErr w:type="gramEnd"/>
      <w:r w:rsidRPr="003B304C">
        <w:rPr>
          <w:rFonts w:ascii="Helvetica" w:eastAsia="Times New Roman" w:hAnsi="Helvetica" w:cs="Times New Roman"/>
          <w:color w:val="595959"/>
          <w:sz w:val="28"/>
          <w:szCs w:val="28"/>
        </w:rPr>
        <w:t xml:space="preserve"> Author</w:t>
      </w:r>
    </w:p>
    <w:p w14:paraId="4F5D7373" w14:textId="77777777" w:rsidR="003B304C" w:rsidRPr="003B304C" w:rsidRDefault="003B304C" w:rsidP="003B304C">
      <w:pPr>
        <w:spacing w:after="0" w:line="240" w:lineRule="auto"/>
        <w:textAlignment w:val="baseline"/>
        <w:rPr>
          <w:rFonts w:ascii="Helvetica" w:eastAsia="Times New Roman" w:hAnsi="Helvetica" w:cs="Times New Roman"/>
          <w:color w:val="333333"/>
          <w:sz w:val="28"/>
          <w:szCs w:val="28"/>
        </w:rPr>
      </w:pPr>
      <w:r w:rsidRPr="003B304C">
        <w:rPr>
          <w:rFonts w:ascii="Helvetica" w:eastAsia="Times New Roman" w:hAnsi="Helvetica" w:cs="Times New Roman"/>
          <w:color w:val="333333"/>
          <w:sz w:val="28"/>
          <w:szCs w:val="28"/>
        </w:rPr>
        <w:pict w14:anchorId="4D4B284A">
          <v:rect id="_x0000_i1025" style="width:0;height:1.5pt" o:hralign="center" o:hrstd="t" o:hrnoshade="t" o:hr="t" fillcolor="#a0a0a0" stroked="f"/>
        </w:pict>
      </w:r>
    </w:p>
    <w:p w14:paraId="4F22D845" w14:textId="77777777" w:rsidR="003B304C" w:rsidRPr="003B304C" w:rsidRDefault="003B304C" w:rsidP="003B304C">
      <w:pPr>
        <w:spacing w:after="0" w:line="240" w:lineRule="auto"/>
        <w:textAlignment w:val="baseline"/>
        <w:rPr>
          <w:rFonts w:ascii="Helvetica" w:eastAsia="Times New Roman" w:hAnsi="Helvetica" w:cs="Times New Roman"/>
          <w:color w:val="595959"/>
          <w:sz w:val="28"/>
          <w:szCs w:val="28"/>
        </w:rPr>
      </w:pPr>
      <w:r w:rsidRPr="003B304C">
        <w:rPr>
          <w:rFonts w:ascii="Helvetica" w:eastAsia="Times New Roman" w:hAnsi="Helvetica" w:cs="Times New Roman"/>
          <w:color w:val="595959"/>
          <w:sz w:val="28"/>
          <w:szCs w:val="28"/>
        </w:rPr>
        <w:t>Copyright of Journal of Human Behavior in the Social Environment is the property of Taylor &amp; Francis Ltd and its content may not be copied or emailed to multiple sites or posted to a listserv without the copyright holder's express written permission. However, users may print, download, or email articles for individual use.</w:t>
      </w:r>
    </w:p>
    <w:p w14:paraId="06CFB293" w14:textId="77777777" w:rsidR="003B304C" w:rsidRPr="003B304C" w:rsidRDefault="003B304C" w:rsidP="003B304C">
      <w:pPr>
        <w:numPr>
          <w:ilvl w:val="0"/>
          <w:numId w:val="3"/>
        </w:numPr>
        <w:spacing w:after="0" w:line="240" w:lineRule="auto"/>
        <w:textAlignment w:val="baseline"/>
        <w:rPr>
          <w:rFonts w:ascii="Helvetica" w:eastAsia="Times New Roman" w:hAnsi="Helvetica" w:cs="Times New Roman"/>
          <w:color w:val="767676"/>
          <w:sz w:val="28"/>
          <w:szCs w:val="28"/>
        </w:rPr>
      </w:pPr>
      <w:hyperlink r:id="rId109" w:tooltip="Result List" w:history="1">
        <w:r w:rsidRPr="003B304C">
          <w:rPr>
            <w:rFonts w:ascii="Helvetica" w:eastAsia="Times New Roman" w:hAnsi="Helvetica" w:cs="Times New Roman"/>
            <w:color w:val="005BC6"/>
            <w:sz w:val="28"/>
            <w:szCs w:val="28"/>
            <w:u w:val="single"/>
            <w:bdr w:val="none" w:sz="0" w:space="0" w:color="auto" w:frame="1"/>
          </w:rPr>
          <w:t>Result List</w:t>
        </w:r>
      </w:hyperlink>
      <w:r w:rsidRPr="003B304C">
        <w:rPr>
          <w:rFonts w:ascii="Helvetica" w:eastAsia="Times New Roman" w:hAnsi="Helvetica" w:cs="Times New Roman"/>
          <w:color w:val="767676"/>
          <w:sz w:val="28"/>
          <w:szCs w:val="28"/>
        </w:rPr>
        <w:t> </w:t>
      </w:r>
    </w:p>
    <w:p w14:paraId="69026D45" w14:textId="77777777" w:rsidR="003B304C" w:rsidRPr="003B304C" w:rsidRDefault="003B304C" w:rsidP="003B304C">
      <w:pPr>
        <w:numPr>
          <w:ilvl w:val="0"/>
          <w:numId w:val="3"/>
        </w:numPr>
        <w:spacing w:after="0" w:line="240" w:lineRule="auto"/>
        <w:ind w:left="960"/>
        <w:textAlignment w:val="baseline"/>
        <w:rPr>
          <w:rFonts w:ascii="Helvetica" w:eastAsia="Times New Roman" w:hAnsi="Helvetica" w:cs="Times New Roman"/>
          <w:color w:val="767676"/>
          <w:sz w:val="28"/>
          <w:szCs w:val="28"/>
        </w:rPr>
      </w:pPr>
      <w:hyperlink r:id="rId110" w:tooltip="Refine Search" w:history="1">
        <w:r w:rsidRPr="003B304C">
          <w:rPr>
            <w:rFonts w:ascii="Helvetica" w:eastAsia="Times New Roman" w:hAnsi="Helvetica" w:cs="Times New Roman"/>
            <w:color w:val="005BC6"/>
            <w:sz w:val="28"/>
            <w:szCs w:val="28"/>
            <w:u w:val="single"/>
            <w:bdr w:val="none" w:sz="0" w:space="0" w:color="auto" w:frame="1"/>
          </w:rPr>
          <w:t>Refine Search</w:t>
        </w:r>
      </w:hyperlink>
      <w:r w:rsidRPr="003B304C">
        <w:rPr>
          <w:rFonts w:ascii="Helvetica" w:eastAsia="Times New Roman" w:hAnsi="Helvetica" w:cs="Times New Roman"/>
          <w:color w:val="767676"/>
          <w:sz w:val="28"/>
          <w:szCs w:val="28"/>
        </w:rPr>
        <w:t> </w:t>
      </w:r>
    </w:p>
    <w:p w14:paraId="1D26CEEE" w14:textId="77777777" w:rsidR="003B304C" w:rsidRPr="003B304C" w:rsidRDefault="003B304C" w:rsidP="003B304C">
      <w:pPr>
        <w:numPr>
          <w:ilvl w:val="0"/>
          <w:numId w:val="3"/>
        </w:numPr>
        <w:spacing w:after="0" w:line="240" w:lineRule="auto"/>
        <w:ind w:left="960"/>
        <w:textAlignment w:val="baseline"/>
        <w:rPr>
          <w:rFonts w:ascii="Helvetica" w:eastAsia="Times New Roman" w:hAnsi="Helvetica" w:cs="Times New Roman"/>
          <w:color w:val="333333"/>
          <w:sz w:val="28"/>
          <w:szCs w:val="28"/>
        </w:rPr>
      </w:pPr>
      <w:r w:rsidRPr="003B304C">
        <w:rPr>
          <w:rFonts w:ascii="Helvetica" w:eastAsia="Times New Roman" w:hAnsi="Helvetica" w:cs="Times New Roman"/>
          <w:noProof/>
          <w:color w:val="333333"/>
          <w:sz w:val="28"/>
          <w:szCs w:val="28"/>
        </w:rPr>
        <w:drawing>
          <wp:inline distT="0" distB="0" distL="0" distR="0" wp14:anchorId="176F2EF6" wp14:editId="1F695E26">
            <wp:extent cx="7620" cy="7620"/>
            <wp:effectExtent l="0" t="0" r="0" b="0"/>
            <wp:docPr id="6" name="ctl00_ctl00_MainContentArea_MainContentArea_bottomNavControl_imgPrev" descr="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ContentArea_MainContentArea_bottomNavControl_imgPrev" descr="Prev"/>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B304C">
        <w:rPr>
          <w:rFonts w:ascii="Helvetica" w:eastAsia="Times New Roman" w:hAnsi="Helvetica" w:cs="Times New Roman"/>
          <w:color w:val="333333"/>
          <w:sz w:val="28"/>
          <w:szCs w:val="28"/>
        </w:rPr>
        <w:t> </w:t>
      </w:r>
      <w:r w:rsidRPr="003B304C">
        <w:rPr>
          <w:rFonts w:ascii="Helvetica" w:eastAsia="Times New Roman" w:hAnsi="Helvetica" w:cs="Times New Roman"/>
          <w:b/>
          <w:bCs/>
          <w:color w:val="333333"/>
          <w:sz w:val="28"/>
          <w:szCs w:val="28"/>
          <w:bdr w:val="none" w:sz="0" w:space="0" w:color="auto" w:frame="1"/>
        </w:rPr>
        <w:t>1 </w:t>
      </w:r>
      <w:r w:rsidRPr="003B304C">
        <w:rPr>
          <w:rFonts w:ascii="Helvetica" w:eastAsia="Times New Roman" w:hAnsi="Helvetica" w:cs="Times New Roman"/>
          <w:color w:val="333333"/>
          <w:sz w:val="28"/>
          <w:szCs w:val="28"/>
          <w:bdr w:val="none" w:sz="0" w:space="0" w:color="auto" w:frame="1"/>
        </w:rPr>
        <w:t>of </w:t>
      </w:r>
      <w:r w:rsidRPr="003B304C">
        <w:rPr>
          <w:rFonts w:ascii="Helvetica" w:eastAsia="Times New Roman" w:hAnsi="Helvetica" w:cs="Times New Roman"/>
          <w:b/>
          <w:bCs/>
          <w:color w:val="333333"/>
          <w:sz w:val="28"/>
          <w:szCs w:val="28"/>
          <w:bdr w:val="none" w:sz="0" w:space="0" w:color="auto" w:frame="1"/>
        </w:rPr>
        <w:t>1 </w:t>
      </w:r>
    </w:p>
    <w:p w14:paraId="0A328B82" w14:textId="77777777" w:rsidR="003B304C" w:rsidRPr="003B304C" w:rsidRDefault="003B304C">
      <w:pPr>
        <w:rPr>
          <w:sz w:val="28"/>
          <w:szCs w:val="28"/>
        </w:rPr>
      </w:pPr>
    </w:p>
    <w:sectPr w:rsidR="003B304C" w:rsidRPr="003B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2A0E"/>
    <w:multiLevelType w:val="multilevel"/>
    <w:tmpl w:val="09BA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11ECD"/>
    <w:multiLevelType w:val="multilevel"/>
    <w:tmpl w:val="A2B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50E11"/>
    <w:multiLevelType w:val="multilevel"/>
    <w:tmpl w:val="C68A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4C"/>
    <w:rsid w:val="003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41A9"/>
  <w15:chartTrackingRefBased/>
  <w15:docId w15:val="{87BFE399-B77F-4F66-A133-9265D8C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6817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8">
          <w:marLeft w:val="0"/>
          <w:marRight w:val="0"/>
          <w:marTop w:val="0"/>
          <w:marBottom w:val="0"/>
          <w:divBdr>
            <w:top w:val="none" w:sz="0" w:space="0" w:color="auto"/>
            <w:left w:val="none" w:sz="0" w:space="0" w:color="auto"/>
            <w:bottom w:val="none" w:sz="0" w:space="0" w:color="auto"/>
            <w:right w:val="none" w:sz="0" w:space="0" w:color="auto"/>
          </w:divBdr>
          <w:divsChild>
            <w:div w:id="2015063110">
              <w:marLeft w:val="0"/>
              <w:marRight w:val="0"/>
              <w:marTop w:val="0"/>
              <w:marBottom w:val="0"/>
              <w:divBdr>
                <w:top w:val="none" w:sz="0" w:space="0" w:color="auto"/>
                <w:left w:val="none" w:sz="0" w:space="0" w:color="auto"/>
                <w:bottom w:val="none" w:sz="0" w:space="0" w:color="auto"/>
                <w:right w:val="none" w:sz="0" w:space="0" w:color="auto"/>
              </w:divBdr>
              <w:divsChild>
                <w:div w:id="1054962668">
                  <w:marLeft w:val="0"/>
                  <w:marRight w:val="0"/>
                  <w:marTop w:val="0"/>
                  <w:marBottom w:val="0"/>
                  <w:divBdr>
                    <w:top w:val="none" w:sz="0" w:space="0" w:color="auto"/>
                    <w:left w:val="none" w:sz="0" w:space="0" w:color="auto"/>
                    <w:bottom w:val="none" w:sz="0" w:space="0" w:color="auto"/>
                    <w:right w:val="none" w:sz="0" w:space="0" w:color="auto"/>
                  </w:divBdr>
                  <w:divsChild>
                    <w:div w:id="872421473">
                      <w:marLeft w:val="120"/>
                      <w:marRight w:val="0"/>
                      <w:marTop w:val="0"/>
                      <w:marBottom w:val="120"/>
                      <w:divBdr>
                        <w:top w:val="single" w:sz="6" w:space="3" w:color="CCCCCC"/>
                        <w:left w:val="single" w:sz="6" w:space="3" w:color="CCCCCC"/>
                        <w:bottom w:val="single" w:sz="6" w:space="3" w:color="CCCCCC"/>
                        <w:right w:val="single" w:sz="6" w:space="3" w:color="CCCCCC"/>
                      </w:divBdr>
                      <w:divsChild>
                        <w:div w:id="2114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9494">
                  <w:marLeft w:val="0"/>
                  <w:marRight w:val="0"/>
                  <w:marTop w:val="0"/>
                  <w:marBottom w:val="0"/>
                  <w:divBdr>
                    <w:top w:val="none" w:sz="0" w:space="0" w:color="auto"/>
                    <w:left w:val="none" w:sz="0" w:space="0" w:color="auto"/>
                    <w:bottom w:val="none" w:sz="0" w:space="0" w:color="auto"/>
                    <w:right w:val="none" w:sz="0" w:space="0" w:color="auto"/>
                  </w:divBdr>
                </w:div>
              </w:divsChild>
            </w:div>
            <w:div w:id="1832257596">
              <w:marLeft w:val="0"/>
              <w:marRight w:val="0"/>
              <w:marTop w:val="0"/>
              <w:marBottom w:val="0"/>
              <w:divBdr>
                <w:top w:val="none" w:sz="0" w:space="0" w:color="auto"/>
                <w:left w:val="none" w:sz="0" w:space="0" w:color="auto"/>
                <w:bottom w:val="none" w:sz="0" w:space="0" w:color="auto"/>
                <w:right w:val="none" w:sz="0" w:space="0" w:color="auto"/>
              </w:divBdr>
            </w:div>
            <w:div w:id="800658784">
              <w:marLeft w:val="0"/>
              <w:marRight w:val="320"/>
              <w:marTop w:val="0"/>
              <w:marBottom w:val="320"/>
              <w:divBdr>
                <w:top w:val="single" w:sz="6" w:space="0" w:color="89BBF6"/>
                <w:left w:val="single" w:sz="6" w:space="0" w:color="89BBF6"/>
                <w:bottom w:val="single" w:sz="6" w:space="0" w:color="89BBF6"/>
                <w:right w:val="single" w:sz="6" w:space="0" w:color="89BBF6"/>
              </w:divBdr>
            </w:div>
            <w:div w:id="120193744">
              <w:marLeft w:val="0"/>
              <w:marRight w:val="0"/>
              <w:marTop w:val="0"/>
              <w:marBottom w:val="150"/>
              <w:divBdr>
                <w:top w:val="none" w:sz="0" w:space="0" w:color="auto"/>
                <w:left w:val="none" w:sz="0" w:space="0" w:color="auto"/>
                <w:bottom w:val="none" w:sz="0" w:space="0" w:color="auto"/>
                <w:right w:val="none" w:sz="0" w:space="0" w:color="auto"/>
              </w:divBdr>
            </w:div>
          </w:divsChild>
        </w:div>
        <w:div w:id="19200903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21" Type="http://schemas.openxmlformats.org/officeDocument/2006/relationships/hyperlink" Target="javascript:;" TargetMode="External"/><Relationship Id="rId42" Type="http://schemas.openxmlformats.org/officeDocument/2006/relationships/hyperlink" Target="https://web-b-ebscohost-com.ezp.waldenulibrary.org/ehost/detail/detail?vid=0&amp;sid=fd7933b9-34d0-4455-a3dc-a3fca1c6bec8%40pdc-v-sessmgr01&amp;bdata=JnNpdGU9ZWhvc3QtbGl2ZSZzY29wZT1zaXRl" TargetMode="External"/><Relationship Id="rId47" Type="http://schemas.openxmlformats.org/officeDocument/2006/relationships/hyperlink" Target="https://web-b-ebscohost-com.ezp.waldenulibrary.org/ehost/detail/detail?vid=0&amp;sid=fd7933b9-34d0-4455-a3dc-a3fca1c6bec8%40pdc-v-sessmgr01&amp;bdata=JnNpdGU9ZWhvc3QtbGl2ZSZzY29wZT1zaXRl" TargetMode="External"/><Relationship Id="rId63" Type="http://schemas.openxmlformats.org/officeDocument/2006/relationships/hyperlink" Target="https://web-b-ebscohost-com.ezp.waldenulibrary.org/ehost/detail/detail?vid=0&amp;sid=fd7933b9-34d0-4455-a3dc-a3fca1c6bec8%40pdc-v-sessmgr01&amp;bdata=JnNpdGU9ZWhvc3QtbGl2ZSZzY29wZT1zaXRl" TargetMode="External"/><Relationship Id="rId68" Type="http://schemas.openxmlformats.org/officeDocument/2006/relationships/hyperlink" Target="https://web-b-ebscohost-com.ezp.waldenulibrary.org/ehost/detail/detail?vid=0&amp;sid=fd7933b9-34d0-4455-a3dc-a3fca1c6bec8%40pdc-v-sessmgr01&amp;bdata=JnNpdGU9ZWhvc3QtbGl2ZSZzY29wZT1zaXRl" TargetMode="External"/><Relationship Id="rId84" Type="http://schemas.openxmlformats.org/officeDocument/2006/relationships/hyperlink" Target="https://web-b-ebscohost-com.ezp.waldenulibrary.org/ehost/detail/detail?vid=0&amp;sid=fd7933b9-34d0-4455-a3dc-a3fca1c6bec8%40pdc-v-sessmgr01&amp;bdata=JnNpdGU9ZWhvc3QtbGl2ZSZzY29wZT1zaXRl" TargetMode="External"/><Relationship Id="rId89" Type="http://schemas.openxmlformats.org/officeDocument/2006/relationships/hyperlink" Target="https://web-b-ebscohost-com.ezp.waldenulibrary.org/ehost/detail/detail?vid=0&amp;sid=fd7933b9-34d0-4455-a3dc-a3fca1c6bec8%40pdc-v-sessmgr01&amp;bdata=JnNpdGU9ZWhvc3QtbGl2ZSZzY29wZT1zaXR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__doLinkPostBack('','ss~~DE%20%22Social%20conditions%20of%20women%22%7C%7Csl~~rl','');" TargetMode="External"/><Relationship Id="rId29" Type="http://schemas.openxmlformats.org/officeDocument/2006/relationships/hyperlink" Target="https://web-b-ebscohost-com.ezp.waldenulibrary.org/ehost/detail/detail?vid=0&amp;sid=fd7933b9-34d0-4455-a3dc-a3fca1c6bec8%40pdc-v-sessmgr01&amp;bdata=JnNpdGU9ZWhvc3QtbGl2ZSZzY29wZT1zaXRl" TargetMode="External"/><Relationship Id="rId107" Type="http://schemas.openxmlformats.org/officeDocument/2006/relationships/hyperlink" Target="https://web-b-ebscohost-com.ezp.waldenulibrary.org/ehost/detail/detail?vid=0&amp;sid=fd7933b9-34d0-4455-a3dc-a3fca1c6bec8%40pdc-v-sessmgr01&amp;bdata=JnNpdGU9ZWhvc3QtbGl2ZSZzY29wZT1zaXRl" TargetMode="External"/><Relationship Id="rId11" Type="http://schemas.openxmlformats.org/officeDocument/2006/relationships/hyperlink" Target="javascript:__doLinkPostBack('','ss~~DE%20%22Young%20women%22%7C%7Csl~~rl','');" TargetMode="External"/><Relationship Id="rId24" Type="http://schemas.openxmlformats.org/officeDocument/2006/relationships/image" Target="media/image4.jpeg"/><Relationship Id="rId32" Type="http://schemas.openxmlformats.org/officeDocument/2006/relationships/hyperlink" Target="https://web-b-ebscohost-com.ezp.waldenulibrary.org/ehost/detail/detail?vid=0&amp;sid=fd7933b9-34d0-4455-a3dc-a3fca1c6bec8%40pdc-v-sessmgr01&amp;bdata=JnNpdGU9ZWhvc3QtbGl2ZSZzY29wZT1zaXRl" TargetMode="External"/><Relationship Id="rId37" Type="http://schemas.openxmlformats.org/officeDocument/2006/relationships/hyperlink" Target="https://web-b-ebscohost-com.ezp.waldenulibrary.org/ehost/detail/detail?vid=0&amp;sid=fd7933b9-34d0-4455-a3dc-a3fca1c6bec8%40pdc-v-sessmgr01&amp;bdata=JnNpdGU9ZWhvc3QtbGl2ZSZzY29wZT1zaXRl" TargetMode="External"/><Relationship Id="rId40" Type="http://schemas.openxmlformats.org/officeDocument/2006/relationships/hyperlink" Target="https://web-b-ebscohost-com.ezp.waldenulibrary.org/ehost/detail/detail?vid=0&amp;sid=fd7933b9-34d0-4455-a3dc-a3fca1c6bec8%40pdc-v-sessmgr01&amp;bdata=JnNpdGU9ZWhvc3QtbGl2ZSZzY29wZT1zaXRl" TargetMode="External"/><Relationship Id="rId45" Type="http://schemas.openxmlformats.org/officeDocument/2006/relationships/hyperlink" Target="https://web-b-ebscohost-com.ezp.waldenulibrary.org/ehost/detail/detail?vid=0&amp;sid=fd7933b9-34d0-4455-a3dc-a3fca1c6bec8%40pdc-v-sessmgr01&amp;bdata=JnNpdGU9ZWhvc3QtbGl2ZSZzY29wZT1zaXRl" TargetMode="External"/><Relationship Id="rId53" Type="http://schemas.openxmlformats.org/officeDocument/2006/relationships/hyperlink" Target="https://web-b-ebscohost-com.ezp.waldenulibrary.org/ehost/detail/detail?vid=0&amp;sid=fd7933b9-34d0-4455-a3dc-a3fca1c6bec8%40pdc-v-sessmgr01&amp;bdata=JnNpdGU9ZWhvc3QtbGl2ZSZzY29wZT1zaXRl" TargetMode="External"/><Relationship Id="rId58" Type="http://schemas.openxmlformats.org/officeDocument/2006/relationships/hyperlink" Target="https://app-na-readspeaker-com.ezp.waldenulibrary.org/cgi-bin/rsent?customerid=5845&amp;lang=en_us&amp;readid=rs_full_text_container_title&amp;url=https%3A%2F%2Fweb-b-ebscohost-com.ezp.waldenulibrary.org%2Fehost%2Fdetail%2Fdetail%3Fvid%3D0%26sid%3Dfd7933b9-34d0-4455-a3dc-a3fca1c6bec8%2540pdc-v-sessmgr01%26bdata%3DJnNpdGU9ZWhvc3QtbGl2ZSZzY29wZT1zaXRl&amp;speedValue=medium&amp;download=true&amp;audiofilename=RewritingFamilyStoriesDuringSuccessful-Carpenter-AebyTracy-20090401" TargetMode="External"/><Relationship Id="rId66" Type="http://schemas.openxmlformats.org/officeDocument/2006/relationships/hyperlink" Target="https://web-b-ebscohost-com.ezp.waldenulibrary.org/ehost/detail/detail?vid=0&amp;sid=fd7933b9-34d0-4455-a3dc-a3fca1c6bec8%40pdc-v-sessmgr01&amp;bdata=JnNpdGU9ZWhvc3QtbGl2ZSZzY29wZT1zaXRl" TargetMode="External"/><Relationship Id="rId74" Type="http://schemas.openxmlformats.org/officeDocument/2006/relationships/hyperlink" Target="https://web-b-ebscohost-com.ezp.waldenulibrary.org/ehost/detail/detail?vid=0&amp;sid=fd7933b9-34d0-4455-a3dc-a3fca1c6bec8%40pdc-v-sessmgr01&amp;bdata=JnNpdGU9ZWhvc3QtbGl2ZSZzY29wZT1zaXRl" TargetMode="External"/><Relationship Id="rId79" Type="http://schemas.openxmlformats.org/officeDocument/2006/relationships/hyperlink" Target="https://web-b-ebscohost-com.ezp.waldenulibrary.org/ehost/detail/detail?vid=0&amp;sid=fd7933b9-34d0-4455-a3dc-a3fca1c6bec8%40pdc-v-sessmgr01&amp;bdata=JnNpdGU9ZWhvc3QtbGl2ZSZzY29wZT1zaXRl" TargetMode="External"/><Relationship Id="rId87" Type="http://schemas.openxmlformats.org/officeDocument/2006/relationships/hyperlink" Target="https://web-b-ebscohost-com.ezp.waldenulibrary.org/ehost/detail/detail?vid=0&amp;sid=fd7933b9-34d0-4455-a3dc-a3fca1c6bec8%40pdc-v-sessmgr01&amp;bdata=JnNpdGU9ZWhvc3QtbGl2ZSZzY29wZT1zaXRl" TargetMode="External"/><Relationship Id="rId102" Type="http://schemas.openxmlformats.org/officeDocument/2006/relationships/hyperlink" Target="https://web-b-ebscohost-com.ezp.waldenulibrary.org/ehost/detail/detail?vid=0&amp;sid=fd7933b9-34d0-4455-a3dc-a3fca1c6bec8%40pdc-v-sessmgr01&amp;bdata=JnNpdGU9ZWhvc3QtbGl2ZSZzY29wZT1zaXRl" TargetMode="External"/><Relationship Id="rId110" Type="http://schemas.openxmlformats.org/officeDocument/2006/relationships/hyperlink" Target="javascript:__doPostBack('ctl00$ctl00$MainContentArea$MainContentArea$bottomNavControl$linkRefine','')" TargetMode="External"/><Relationship Id="rId5" Type="http://schemas.openxmlformats.org/officeDocument/2006/relationships/hyperlink" Target="javascript:;" TargetMode="External"/><Relationship Id="rId61" Type="http://schemas.openxmlformats.org/officeDocument/2006/relationships/hyperlink" Target="https://web-b-ebscohost-com.ezp.waldenulibrary.org/ehost/detail/detail?vid=0&amp;sid=fd7933b9-34d0-4455-a3dc-a3fca1c6bec8%40pdc-v-sessmgr01&amp;bdata=JnNpdGU9ZWhvc3QtbGl2ZSZzY29wZT1zaXRl" TargetMode="External"/><Relationship Id="rId82" Type="http://schemas.openxmlformats.org/officeDocument/2006/relationships/hyperlink" Target="https://web-b-ebscohost-com.ezp.waldenulibrary.org/ehost/detail/detail?vid=0&amp;sid=fd7933b9-34d0-4455-a3dc-a3fca1c6bec8%40pdc-v-sessmgr01&amp;bdata=JnNpdGU9ZWhvc3QtbGl2ZSZzY29wZT1zaXRl" TargetMode="External"/><Relationship Id="rId90" Type="http://schemas.openxmlformats.org/officeDocument/2006/relationships/hyperlink" Target="https://web-b-ebscohost-com.ezp.waldenulibrary.org/ehost/detail/detail?vid=0&amp;sid=fd7933b9-34d0-4455-a3dc-a3fca1c6bec8%40pdc-v-sessmgr01&amp;bdata=JnNpdGU9ZWhvc3QtbGl2ZSZzY29wZT1zaXRl" TargetMode="External"/><Relationship Id="rId95" Type="http://schemas.openxmlformats.org/officeDocument/2006/relationships/hyperlink" Target="https://web-b-ebscohost-com.ezp.waldenulibrary.org/ehost/detail/detail?vid=0&amp;sid=fd7933b9-34d0-4455-a3dc-a3fca1c6bec8%40pdc-v-sessmgr01&amp;bdata=JnNpdGU9ZWhvc3QtbGl2ZSZzY29wZT1zaXRl" TargetMode="External"/><Relationship Id="rId19" Type="http://schemas.openxmlformats.org/officeDocument/2006/relationships/hyperlink" Target="javascript:__doLinkPostBack('','ss~~DE%20%22re-storying%22%7C%7Csl~~rl','');" TargetMode="External"/><Relationship Id="rId14" Type="http://schemas.openxmlformats.org/officeDocument/2006/relationships/hyperlink" Target="javascript:__doLinkPostBack('','ss~~DE%20%22Social%20status%22%7C%7Csl~~rl','');" TargetMode="External"/><Relationship Id="rId22" Type="http://schemas.openxmlformats.org/officeDocument/2006/relationships/image" Target="media/image3.jpeg"/><Relationship Id="rId27" Type="http://schemas.openxmlformats.org/officeDocument/2006/relationships/hyperlink" Target="https://web-b-ebscohost-com.ezp.waldenulibrary.org/ehost/detail/detail?vid=0&amp;sid=fd7933b9-34d0-4455-a3dc-a3fca1c6bec8%40pdc-v-sessmgr01&amp;bdata=JnNpdGU9ZWhvc3QtbGl2ZSZzY29wZT1zaXRl" TargetMode="External"/><Relationship Id="rId30" Type="http://schemas.openxmlformats.org/officeDocument/2006/relationships/hyperlink" Target="https://web-b-ebscohost-com.ezp.waldenulibrary.org/ehost/detail/detail?vid=0&amp;sid=fd7933b9-34d0-4455-a3dc-a3fca1c6bec8%40pdc-v-sessmgr01&amp;bdata=JnNpdGU9ZWhvc3QtbGl2ZSZzY29wZT1zaXRl" TargetMode="External"/><Relationship Id="rId35" Type="http://schemas.openxmlformats.org/officeDocument/2006/relationships/hyperlink" Target="https://web-b-ebscohost-com.ezp.waldenulibrary.org/ehost/detail/detail?vid=0&amp;sid=fd7933b9-34d0-4455-a3dc-a3fca1c6bec8%40pdc-v-sessmgr01&amp;bdata=JnNpdGU9ZWhvc3QtbGl2ZSZzY29wZT1zaXRl" TargetMode="External"/><Relationship Id="rId43" Type="http://schemas.openxmlformats.org/officeDocument/2006/relationships/hyperlink" Target="https://web-b-ebscohost-com.ezp.waldenulibrary.org/ehost/detail/detail?vid=0&amp;sid=fd7933b9-34d0-4455-a3dc-a3fca1c6bec8%40pdc-v-sessmgr01&amp;bdata=JnNpdGU9ZWhvc3QtbGl2ZSZzY29wZT1zaXRl" TargetMode="External"/><Relationship Id="rId48" Type="http://schemas.openxmlformats.org/officeDocument/2006/relationships/hyperlink" Target="https://web-b-ebscohost-com.ezp.waldenulibrary.org/ehost/detail/detail?vid=0&amp;sid=fd7933b9-34d0-4455-a3dc-a3fca1c6bec8%40pdc-v-sessmgr01&amp;bdata=JnNpdGU9ZWhvc3QtbGl2ZSZzY29wZT1zaXRl" TargetMode="External"/><Relationship Id="rId56" Type="http://schemas.openxmlformats.org/officeDocument/2006/relationships/hyperlink" Target="https://web-b-ebscohost-com.ezp.waldenulibrary.org/ehost/detail/detail?vid=0&amp;sid=fd7933b9-34d0-4455-a3dc-a3fca1c6bec8%40pdc-v-sessmgr01&amp;bdata=JnNpdGU9ZWhvc3QtbGl2ZSZzY29wZT1zaXRl" TargetMode="External"/><Relationship Id="rId64" Type="http://schemas.openxmlformats.org/officeDocument/2006/relationships/hyperlink" Target="https://web-b-ebscohost-com.ezp.waldenulibrary.org/ehost/detail/detail?vid=0&amp;sid=fd7933b9-34d0-4455-a3dc-a3fca1c6bec8%40pdc-v-sessmgr01&amp;bdata=JnNpdGU9ZWhvc3QtbGl2ZSZzY29wZT1zaXRl" TargetMode="External"/><Relationship Id="rId69" Type="http://schemas.openxmlformats.org/officeDocument/2006/relationships/hyperlink" Target="https://web-b-ebscohost-com.ezp.waldenulibrary.org/ehost/detail/detail?vid=0&amp;sid=fd7933b9-34d0-4455-a3dc-a3fca1c6bec8%40pdc-v-sessmgr01&amp;bdata=JnNpdGU9ZWhvc3QtbGl2ZSZzY29wZT1zaXRl" TargetMode="External"/><Relationship Id="rId77" Type="http://schemas.openxmlformats.org/officeDocument/2006/relationships/hyperlink" Target="https://web-b-ebscohost-com.ezp.waldenulibrary.org/ehost/detail/detail?vid=0&amp;sid=fd7933b9-34d0-4455-a3dc-a3fca1c6bec8%40pdc-v-sessmgr01&amp;bdata=JnNpdGU9ZWhvc3QtbGl2ZSZzY29wZT1zaXRl" TargetMode="External"/><Relationship Id="rId100" Type="http://schemas.openxmlformats.org/officeDocument/2006/relationships/hyperlink" Target="https://web-b-ebscohost-com.ezp.waldenulibrary.org/ehost/detail/detail?vid=0&amp;sid=fd7933b9-34d0-4455-a3dc-a3fca1c6bec8%40pdc-v-sessmgr01&amp;bdata=JnNpdGU9ZWhvc3QtbGl2ZSZzY29wZT1zaXRl" TargetMode="External"/><Relationship Id="rId105" Type="http://schemas.openxmlformats.org/officeDocument/2006/relationships/hyperlink" Target="https://web-b-ebscohost-com.ezp.waldenulibrary.org/ehost/detail/detail?vid=0&amp;sid=fd7933b9-34d0-4455-a3dc-a3fca1c6bec8%40pdc-v-sessmgr01&amp;bdata=JnNpdGU9ZWhvc3QtbGl2ZSZzY29wZT1zaXRl" TargetMode="External"/><Relationship Id="rId113" Type="http://schemas.openxmlformats.org/officeDocument/2006/relationships/theme" Target="theme/theme1.xml"/><Relationship Id="rId8" Type="http://schemas.openxmlformats.org/officeDocument/2006/relationships/hyperlink" Target="javascript:__doLinkPostBack('','ss~~AR%20%22Carpenter-Aeby%2C%20Tracy%22%7C%7Csl~~rl','');" TargetMode="External"/><Relationship Id="rId51" Type="http://schemas.openxmlformats.org/officeDocument/2006/relationships/hyperlink" Target="https://web-b-ebscohost-com.ezp.waldenulibrary.org/ehost/detail/detail?vid=0&amp;sid=fd7933b9-34d0-4455-a3dc-a3fca1c6bec8%40pdc-v-sessmgr01&amp;bdata=JnNpdGU9ZWhvc3QtbGl2ZSZzY29wZT1zaXRl" TargetMode="External"/><Relationship Id="rId72" Type="http://schemas.openxmlformats.org/officeDocument/2006/relationships/hyperlink" Target="https://web-b-ebscohost-com.ezp.waldenulibrary.org/ehost/detail/detail?vid=0&amp;sid=fd7933b9-34d0-4455-a3dc-a3fca1c6bec8%40pdc-v-sessmgr01&amp;bdata=JnNpdGU9ZWhvc3QtbGl2ZSZzY29wZT1zaXRl" TargetMode="External"/><Relationship Id="rId80" Type="http://schemas.openxmlformats.org/officeDocument/2006/relationships/hyperlink" Target="https://web-b-ebscohost-com.ezp.waldenulibrary.org/ehost/detail/detail?vid=0&amp;sid=fd7933b9-34d0-4455-a3dc-a3fca1c6bec8%40pdc-v-sessmgr01&amp;bdata=JnNpdGU9ZWhvc3QtbGl2ZSZzY29wZT1zaXRl" TargetMode="External"/><Relationship Id="rId85" Type="http://schemas.openxmlformats.org/officeDocument/2006/relationships/hyperlink" Target="https://web-b-ebscohost-com.ezp.waldenulibrary.org/ehost/detail/detail?vid=0&amp;sid=fd7933b9-34d0-4455-a3dc-a3fca1c6bec8%40pdc-v-sessmgr01&amp;bdata=JnNpdGU9ZWhvc3QtbGl2ZSZzY29wZT1zaXRl" TargetMode="External"/><Relationship Id="rId93" Type="http://schemas.openxmlformats.org/officeDocument/2006/relationships/hyperlink" Target="https://web-b-ebscohost-com.ezp.waldenulibrary.org/ehost/detail/detail?vid=0&amp;sid=fd7933b9-34d0-4455-a3dc-a3fca1c6bec8%40pdc-v-sessmgr01&amp;bdata=JnNpdGU9ZWhvc3QtbGl2ZSZzY29wZT1zaXRl" TargetMode="External"/><Relationship Id="rId98" Type="http://schemas.openxmlformats.org/officeDocument/2006/relationships/hyperlink" Target="https://web-b-ebscohost-com.ezp.waldenulibrary.org/ehost/detail/detail?vid=0&amp;sid=fd7933b9-34d0-4455-a3dc-a3fca1c6bec8%40pdc-v-sessmgr01&amp;bdata=JnNpdGU9ZWhvc3QtbGl2ZSZzY29wZT1zaXRl" TargetMode="External"/><Relationship Id="rId3" Type="http://schemas.openxmlformats.org/officeDocument/2006/relationships/settings" Target="settings.xml"/><Relationship Id="rId12" Type="http://schemas.openxmlformats.org/officeDocument/2006/relationships/hyperlink" Target="javascript:__doLinkPostBack('','ss~~DE%20%22Interpersonal%20relations%22%7C%7Csl~~rl','');" TargetMode="External"/><Relationship Id="rId17" Type="http://schemas.openxmlformats.org/officeDocument/2006/relationships/hyperlink" Target="javascript:__doLinkPostBack('','ss~~DE%20%22alternative%20schools%22%7C%7Csl~~rl','');" TargetMode="External"/><Relationship Id="rId25" Type="http://schemas.openxmlformats.org/officeDocument/2006/relationships/image" Target="media/image5.wmf"/><Relationship Id="rId33" Type="http://schemas.openxmlformats.org/officeDocument/2006/relationships/hyperlink" Target="https://web-b-ebscohost-com.ezp.waldenulibrary.org/ehost/detail/detail?vid=0&amp;sid=fd7933b9-34d0-4455-a3dc-a3fca1c6bec8%40pdc-v-sessmgr01&amp;bdata=JnNpdGU9ZWhvc3QtbGl2ZSZzY29wZT1zaXRl" TargetMode="External"/><Relationship Id="rId38" Type="http://schemas.openxmlformats.org/officeDocument/2006/relationships/hyperlink" Target="https://web-b-ebscohost-com.ezp.waldenulibrary.org/ehost/detail/detail?vid=0&amp;sid=fd7933b9-34d0-4455-a3dc-a3fca1c6bec8%40pdc-v-sessmgr01&amp;bdata=JnNpdGU9ZWhvc3QtbGl2ZSZzY29wZT1zaXRl" TargetMode="External"/><Relationship Id="rId46" Type="http://schemas.openxmlformats.org/officeDocument/2006/relationships/hyperlink" Target="https://web-b-ebscohost-com.ezp.waldenulibrary.org/ehost/detail/detail?vid=0&amp;sid=fd7933b9-34d0-4455-a3dc-a3fca1c6bec8%40pdc-v-sessmgr01&amp;bdata=JnNpdGU9ZWhvc3QtbGl2ZSZzY29wZT1zaXRl" TargetMode="External"/><Relationship Id="rId59" Type="http://schemas.openxmlformats.org/officeDocument/2006/relationships/image" Target="media/image6.wmf"/><Relationship Id="rId67" Type="http://schemas.openxmlformats.org/officeDocument/2006/relationships/hyperlink" Target="https://web-b-ebscohost-com.ezp.waldenulibrary.org/ehost/detail/detail?vid=0&amp;sid=fd7933b9-34d0-4455-a3dc-a3fca1c6bec8%40pdc-v-sessmgr01&amp;bdata=JnNpdGU9ZWhvc3QtbGl2ZSZzY29wZT1zaXRl" TargetMode="External"/><Relationship Id="rId103" Type="http://schemas.openxmlformats.org/officeDocument/2006/relationships/hyperlink" Target="https://web-b-ebscohost-com.ezp.waldenulibrary.org/ehost/detail/detail?vid=0&amp;sid=fd7933b9-34d0-4455-a3dc-a3fca1c6bec8%40pdc-v-sessmgr01&amp;bdata=JnNpdGU9ZWhvc3QtbGl2ZSZzY29wZT1zaXRl" TargetMode="External"/><Relationship Id="rId108" Type="http://schemas.openxmlformats.org/officeDocument/2006/relationships/hyperlink" Target="https://web-b-ebscohost-com.ezp.waldenulibrary.org/ehost/detail/detail?vid=0&amp;sid=fd7933b9-34d0-4455-a3dc-a3fca1c6bec8%40pdc-v-sessmgr01&amp;bdata=JnNpdGU9ZWhvc3QtbGl2ZSZzY29wZT1zaXRl" TargetMode="External"/><Relationship Id="rId20" Type="http://schemas.openxmlformats.org/officeDocument/2006/relationships/hyperlink" Target="javascript:__doLinkPostBack('','ss~~DE%20%22student%20strengths%22%7C%7Csl~~rl','');" TargetMode="External"/><Relationship Id="rId41" Type="http://schemas.openxmlformats.org/officeDocument/2006/relationships/hyperlink" Target="https://web-b-ebscohost-com.ezp.waldenulibrary.org/ehost/detail/detail?vid=0&amp;sid=fd7933b9-34d0-4455-a3dc-a3fca1c6bec8%40pdc-v-sessmgr01&amp;bdata=JnNpdGU9ZWhvc3QtbGl2ZSZzY29wZT1zaXRl" TargetMode="External"/><Relationship Id="rId54" Type="http://schemas.openxmlformats.org/officeDocument/2006/relationships/hyperlink" Target="https://web-b-ebscohost-com.ezp.waldenulibrary.org/ehost/detail/detail?vid=0&amp;sid=fd7933b9-34d0-4455-a3dc-a3fca1c6bec8%40pdc-v-sessmgr01&amp;bdata=JnNpdGU9ZWhvc3QtbGl2ZSZzY29wZT1zaXRl" TargetMode="External"/><Relationship Id="rId62" Type="http://schemas.openxmlformats.org/officeDocument/2006/relationships/hyperlink" Target="https://web-b-ebscohost-com.ezp.waldenulibrary.org/ehost/detail/detail?vid=0&amp;sid=fd7933b9-34d0-4455-a3dc-a3fca1c6bec8%40pdc-v-sessmgr01&amp;bdata=JnNpdGU9ZWhvc3QtbGl2ZSZzY29wZT1zaXRl" TargetMode="External"/><Relationship Id="rId70" Type="http://schemas.openxmlformats.org/officeDocument/2006/relationships/hyperlink" Target="https://web-b-ebscohost-com.ezp.waldenulibrary.org/ehost/detail/detail?vid=0&amp;sid=fd7933b9-34d0-4455-a3dc-a3fca1c6bec8%40pdc-v-sessmgr01&amp;bdata=JnNpdGU9ZWhvc3QtbGl2ZSZzY29wZT1zaXRl" TargetMode="External"/><Relationship Id="rId75" Type="http://schemas.openxmlformats.org/officeDocument/2006/relationships/hyperlink" Target="https://web-b-ebscohost-com.ezp.waldenulibrary.org/ehost/detail/detail?vid=0&amp;sid=fd7933b9-34d0-4455-a3dc-a3fca1c6bec8%40pdc-v-sessmgr01&amp;bdata=JnNpdGU9ZWhvc3QtbGl2ZSZzY29wZT1zaXRl" TargetMode="External"/><Relationship Id="rId83" Type="http://schemas.openxmlformats.org/officeDocument/2006/relationships/hyperlink" Target="https://web-b-ebscohost-com.ezp.waldenulibrary.org/ehost/detail/detail?vid=0&amp;sid=fd7933b9-34d0-4455-a3dc-a3fca1c6bec8%40pdc-v-sessmgr01&amp;bdata=JnNpdGU9ZWhvc3QtbGl2ZSZzY29wZT1zaXRl" TargetMode="External"/><Relationship Id="rId88" Type="http://schemas.openxmlformats.org/officeDocument/2006/relationships/hyperlink" Target="https://web-b-ebscohost-com.ezp.waldenulibrary.org/ehost/detail/detail?vid=0&amp;sid=fd7933b9-34d0-4455-a3dc-a3fca1c6bec8%40pdc-v-sessmgr01&amp;bdata=JnNpdGU9ZWhvc3QtbGl2ZSZzY29wZT1zaXRl" TargetMode="External"/><Relationship Id="rId91" Type="http://schemas.openxmlformats.org/officeDocument/2006/relationships/hyperlink" Target="https://web-b-ebscohost-com.ezp.waldenulibrary.org/ehost/detail/detail?vid=0&amp;sid=fd7933b9-34d0-4455-a3dc-a3fca1c6bec8%40pdc-v-sessmgr01&amp;bdata=JnNpdGU9ZWhvc3QtbGl2ZSZzY29wZT1zaXRl" TargetMode="External"/><Relationship Id="rId96" Type="http://schemas.openxmlformats.org/officeDocument/2006/relationships/hyperlink" Target="https://web-b-ebscohost-com.ezp.waldenulibrary.org/ehost/detail/detail?vid=0&amp;sid=fd7933b9-34d0-4455-a3dc-a3fca1c6bec8%40pdc-v-sessmgr01&amp;bdata=JnNpdGU9ZWhvc3QtbGl2ZSZzY29wZT1zaXRl" TargetMode="External"/><Relationship Id="rId111"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__doLinkPostBack('','ss~~DE%20%22Quality%20of%20life%22%7C%7Csl~~rl','');" TargetMode="External"/><Relationship Id="rId23" Type="http://schemas.openxmlformats.org/officeDocument/2006/relationships/hyperlink" Target="javascript:;" TargetMode="External"/><Relationship Id="rId28" Type="http://schemas.openxmlformats.org/officeDocument/2006/relationships/hyperlink" Target="https://web-b-ebscohost-com.ezp.waldenulibrary.org/ehost/detail/detail?vid=0&amp;sid=fd7933b9-34d0-4455-a3dc-a3fca1c6bec8%40pdc-v-sessmgr01&amp;bdata=JnNpdGU9ZWhvc3QtbGl2ZSZzY29wZT1zaXRl" TargetMode="External"/><Relationship Id="rId36" Type="http://schemas.openxmlformats.org/officeDocument/2006/relationships/hyperlink" Target="https://web-b-ebscohost-com.ezp.waldenulibrary.org/ehost/detail/detail?vid=0&amp;sid=fd7933b9-34d0-4455-a3dc-a3fca1c6bec8%40pdc-v-sessmgr01&amp;bdata=JnNpdGU9ZWhvc3QtbGl2ZSZzY29wZT1zaXRl" TargetMode="External"/><Relationship Id="rId49" Type="http://schemas.openxmlformats.org/officeDocument/2006/relationships/hyperlink" Target="https://web-b-ebscohost-com.ezp.waldenulibrary.org/ehost/detail/detail?vid=0&amp;sid=fd7933b9-34d0-4455-a3dc-a3fca1c6bec8%40pdc-v-sessmgr01&amp;bdata=JnNpdGU9ZWhvc3QtbGl2ZSZzY29wZT1zaXRl" TargetMode="External"/><Relationship Id="rId57" Type="http://schemas.openxmlformats.org/officeDocument/2006/relationships/hyperlink" Target="https://web-b-ebscohost-com.ezp.waldenulibrary.org/ehost/detail/detail?vid=0&amp;sid=fd7933b9-34d0-4455-a3dc-a3fca1c6bec8%40pdc-v-sessmgr01&amp;bdata=JnNpdGU9ZWhvc3QtbGl2ZSZzY29wZT1zaXRl" TargetMode="External"/><Relationship Id="rId106" Type="http://schemas.openxmlformats.org/officeDocument/2006/relationships/hyperlink" Target="https://web-b-ebscohost-com.ezp.waldenulibrary.org/ehost/detail/detail?vid=0&amp;sid=fd7933b9-34d0-4455-a3dc-a3fca1c6bec8%40pdc-v-sessmgr01&amp;bdata=JnNpdGU9ZWhvc3QtbGl2ZSZzY29wZT1zaXRl" TargetMode="External"/><Relationship Id="rId10" Type="http://schemas.openxmlformats.org/officeDocument/2006/relationships/hyperlink" Target="javascript:__doLinkPostBack('','mdb~~sih%7C%7Cjdb~~sihjnh%7C%7Css~~JN%20%22Journal%20of%20Human%20Behavior%20in%20the%20Social%20Environment%22%7C%7Csl~~jh','');" TargetMode="External"/><Relationship Id="rId31" Type="http://schemas.openxmlformats.org/officeDocument/2006/relationships/hyperlink" Target="https://web-b-ebscohost-com.ezp.waldenulibrary.org/ehost/detail/detail?vid=0&amp;sid=fd7933b9-34d0-4455-a3dc-a3fca1c6bec8%40pdc-v-sessmgr01&amp;bdata=JnNpdGU9ZWhvc3QtbGl2ZSZzY29wZT1zaXRl" TargetMode="External"/><Relationship Id="rId44" Type="http://schemas.openxmlformats.org/officeDocument/2006/relationships/hyperlink" Target="https://web-b-ebscohost-com.ezp.waldenulibrary.org/ehost/detail/detail?vid=0&amp;sid=fd7933b9-34d0-4455-a3dc-a3fca1c6bec8%40pdc-v-sessmgr01&amp;bdata=JnNpdGU9ZWhvc3QtbGl2ZSZzY29wZT1zaXRl" TargetMode="External"/><Relationship Id="rId52" Type="http://schemas.openxmlformats.org/officeDocument/2006/relationships/hyperlink" Target="https://web-b-ebscohost-com.ezp.waldenulibrary.org/ehost/detail/detail?vid=0&amp;sid=fd7933b9-34d0-4455-a3dc-a3fca1c6bec8%40pdc-v-sessmgr01&amp;bdata=JnNpdGU9ZWhvc3QtbGl2ZSZzY29wZT1zaXRl" TargetMode="External"/><Relationship Id="rId60" Type="http://schemas.openxmlformats.org/officeDocument/2006/relationships/control" Target="activeX/activeX2.xml"/><Relationship Id="rId65" Type="http://schemas.openxmlformats.org/officeDocument/2006/relationships/hyperlink" Target="https://web-b-ebscohost-com.ezp.waldenulibrary.org/ehost/detail/detail?vid=0&amp;sid=fd7933b9-34d0-4455-a3dc-a3fca1c6bec8%40pdc-v-sessmgr01&amp;bdata=JnNpdGU9ZWhvc3QtbGl2ZSZzY29wZT1zaXRl" TargetMode="External"/><Relationship Id="rId73" Type="http://schemas.openxmlformats.org/officeDocument/2006/relationships/hyperlink" Target="https://web-b-ebscohost-com.ezp.waldenulibrary.org/ehost/detail/detail?vid=0&amp;sid=fd7933b9-34d0-4455-a3dc-a3fca1c6bec8%40pdc-v-sessmgr01&amp;bdata=JnNpdGU9ZWhvc3QtbGl2ZSZzY29wZT1zaXRl" TargetMode="External"/><Relationship Id="rId78" Type="http://schemas.openxmlformats.org/officeDocument/2006/relationships/hyperlink" Target="https://web-b-ebscohost-com.ezp.waldenulibrary.org/ehost/detail/detail?vid=0&amp;sid=fd7933b9-34d0-4455-a3dc-a3fca1c6bec8%40pdc-v-sessmgr01&amp;bdata=JnNpdGU9ZWhvc3QtbGl2ZSZzY29wZT1zaXRl" TargetMode="External"/><Relationship Id="rId81" Type="http://schemas.openxmlformats.org/officeDocument/2006/relationships/hyperlink" Target="https://web-b-ebscohost-com.ezp.waldenulibrary.org/ehost/detail/detail?vid=0&amp;sid=fd7933b9-34d0-4455-a3dc-a3fca1c6bec8%40pdc-v-sessmgr01&amp;bdata=JnNpdGU9ZWhvc3QtbGl2ZSZzY29wZT1zaXRl" TargetMode="External"/><Relationship Id="rId86" Type="http://schemas.openxmlformats.org/officeDocument/2006/relationships/hyperlink" Target="https://web-b-ebscohost-com.ezp.waldenulibrary.org/ehost/detail/detail?vid=0&amp;sid=fd7933b9-34d0-4455-a3dc-a3fca1c6bec8%40pdc-v-sessmgr01&amp;bdata=JnNpdGU9ZWhvc3QtbGl2ZSZzY29wZT1zaXRl" TargetMode="External"/><Relationship Id="rId94" Type="http://schemas.openxmlformats.org/officeDocument/2006/relationships/hyperlink" Target="https://web-b-ebscohost-com.ezp.waldenulibrary.org/ehost/detail/detail?vid=0&amp;sid=fd7933b9-34d0-4455-a3dc-a3fca1c6bec8%40pdc-v-sessmgr01&amp;bdata=JnNpdGU9ZWhvc3QtbGl2ZSZzY29wZT1zaXRl" TargetMode="External"/><Relationship Id="rId99" Type="http://schemas.openxmlformats.org/officeDocument/2006/relationships/hyperlink" Target="https://web-b-ebscohost-com.ezp.waldenulibrary.org/ehost/detail/detail?vid=0&amp;sid=fd7933b9-34d0-4455-a3dc-a3fca1c6bec8%40pdc-v-sessmgr01&amp;bdata=JnNpdGU9ZWhvc3QtbGl2ZSZzY29wZT1zaXRl" TargetMode="External"/><Relationship Id="rId101" Type="http://schemas.openxmlformats.org/officeDocument/2006/relationships/hyperlink" Target="https://web-b-ebscohost-com.ezp.waldenulibrary.org/ehost/detail/detail?vid=0&amp;sid=fd7933b9-34d0-4455-a3dc-a3fca1c6bec8%40pdc-v-sessmgr01&amp;bdata=JnNpdGU9ZWhvc3QtbGl2ZSZzY29wZT1zaXRl" TargetMode="External"/><Relationship Id="rId4" Type="http://schemas.openxmlformats.org/officeDocument/2006/relationships/webSettings" Target="webSettings.xml"/><Relationship Id="rId9" Type="http://schemas.openxmlformats.org/officeDocument/2006/relationships/hyperlink" Target="javascript:__doLinkPostBack('','ss~~AR%20%22Aeby%2C%20Victor%22%7C%7Csl~~rl','');" TargetMode="External"/><Relationship Id="rId13" Type="http://schemas.openxmlformats.org/officeDocument/2006/relationships/hyperlink" Target="javascript:__doLinkPostBack('','ss~~DE%20%22Social%20services%22%7C%7Csl~~rl','');" TargetMode="External"/><Relationship Id="rId18" Type="http://schemas.openxmlformats.org/officeDocument/2006/relationships/hyperlink" Target="javascript:__doLinkPostBack('','ss~~DE%20%22Female%20violence%22%7C%7Csl~~rl','');" TargetMode="External"/><Relationship Id="rId39" Type="http://schemas.openxmlformats.org/officeDocument/2006/relationships/hyperlink" Target="https://web-b-ebscohost-com.ezp.waldenulibrary.org/ehost/detail/detail?vid=0&amp;sid=fd7933b9-34d0-4455-a3dc-a3fca1c6bec8%40pdc-v-sessmgr01&amp;bdata=JnNpdGU9ZWhvc3QtbGl2ZSZzY29wZT1zaXRl" TargetMode="External"/><Relationship Id="rId109" Type="http://schemas.openxmlformats.org/officeDocument/2006/relationships/hyperlink" Target="javascript:__doPostBack('ctl00$ctl00$MainContentArea$MainContentArea$bottomNavControl$linkResult','')" TargetMode="External"/><Relationship Id="rId34" Type="http://schemas.openxmlformats.org/officeDocument/2006/relationships/hyperlink" Target="https://web-b-ebscohost-com.ezp.waldenulibrary.org/ehost/detail/detail?vid=0&amp;sid=fd7933b9-34d0-4455-a3dc-a3fca1c6bec8%40pdc-v-sessmgr01&amp;bdata=JnNpdGU9ZWhvc3QtbGl2ZSZzY29wZT1zaXRl" TargetMode="External"/><Relationship Id="rId50" Type="http://schemas.openxmlformats.org/officeDocument/2006/relationships/hyperlink" Target="https://web-b-ebscohost-com.ezp.waldenulibrary.org/ehost/detail/detail?vid=0&amp;sid=fd7933b9-34d0-4455-a3dc-a3fca1c6bec8%40pdc-v-sessmgr01&amp;bdata=JnNpdGU9ZWhvc3QtbGl2ZSZzY29wZT1zaXRl" TargetMode="External"/><Relationship Id="rId55" Type="http://schemas.openxmlformats.org/officeDocument/2006/relationships/hyperlink" Target="https://web-b-ebscohost-com.ezp.waldenulibrary.org/ehost/detail/detail?vid=0&amp;sid=fd7933b9-34d0-4455-a3dc-a3fca1c6bec8%40pdc-v-sessmgr01&amp;bdata=JnNpdGU9ZWhvc3QtbGl2ZSZzY29wZT1zaXRl" TargetMode="External"/><Relationship Id="rId76" Type="http://schemas.openxmlformats.org/officeDocument/2006/relationships/hyperlink" Target="https://web-b-ebscohost-com.ezp.waldenulibrary.org/ehost/detail/detail?vid=0&amp;sid=fd7933b9-34d0-4455-a3dc-a3fca1c6bec8%40pdc-v-sessmgr01&amp;bdata=JnNpdGU9ZWhvc3QtbGl2ZSZzY29wZT1zaXRl" TargetMode="External"/><Relationship Id="rId97" Type="http://schemas.openxmlformats.org/officeDocument/2006/relationships/hyperlink" Target="https://web-b-ebscohost-com.ezp.waldenulibrary.org/ehost/detail/detail?vid=0&amp;sid=fd7933b9-34d0-4455-a3dc-a3fca1c6bec8%40pdc-v-sessmgr01&amp;bdata=JnNpdGU9ZWhvc3QtbGl2ZSZzY29wZT1zaXRl" TargetMode="External"/><Relationship Id="rId104" Type="http://schemas.openxmlformats.org/officeDocument/2006/relationships/hyperlink" Target="https://web-b-ebscohost-com.ezp.waldenulibrary.org/ehost/detail/detail?vid=0&amp;sid=fd7933b9-34d0-4455-a3dc-a3fca1c6bec8%40pdc-v-sessmgr01&amp;bdata=JnNpdGU9ZWhvc3QtbGl2ZSZzY29wZT1zaXRl" TargetMode="External"/><Relationship Id="rId7" Type="http://schemas.openxmlformats.org/officeDocument/2006/relationships/image" Target="media/image2.jpeg"/><Relationship Id="rId71" Type="http://schemas.openxmlformats.org/officeDocument/2006/relationships/hyperlink" Target="https://web-b-ebscohost-com.ezp.waldenulibrary.org/ehost/detail/detail?vid=0&amp;sid=fd7933b9-34d0-4455-a3dc-a3fca1c6bec8%40pdc-v-sessmgr01&amp;bdata=JnNpdGU9ZWhvc3QtbGl2ZSZzY29wZT1zaXRl" TargetMode="External"/><Relationship Id="rId92" Type="http://schemas.openxmlformats.org/officeDocument/2006/relationships/hyperlink" Target="https://web-b-ebscohost-com.ezp.waldenulibrary.org/ehost/detail/detail?vid=0&amp;sid=fd7933b9-34d0-4455-a3dc-a3fca1c6bec8%40pdc-v-sessmgr01&amp;bdata=JnNpdGU9ZWhvc3QtbGl2ZSZzY29wZT1zaXR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9516</Words>
  <Characters>54243</Characters>
  <Application>Microsoft Office Word</Application>
  <DocSecurity>0</DocSecurity>
  <Lines>452</Lines>
  <Paragraphs>127</Paragraphs>
  <ScaleCrop>false</ScaleCrop>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Jeffries</dc:creator>
  <cp:keywords/>
  <dc:description/>
  <cp:lastModifiedBy>chioma Jeffries</cp:lastModifiedBy>
  <cp:revision>1</cp:revision>
  <dcterms:created xsi:type="dcterms:W3CDTF">2021-04-18T20:32:00Z</dcterms:created>
  <dcterms:modified xsi:type="dcterms:W3CDTF">2021-04-18T20:34:00Z</dcterms:modified>
</cp:coreProperties>
</file>