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031A" w14:textId="77777777" w:rsidR="00B873D9" w:rsidRDefault="00B873D9" w:rsidP="007D42C9">
      <w:pPr>
        <w:spacing w:after="0" w:line="480" w:lineRule="auto"/>
        <w:jc w:val="center"/>
        <w:rPr>
          <w:rFonts w:ascii="Times New Roman" w:hAnsi="Times New Roman" w:cs="Times New Roman"/>
          <w:sz w:val="24"/>
          <w:szCs w:val="24"/>
        </w:rPr>
      </w:pPr>
    </w:p>
    <w:p w14:paraId="43AFF71A" w14:textId="77777777" w:rsidR="007D42C9" w:rsidRDefault="007D42C9" w:rsidP="007D42C9">
      <w:pPr>
        <w:spacing w:after="0" w:line="480" w:lineRule="auto"/>
        <w:jc w:val="center"/>
        <w:rPr>
          <w:rFonts w:ascii="Times New Roman" w:hAnsi="Times New Roman" w:cs="Times New Roman"/>
          <w:sz w:val="24"/>
          <w:szCs w:val="24"/>
        </w:rPr>
      </w:pPr>
    </w:p>
    <w:p w14:paraId="50A7879F" w14:textId="5A7A92B9" w:rsidR="007D42C9" w:rsidRDefault="00D35858" w:rsidP="007D42C9">
      <w:pPr>
        <w:spacing w:after="0" w:line="480" w:lineRule="auto"/>
        <w:jc w:val="center"/>
        <w:rPr>
          <w:rFonts w:cstheme="minorHAnsi"/>
          <w:b/>
        </w:rPr>
      </w:pPr>
      <w:r>
        <w:rPr>
          <w:rFonts w:cstheme="minorHAnsi"/>
          <w:b/>
        </w:rPr>
        <w:t xml:space="preserve">Executive Summary </w:t>
      </w:r>
    </w:p>
    <w:p w14:paraId="460ABD2C" w14:textId="77777777" w:rsidR="00F3416F" w:rsidRPr="007665B6" w:rsidRDefault="00F3416F" w:rsidP="007D42C9">
      <w:pPr>
        <w:spacing w:after="0" w:line="480" w:lineRule="auto"/>
        <w:jc w:val="center"/>
        <w:rPr>
          <w:rFonts w:cstheme="minorHAnsi"/>
          <w:b/>
        </w:rPr>
      </w:pPr>
    </w:p>
    <w:p w14:paraId="250815BB" w14:textId="0E4C7386" w:rsidR="007D42C9" w:rsidRPr="007665B6" w:rsidRDefault="005D1D65" w:rsidP="007D42C9">
      <w:pPr>
        <w:spacing w:after="0" w:line="480" w:lineRule="auto"/>
        <w:jc w:val="center"/>
        <w:rPr>
          <w:rFonts w:cstheme="minorHAnsi"/>
        </w:rPr>
      </w:pPr>
      <w:r w:rsidRPr="005D1D65">
        <w:rPr>
          <w:rFonts w:cstheme="minorHAnsi"/>
        </w:rPr>
        <w:t>Natasha Szeluga</w:t>
      </w:r>
    </w:p>
    <w:p w14:paraId="42366B1E" w14:textId="77777777" w:rsidR="007D42C9" w:rsidRPr="007665B6" w:rsidRDefault="007D42C9" w:rsidP="007D42C9">
      <w:pPr>
        <w:spacing w:after="0" w:line="480" w:lineRule="auto"/>
        <w:jc w:val="center"/>
        <w:rPr>
          <w:rFonts w:cstheme="minorHAnsi"/>
        </w:rPr>
      </w:pPr>
      <w:r w:rsidRPr="007665B6">
        <w:rPr>
          <w:rFonts w:cstheme="minorHAnsi"/>
        </w:rPr>
        <w:t xml:space="preserve">Rasmussen </w:t>
      </w:r>
      <w:r w:rsidR="00A772FF" w:rsidRPr="007665B6">
        <w:rPr>
          <w:rFonts w:cstheme="minorHAnsi"/>
        </w:rPr>
        <w:t>College</w:t>
      </w:r>
    </w:p>
    <w:p w14:paraId="3CB842FA" w14:textId="3A9E60A1" w:rsidR="007D42C9" w:rsidRPr="007665B6" w:rsidRDefault="00094709" w:rsidP="00814B51">
      <w:pPr>
        <w:spacing w:after="0" w:line="480" w:lineRule="auto"/>
        <w:jc w:val="center"/>
        <w:rPr>
          <w:rFonts w:cstheme="minorHAnsi"/>
        </w:rPr>
      </w:pPr>
      <w:r>
        <w:rPr>
          <w:rFonts w:cstheme="minorHAnsi"/>
        </w:rPr>
        <w:t xml:space="preserve">COURSE#: </w:t>
      </w:r>
      <w:r w:rsidR="00D35858">
        <w:rPr>
          <w:rFonts w:cstheme="minorHAnsi"/>
        </w:rPr>
        <w:t xml:space="preserve">G171/COM1388 Section 5 Communication in your profession </w:t>
      </w:r>
      <w:r w:rsidR="005D1D65">
        <w:rPr>
          <w:rFonts w:cstheme="minorHAnsi"/>
        </w:rPr>
        <w:t xml:space="preserve"> </w:t>
      </w:r>
    </w:p>
    <w:p w14:paraId="03EE4BF0" w14:textId="7BA0751B" w:rsidR="007D42C9" w:rsidRPr="007665B6" w:rsidRDefault="00D35858" w:rsidP="007D42C9">
      <w:pPr>
        <w:spacing w:after="0" w:line="480" w:lineRule="auto"/>
        <w:jc w:val="center"/>
        <w:rPr>
          <w:rFonts w:cstheme="minorHAnsi"/>
        </w:rPr>
      </w:pPr>
      <w:r>
        <w:rPr>
          <w:rFonts w:cstheme="minorHAnsi"/>
        </w:rPr>
        <w:t>Dawn Goodwin</w:t>
      </w:r>
    </w:p>
    <w:p w14:paraId="67E3E4DE" w14:textId="41048BE5" w:rsidR="007D42C9" w:rsidRDefault="00D35858" w:rsidP="007D42C9">
      <w:pPr>
        <w:spacing w:after="0" w:line="480" w:lineRule="auto"/>
        <w:jc w:val="center"/>
        <w:rPr>
          <w:rFonts w:ascii="Times New Roman" w:hAnsi="Times New Roman" w:cs="Times New Roman"/>
          <w:sz w:val="24"/>
          <w:szCs w:val="24"/>
        </w:rPr>
      </w:pPr>
      <w:r>
        <w:rPr>
          <w:rFonts w:cstheme="minorHAnsi"/>
        </w:rPr>
        <w:t>04.22.2021</w:t>
      </w:r>
    </w:p>
    <w:p w14:paraId="2CCFF8B5" w14:textId="77777777" w:rsidR="007D42C9" w:rsidRDefault="007D42C9">
      <w:pPr>
        <w:rPr>
          <w:rFonts w:ascii="Times New Roman" w:hAnsi="Times New Roman" w:cs="Times New Roman"/>
          <w:sz w:val="24"/>
          <w:szCs w:val="24"/>
        </w:rPr>
      </w:pPr>
      <w:r>
        <w:rPr>
          <w:rFonts w:ascii="Times New Roman" w:hAnsi="Times New Roman" w:cs="Times New Roman"/>
          <w:sz w:val="24"/>
          <w:szCs w:val="24"/>
        </w:rPr>
        <w:br w:type="page"/>
      </w:r>
    </w:p>
    <w:p w14:paraId="41850C59" w14:textId="561D036C" w:rsidR="007D42C9" w:rsidRPr="007665B6" w:rsidRDefault="00D35858" w:rsidP="00352106">
      <w:pPr>
        <w:spacing w:after="0" w:line="480" w:lineRule="auto"/>
        <w:jc w:val="center"/>
        <w:rPr>
          <w:rFonts w:cstheme="minorHAnsi"/>
          <w:b/>
        </w:rPr>
      </w:pPr>
      <w:r>
        <w:rPr>
          <w:rFonts w:cstheme="minorHAnsi"/>
          <w:b/>
        </w:rPr>
        <w:lastRenderedPageBreak/>
        <w:t>Mental Health</w:t>
      </w:r>
    </w:p>
    <w:p w14:paraId="4CEF6560" w14:textId="2CD3F087" w:rsidR="007D42C9" w:rsidRPr="00D35858" w:rsidRDefault="00D35858" w:rsidP="00D35858">
      <w:pPr>
        <w:spacing w:after="0" w:line="480" w:lineRule="auto"/>
        <w:rPr>
          <w:rFonts w:asciiTheme="majorHAnsi" w:hAnsiTheme="majorHAnsi" w:cstheme="majorHAnsi"/>
          <w:b/>
          <w:bCs/>
          <w:sz w:val="24"/>
          <w:szCs w:val="24"/>
        </w:rPr>
      </w:pPr>
      <w:r w:rsidRPr="00D35858">
        <w:rPr>
          <w:rFonts w:asciiTheme="majorHAnsi" w:hAnsiTheme="majorHAnsi" w:cstheme="majorHAnsi"/>
          <w:b/>
          <w:bCs/>
          <w:sz w:val="24"/>
          <w:szCs w:val="24"/>
        </w:rPr>
        <w:t xml:space="preserve">Purpose </w:t>
      </w:r>
    </w:p>
    <w:p w14:paraId="26F1F338" w14:textId="32BE429C" w:rsidR="00D35858" w:rsidRDefault="00D35858" w:rsidP="00D35858">
      <w:pPr>
        <w:spacing w:after="0" w:line="480" w:lineRule="auto"/>
        <w:rPr>
          <w:rFonts w:cstheme="minorHAnsi"/>
          <w:sz w:val="24"/>
          <w:szCs w:val="24"/>
        </w:rPr>
      </w:pPr>
      <w:r>
        <w:rPr>
          <w:rFonts w:cstheme="minorHAnsi"/>
          <w:sz w:val="24"/>
          <w:szCs w:val="24"/>
        </w:rPr>
        <w:tab/>
        <w:t>I</w:t>
      </w:r>
      <w:r w:rsidRPr="00D35858">
        <w:rPr>
          <w:rFonts w:cstheme="minorHAnsi"/>
          <w:sz w:val="24"/>
          <w:szCs w:val="24"/>
        </w:rPr>
        <w:t>ssues of mental health have been on the rise among many Americans. In the paper, I will elaborate on key factors that justify why mental health is an issue and provide applicable prevention and treatment solutions that can be implemented.</w:t>
      </w:r>
    </w:p>
    <w:p w14:paraId="480E34CF" w14:textId="7E306B61" w:rsidR="00D35858" w:rsidRDefault="00D35858" w:rsidP="00D35858">
      <w:pPr>
        <w:spacing w:after="0" w:line="480" w:lineRule="auto"/>
        <w:rPr>
          <w:rFonts w:asciiTheme="majorHAnsi" w:hAnsiTheme="majorHAnsi" w:cstheme="majorHAnsi"/>
          <w:b/>
          <w:bCs/>
          <w:sz w:val="24"/>
          <w:szCs w:val="24"/>
        </w:rPr>
      </w:pPr>
      <w:r>
        <w:rPr>
          <w:rFonts w:asciiTheme="majorHAnsi" w:hAnsiTheme="majorHAnsi" w:cstheme="majorHAnsi"/>
          <w:b/>
          <w:bCs/>
          <w:sz w:val="24"/>
          <w:szCs w:val="24"/>
        </w:rPr>
        <w:t>Problem</w:t>
      </w:r>
    </w:p>
    <w:p w14:paraId="16B5D1E9" w14:textId="037EAEAB" w:rsidR="00D35858" w:rsidRDefault="00D35858" w:rsidP="00D35858">
      <w:pPr>
        <w:spacing w:after="0" w:line="480" w:lineRule="auto"/>
        <w:rPr>
          <w:rFonts w:cstheme="majorHAnsi"/>
          <w:sz w:val="24"/>
          <w:szCs w:val="24"/>
        </w:rPr>
      </w:pPr>
      <w:r>
        <w:rPr>
          <w:rFonts w:asciiTheme="majorHAnsi" w:hAnsiTheme="majorHAnsi" w:cstheme="majorHAnsi"/>
          <w:b/>
          <w:bCs/>
          <w:sz w:val="24"/>
          <w:szCs w:val="24"/>
        </w:rPr>
        <w:tab/>
      </w:r>
      <w:r w:rsidRPr="00D35858">
        <w:rPr>
          <w:rFonts w:cstheme="majorHAnsi"/>
          <w:sz w:val="24"/>
          <w:szCs w:val="24"/>
        </w:rPr>
        <w:t>Mental health is a state of well-being whereby persons are aware of their potential hence can adequately manage everyday stresses, remain productive, and contribute to the community's improvement.</w:t>
      </w:r>
    </w:p>
    <w:p w14:paraId="2DFF96A3" w14:textId="6A4F571A" w:rsidR="00D35858" w:rsidRDefault="00D35858" w:rsidP="00D35858">
      <w:pPr>
        <w:spacing w:after="0" w:line="480" w:lineRule="auto"/>
        <w:rPr>
          <w:rFonts w:asciiTheme="majorHAnsi" w:hAnsiTheme="majorHAnsi" w:cstheme="majorHAnsi"/>
          <w:b/>
          <w:bCs/>
          <w:sz w:val="24"/>
          <w:szCs w:val="24"/>
        </w:rPr>
      </w:pPr>
      <w:r>
        <w:rPr>
          <w:rFonts w:asciiTheme="majorHAnsi" w:hAnsiTheme="majorHAnsi" w:cstheme="majorHAnsi"/>
          <w:b/>
          <w:bCs/>
          <w:sz w:val="24"/>
          <w:szCs w:val="24"/>
        </w:rPr>
        <w:t>Solution</w:t>
      </w:r>
    </w:p>
    <w:p w14:paraId="00CD74AA" w14:textId="45184ECC" w:rsidR="00D35858" w:rsidRDefault="00D35858" w:rsidP="00D35858">
      <w:pPr>
        <w:spacing w:after="0" w:line="480" w:lineRule="auto"/>
        <w:rPr>
          <w:rFonts w:cstheme="majorHAnsi"/>
          <w:sz w:val="24"/>
          <w:szCs w:val="24"/>
        </w:rPr>
      </w:pPr>
      <w:r>
        <w:rPr>
          <w:rFonts w:asciiTheme="majorHAnsi" w:hAnsiTheme="majorHAnsi" w:cstheme="majorHAnsi"/>
          <w:b/>
          <w:bCs/>
          <w:sz w:val="24"/>
          <w:szCs w:val="24"/>
        </w:rPr>
        <w:tab/>
      </w:r>
      <w:r w:rsidRPr="00D35858">
        <w:rPr>
          <w:rFonts w:cstheme="majorHAnsi"/>
          <w:sz w:val="24"/>
          <w:szCs w:val="24"/>
        </w:rPr>
        <w:t>Medication education programs are an appropriate strategy that could be applied to resolve most Americans' mental health issues.</w:t>
      </w:r>
    </w:p>
    <w:p w14:paraId="751E8F06" w14:textId="77777777" w:rsidR="00D35858" w:rsidRDefault="00D35858">
      <w:pPr>
        <w:rPr>
          <w:rFonts w:asciiTheme="majorHAnsi" w:hAnsiTheme="majorHAnsi" w:cstheme="majorHAnsi"/>
          <w:b/>
          <w:bCs/>
          <w:sz w:val="24"/>
          <w:szCs w:val="24"/>
        </w:rPr>
      </w:pPr>
      <w:r>
        <w:rPr>
          <w:rFonts w:asciiTheme="majorHAnsi" w:hAnsiTheme="majorHAnsi" w:cstheme="majorHAnsi"/>
          <w:b/>
          <w:bCs/>
          <w:sz w:val="24"/>
          <w:szCs w:val="24"/>
        </w:rPr>
        <w:t>Conclusion</w:t>
      </w:r>
    </w:p>
    <w:p w14:paraId="1710F01D" w14:textId="4A890BAC" w:rsidR="007D42C9" w:rsidRPr="00D35858" w:rsidRDefault="00D35858" w:rsidP="00D35858">
      <w:pPr>
        <w:spacing w:line="480" w:lineRule="auto"/>
        <w:rPr>
          <w:rFonts w:cstheme="minorHAnsi"/>
        </w:rPr>
      </w:pPr>
      <w:r>
        <w:rPr>
          <w:rFonts w:asciiTheme="majorHAnsi" w:hAnsiTheme="majorHAnsi" w:cstheme="majorHAnsi"/>
          <w:b/>
          <w:bCs/>
          <w:sz w:val="24"/>
          <w:szCs w:val="24"/>
        </w:rPr>
        <w:tab/>
      </w:r>
      <w:r w:rsidRPr="00D35858">
        <w:rPr>
          <w:rFonts w:cstheme="majorHAnsi"/>
          <w:sz w:val="24"/>
          <w:szCs w:val="24"/>
        </w:rPr>
        <w:t>The United States is faced with adverse mental health issues that limit the well-being of persons with mental illnesses and their families. Through the medication education programs, there will be a reduced rate of suicide, lowered financial burdens due to treatment procedures, improved quality of life, not only for the patients but also their families. The links provided below are the primary sources that were used in this paper.</w:t>
      </w:r>
      <w:r w:rsidR="007D42C9" w:rsidRPr="00D35858">
        <w:rPr>
          <w:rFonts w:cstheme="minorHAnsi"/>
        </w:rPr>
        <w:br w:type="page"/>
      </w:r>
    </w:p>
    <w:p w14:paraId="7FD85303" w14:textId="77777777" w:rsidR="003E3DD1" w:rsidRPr="007665B6" w:rsidRDefault="007D42C9" w:rsidP="00A51E74">
      <w:pPr>
        <w:spacing w:after="0" w:line="480" w:lineRule="auto"/>
        <w:jc w:val="center"/>
        <w:rPr>
          <w:rFonts w:cstheme="minorHAnsi"/>
          <w:b/>
        </w:rPr>
      </w:pPr>
      <w:r w:rsidRPr="007665B6">
        <w:rPr>
          <w:rFonts w:cstheme="minorHAnsi"/>
          <w:b/>
        </w:rPr>
        <w:lastRenderedPageBreak/>
        <w:t>References</w:t>
      </w:r>
    </w:p>
    <w:p w14:paraId="462349BD" w14:textId="77777777" w:rsidR="00D35858" w:rsidRDefault="00D35858" w:rsidP="00D35858">
      <w:pPr>
        <w:pStyle w:val="NormalWeb"/>
        <w:ind w:left="567" w:hanging="567"/>
      </w:pPr>
      <w:r>
        <w:rPr>
          <w:i/>
          <w:iCs/>
        </w:rPr>
        <w:t>Mental illness is a global problem: we need a global response: Health Poverty Action</w:t>
      </w:r>
      <w:r>
        <w:t xml:space="preserve">. Health Poverty Action Mental illness is a global problem we need a global response Comments. (n.d.). https://www.healthpovertyaction.org/news-events/mental-health-world-health-day-2017/. </w:t>
      </w:r>
    </w:p>
    <w:p w14:paraId="32D49D6F" w14:textId="77777777" w:rsidR="00D35858" w:rsidRDefault="00D35858" w:rsidP="00D35858">
      <w:pPr>
        <w:pStyle w:val="NormalWeb"/>
        <w:ind w:left="567" w:hanging="567"/>
      </w:pPr>
      <w:proofErr w:type="spellStart"/>
      <w:r>
        <w:t>Wainberg</w:t>
      </w:r>
      <w:proofErr w:type="spellEnd"/>
      <w:r>
        <w:t xml:space="preserve">, M. L., </w:t>
      </w:r>
      <w:proofErr w:type="spellStart"/>
      <w:r>
        <w:t>Scorza</w:t>
      </w:r>
      <w:proofErr w:type="spellEnd"/>
      <w:r>
        <w:t xml:space="preserve">, P., Shultz, J. M., </w:t>
      </w:r>
      <w:proofErr w:type="spellStart"/>
      <w:r>
        <w:t>Helpman</w:t>
      </w:r>
      <w:proofErr w:type="spellEnd"/>
      <w:r>
        <w:t xml:space="preserve">, L., Mootz, J. J., Johnson, K. A., … Arbuckle, M. R. (2017, May). </w:t>
      </w:r>
      <w:r>
        <w:rPr>
          <w:i/>
          <w:iCs/>
        </w:rPr>
        <w:t xml:space="preserve">Challenges and Opportunities in Global Mental Health: </w:t>
      </w:r>
      <w:proofErr w:type="gramStart"/>
      <w:r>
        <w:rPr>
          <w:i/>
          <w:iCs/>
        </w:rPr>
        <w:t>a</w:t>
      </w:r>
      <w:proofErr w:type="gramEnd"/>
      <w:r>
        <w:rPr>
          <w:i/>
          <w:iCs/>
        </w:rPr>
        <w:t xml:space="preserve"> Research-to-Practice Perspective</w:t>
      </w:r>
      <w:r>
        <w:t xml:space="preserve">. Current psychiatry reports. https://www.ncbi.nlm.nih.gov/pmc/articles/PMC5553319/. </w:t>
      </w:r>
    </w:p>
    <w:p w14:paraId="610F1563" w14:textId="77777777" w:rsidR="00D35858" w:rsidRDefault="00D35858" w:rsidP="00D35858">
      <w:pPr>
        <w:pStyle w:val="NormalWeb"/>
        <w:ind w:left="567" w:hanging="567"/>
      </w:pPr>
      <w:r>
        <w:t xml:space="preserve">Rawlins, M. D. (2015, June). </w:t>
      </w:r>
      <w:r>
        <w:rPr>
          <w:i/>
          <w:iCs/>
        </w:rPr>
        <w:t>National Institute for Clinical Excellence: NICE works</w:t>
      </w:r>
      <w:r>
        <w:t xml:space="preserve">. Journal of the Royal Society of Medicine. https://www.ncbi.nlm.nih.gov/pmc/articles/PMC4480561/. </w:t>
      </w:r>
    </w:p>
    <w:p w14:paraId="6E97DEBC" w14:textId="77777777" w:rsidR="00331013" w:rsidRPr="00331013" w:rsidRDefault="00331013" w:rsidP="00331013">
      <w:pPr>
        <w:spacing w:after="0" w:line="480" w:lineRule="auto"/>
        <w:ind w:left="720" w:hanging="720"/>
        <w:rPr>
          <w:rFonts w:ascii="Times New Roman" w:hAnsi="Times New Roman" w:cs="Times New Roman"/>
          <w:sz w:val="24"/>
          <w:szCs w:val="24"/>
        </w:rPr>
      </w:pPr>
    </w:p>
    <w:sectPr w:rsidR="00331013" w:rsidRPr="00331013" w:rsidSect="007D42C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20D86" w14:textId="77777777" w:rsidR="008A073C" w:rsidRDefault="008A073C" w:rsidP="007D42C9">
      <w:pPr>
        <w:spacing w:after="0" w:line="240" w:lineRule="auto"/>
      </w:pPr>
      <w:r>
        <w:separator/>
      </w:r>
    </w:p>
  </w:endnote>
  <w:endnote w:type="continuationSeparator" w:id="0">
    <w:p w14:paraId="2309E867" w14:textId="77777777" w:rsidR="008A073C" w:rsidRDefault="008A073C" w:rsidP="007D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31D65" w14:textId="77777777" w:rsidR="008A073C" w:rsidRDefault="008A073C" w:rsidP="007D42C9">
      <w:pPr>
        <w:spacing w:after="0" w:line="240" w:lineRule="auto"/>
      </w:pPr>
      <w:r>
        <w:separator/>
      </w:r>
    </w:p>
  </w:footnote>
  <w:footnote w:type="continuationSeparator" w:id="0">
    <w:p w14:paraId="23348A4A" w14:textId="77777777" w:rsidR="008A073C" w:rsidRDefault="008A073C" w:rsidP="007D4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753038"/>
      <w:docPartObj>
        <w:docPartGallery w:val="Page Numbers (Top of Page)"/>
        <w:docPartUnique/>
      </w:docPartObj>
    </w:sdtPr>
    <w:sdtEndPr>
      <w:rPr>
        <w:noProof/>
      </w:rPr>
    </w:sdtEndPr>
    <w:sdtContent>
      <w:p w14:paraId="701699A9" w14:textId="77777777" w:rsidR="007665B6" w:rsidRDefault="00766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11CB3A" w14:textId="77777777" w:rsidR="007D42C9" w:rsidRDefault="007D4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642718"/>
      <w:docPartObj>
        <w:docPartGallery w:val="Page Numbers (Top of Page)"/>
        <w:docPartUnique/>
      </w:docPartObj>
    </w:sdtPr>
    <w:sdtEndPr>
      <w:rPr>
        <w:noProof/>
      </w:rPr>
    </w:sdtEndPr>
    <w:sdtContent>
      <w:p w14:paraId="65F4DCBB" w14:textId="77777777" w:rsidR="007665B6" w:rsidRDefault="00766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C4E924" w14:textId="77777777" w:rsidR="007D42C9" w:rsidRDefault="007D4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9"/>
    <w:rsid w:val="00017924"/>
    <w:rsid w:val="000214A6"/>
    <w:rsid w:val="000873CD"/>
    <w:rsid w:val="00094709"/>
    <w:rsid w:val="00095942"/>
    <w:rsid w:val="000E29AC"/>
    <w:rsid w:val="000E41EF"/>
    <w:rsid w:val="001136C6"/>
    <w:rsid w:val="00171234"/>
    <w:rsid w:val="001D01C5"/>
    <w:rsid w:val="001E2439"/>
    <w:rsid w:val="002C0790"/>
    <w:rsid w:val="002C1B1A"/>
    <w:rsid w:val="00331013"/>
    <w:rsid w:val="0033710B"/>
    <w:rsid w:val="00352106"/>
    <w:rsid w:val="003E3DD1"/>
    <w:rsid w:val="003F7B77"/>
    <w:rsid w:val="004552EC"/>
    <w:rsid w:val="00590A7A"/>
    <w:rsid w:val="005B6E93"/>
    <w:rsid w:val="005D1D65"/>
    <w:rsid w:val="005F2894"/>
    <w:rsid w:val="006A1368"/>
    <w:rsid w:val="007002DE"/>
    <w:rsid w:val="007665B6"/>
    <w:rsid w:val="007833A1"/>
    <w:rsid w:val="007D42C9"/>
    <w:rsid w:val="007E221A"/>
    <w:rsid w:val="00814B51"/>
    <w:rsid w:val="008200F6"/>
    <w:rsid w:val="00837C02"/>
    <w:rsid w:val="008A073C"/>
    <w:rsid w:val="008B5056"/>
    <w:rsid w:val="008B7606"/>
    <w:rsid w:val="008F3D1D"/>
    <w:rsid w:val="009C63AB"/>
    <w:rsid w:val="00A253E9"/>
    <w:rsid w:val="00A51E74"/>
    <w:rsid w:val="00A60E38"/>
    <w:rsid w:val="00A772FF"/>
    <w:rsid w:val="00AC3D7A"/>
    <w:rsid w:val="00B17D54"/>
    <w:rsid w:val="00B873D9"/>
    <w:rsid w:val="00C41DFC"/>
    <w:rsid w:val="00CD0C6F"/>
    <w:rsid w:val="00D35858"/>
    <w:rsid w:val="00E30685"/>
    <w:rsid w:val="00F3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F1C6"/>
  <w15:chartTrackingRefBased/>
  <w15:docId w15:val="{AD66CF4F-FF44-44EC-80D1-4B1228FE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C9"/>
  </w:style>
  <w:style w:type="paragraph" w:styleId="Footer">
    <w:name w:val="footer"/>
    <w:basedOn w:val="Normal"/>
    <w:link w:val="FooterChar"/>
    <w:uiPriority w:val="99"/>
    <w:unhideWhenUsed/>
    <w:rsid w:val="007D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C9"/>
  </w:style>
  <w:style w:type="character" w:styleId="Hyperlink">
    <w:name w:val="Hyperlink"/>
    <w:basedOn w:val="DefaultParagraphFont"/>
    <w:uiPriority w:val="99"/>
    <w:unhideWhenUsed/>
    <w:rsid w:val="00331013"/>
    <w:rPr>
      <w:color w:val="0563C1" w:themeColor="hyperlink"/>
      <w:u w:val="single"/>
    </w:rPr>
  </w:style>
  <w:style w:type="character" w:styleId="UnresolvedMention">
    <w:name w:val="Unresolved Mention"/>
    <w:basedOn w:val="DefaultParagraphFont"/>
    <w:uiPriority w:val="99"/>
    <w:semiHidden/>
    <w:unhideWhenUsed/>
    <w:rsid w:val="00331013"/>
    <w:rPr>
      <w:color w:val="605E5C"/>
      <w:shd w:val="clear" w:color="auto" w:fill="E1DFDD"/>
    </w:rPr>
  </w:style>
  <w:style w:type="paragraph" w:styleId="NormalWeb">
    <w:name w:val="Normal (Web)"/>
    <w:basedOn w:val="Normal"/>
    <w:uiPriority w:val="99"/>
    <w:semiHidden/>
    <w:unhideWhenUsed/>
    <w:rsid w:val="00D358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9260">
      <w:bodyDiv w:val="1"/>
      <w:marLeft w:val="0"/>
      <w:marRight w:val="0"/>
      <w:marTop w:val="0"/>
      <w:marBottom w:val="0"/>
      <w:divBdr>
        <w:top w:val="none" w:sz="0" w:space="0" w:color="auto"/>
        <w:left w:val="none" w:sz="0" w:space="0" w:color="auto"/>
        <w:bottom w:val="none" w:sz="0" w:space="0" w:color="auto"/>
        <w:right w:val="none" w:sz="0" w:space="0" w:color="auto"/>
      </w:divBdr>
    </w:div>
    <w:div w:id="480578798">
      <w:bodyDiv w:val="1"/>
      <w:marLeft w:val="0"/>
      <w:marRight w:val="0"/>
      <w:marTop w:val="0"/>
      <w:marBottom w:val="0"/>
      <w:divBdr>
        <w:top w:val="none" w:sz="0" w:space="0" w:color="auto"/>
        <w:left w:val="none" w:sz="0" w:space="0" w:color="auto"/>
        <w:bottom w:val="none" w:sz="0" w:space="0" w:color="auto"/>
        <w:right w:val="none" w:sz="0" w:space="0" w:color="auto"/>
      </w:divBdr>
    </w:div>
    <w:div w:id="855576671">
      <w:bodyDiv w:val="1"/>
      <w:marLeft w:val="0"/>
      <w:marRight w:val="0"/>
      <w:marTop w:val="0"/>
      <w:marBottom w:val="0"/>
      <w:divBdr>
        <w:top w:val="none" w:sz="0" w:space="0" w:color="auto"/>
        <w:left w:val="none" w:sz="0" w:space="0" w:color="auto"/>
        <w:bottom w:val="none" w:sz="0" w:space="0" w:color="auto"/>
        <w:right w:val="none" w:sz="0" w:space="0" w:color="auto"/>
      </w:divBdr>
    </w:div>
    <w:div w:id="14028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A95D-5C0F-4885-AF45-8EDC6928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Collegis Education</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Schriefer</dc:creator>
  <cp:keywords/>
  <dc:description/>
  <cp:lastModifiedBy>Natasha Szeluga</cp:lastModifiedBy>
  <cp:revision>2</cp:revision>
  <dcterms:created xsi:type="dcterms:W3CDTF">2021-04-23T03:23:00Z</dcterms:created>
  <dcterms:modified xsi:type="dcterms:W3CDTF">2021-04-23T03:23:00Z</dcterms:modified>
</cp:coreProperties>
</file>