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27" w:rsidRDefault="00577327" w:rsidP="00577327">
      <w:pPr>
        <w:shd w:val="clear" w:color="auto" w:fill="FFFFFF"/>
        <w:spacing w:before="90" w:after="90" w:line="240" w:lineRule="auto"/>
        <w:outlineLvl w:val="1"/>
        <w:rPr>
          <w:rFonts w:ascii="Helvetica" w:eastAsia="Times New Roman" w:hAnsi="Helvetica" w:cs="Helvetica"/>
          <w:b/>
          <w:bCs/>
          <w:color w:val="AB0520"/>
          <w:sz w:val="43"/>
          <w:szCs w:val="43"/>
        </w:rPr>
      </w:pPr>
      <w:r>
        <w:rPr>
          <w:rFonts w:ascii="Helvetica" w:eastAsia="Times New Roman" w:hAnsi="Helvetica" w:cs="Helvetica"/>
          <w:b/>
          <w:bCs/>
          <w:color w:val="AB0520"/>
          <w:sz w:val="43"/>
          <w:szCs w:val="43"/>
        </w:rPr>
        <w:t>PSY 650 WEEK 5</w:t>
      </w:r>
      <w:bookmarkStart w:id="0" w:name="_GoBack"/>
      <w:bookmarkEnd w:id="0"/>
    </w:p>
    <w:p w:rsidR="00577327" w:rsidRPr="00577327" w:rsidRDefault="00577327" w:rsidP="00577327">
      <w:pPr>
        <w:shd w:val="clear" w:color="auto" w:fill="FFFFFF"/>
        <w:spacing w:before="90" w:after="90" w:line="240" w:lineRule="auto"/>
        <w:outlineLvl w:val="1"/>
        <w:rPr>
          <w:rFonts w:ascii="Helvetica" w:eastAsia="Times New Roman" w:hAnsi="Helvetica" w:cs="Helvetica"/>
          <w:color w:val="AB0520"/>
          <w:sz w:val="43"/>
          <w:szCs w:val="43"/>
        </w:rPr>
      </w:pPr>
      <w:r w:rsidRPr="00577327">
        <w:rPr>
          <w:rFonts w:ascii="Helvetica" w:eastAsia="Times New Roman" w:hAnsi="Helvetica" w:cs="Helvetica"/>
          <w:b/>
          <w:bCs/>
          <w:color w:val="AB0520"/>
          <w:sz w:val="43"/>
          <w:szCs w:val="43"/>
        </w:rPr>
        <w:t>Required Resources</w:t>
      </w:r>
    </w:p>
    <w:p w:rsidR="00577327" w:rsidRPr="00577327" w:rsidRDefault="00577327" w:rsidP="00577327">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577327">
        <w:rPr>
          <w:rFonts w:ascii="Helvetica" w:eastAsia="Times New Roman" w:hAnsi="Helvetica" w:cs="Helvetica"/>
          <w:color w:val="AB0520"/>
          <w:sz w:val="36"/>
          <w:szCs w:val="36"/>
        </w:rPr>
        <w:t>Text</w:t>
      </w:r>
    </w:p>
    <w:p w:rsidR="00577327" w:rsidRPr="00577327" w:rsidRDefault="00577327" w:rsidP="00577327">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577327">
        <w:rPr>
          <w:rFonts w:ascii="Helvetica" w:eastAsia="Times New Roman" w:hAnsi="Helvetica" w:cs="Helvetica"/>
          <w:color w:val="3D494C"/>
          <w:sz w:val="24"/>
          <w:szCs w:val="24"/>
        </w:rPr>
        <w:t>Gorenstein</w:t>
      </w:r>
      <w:proofErr w:type="spellEnd"/>
      <w:r w:rsidRPr="00577327">
        <w:rPr>
          <w:rFonts w:ascii="Helvetica" w:eastAsia="Times New Roman" w:hAnsi="Helvetica" w:cs="Helvetica"/>
          <w:color w:val="3D494C"/>
          <w:sz w:val="24"/>
          <w:szCs w:val="24"/>
        </w:rPr>
        <w:t>, E. E., &amp; Comer, R. J. (2015). </w:t>
      </w:r>
      <w:hyperlink r:id="rId5" w:tgtFrame="_blank" w:history="1">
        <w:r w:rsidRPr="00577327">
          <w:rPr>
            <w:rFonts w:ascii="Helvetica" w:eastAsia="Times New Roman" w:hAnsi="Helvetica" w:cs="Helvetica"/>
            <w:i/>
            <w:iCs/>
            <w:color w:val="0000FF"/>
            <w:sz w:val="24"/>
            <w:szCs w:val="24"/>
            <w:u w:val="single"/>
          </w:rPr>
          <w:t>Case studies in abnormal psychology</w:t>
        </w:r>
        <w:r w:rsidRPr="00577327">
          <w:rPr>
            <w:rFonts w:ascii="Helvetica" w:eastAsia="Times New Roman" w:hAnsi="Helvetica" w:cs="Helvetica"/>
            <w:color w:val="0000FF"/>
            <w:sz w:val="24"/>
            <w:szCs w:val="24"/>
            <w:u w:val="single"/>
          </w:rPr>
          <w:t> (2nd ed.)</w:t>
        </w:r>
      </w:hyperlink>
      <w:r w:rsidRPr="00577327">
        <w:rPr>
          <w:rFonts w:ascii="Helvetica" w:eastAsia="Times New Roman" w:hAnsi="Helvetica" w:cs="Helvetica"/>
          <w:color w:val="3D494C"/>
          <w:sz w:val="24"/>
          <w:szCs w:val="24"/>
        </w:rPr>
        <w:t>. New York, NY: Worth Publishers. Retrieved from https://redshelf.com</w:t>
      </w:r>
    </w:p>
    <w:p w:rsidR="00577327" w:rsidRPr="00577327" w:rsidRDefault="00577327" w:rsidP="0057732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The full-text version of this e-book is available through your online classroom</w:t>
      </w:r>
    </w:p>
    <w:p w:rsidR="00577327" w:rsidRPr="00577327" w:rsidRDefault="00577327" w:rsidP="0057732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Case 18: You Decide: The Case of Julia [Excessive Weight Loss]</w:t>
      </w:r>
    </w:p>
    <w:p w:rsidR="00577327" w:rsidRPr="00577327" w:rsidRDefault="00577327" w:rsidP="0057732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Case 19: You Decide: The Case of Fred [Memory Problems]</w:t>
      </w:r>
    </w:p>
    <w:p w:rsidR="00577327" w:rsidRPr="00577327" w:rsidRDefault="00577327" w:rsidP="00577327">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Case 20: You Decide: The Case of Suzanne [Hair Pulling]</w:t>
      </w:r>
    </w:p>
    <w:p w:rsidR="00577327" w:rsidRPr="00577327" w:rsidRDefault="00577327" w:rsidP="00577327">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577327">
        <w:rPr>
          <w:rFonts w:ascii="Helvetica" w:eastAsia="Times New Roman" w:hAnsi="Helvetica" w:cs="Helvetica"/>
          <w:color w:val="AB0520"/>
          <w:sz w:val="36"/>
          <w:szCs w:val="36"/>
        </w:rPr>
        <w:t>Articles</w:t>
      </w:r>
    </w:p>
    <w:p w:rsidR="00577327" w:rsidRPr="00577327" w:rsidRDefault="00577327" w:rsidP="00577327">
      <w:pPr>
        <w:shd w:val="clear" w:color="auto" w:fill="FFFFFF"/>
        <w:spacing w:before="180" w:after="180" w:line="240" w:lineRule="auto"/>
        <w:ind w:hanging="450"/>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American Psychological Association. (2014). </w:t>
      </w:r>
      <w:hyperlink r:id="rId6" w:tgtFrame="_blank" w:tooltip="Guidelines for prevention in psychology" w:history="1">
        <w:r w:rsidRPr="00577327">
          <w:rPr>
            <w:rFonts w:ascii="Helvetica" w:eastAsia="Times New Roman" w:hAnsi="Helvetica" w:cs="Helvetica"/>
            <w:color w:val="0000FF"/>
            <w:sz w:val="24"/>
            <w:szCs w:val="24"/>
            <w:u w:val="single"/>
          </w:rPr>
          <w:t>Guidelines for prevention in psychology</w:t>
        </w:r>
      </w:hyperlink>
      <w:r w:rsidRPr="00577327">
        <w:rPr>
          <w:rFonts w:ascii="Helvetica" w:eastAsia="Times New Roman" w:hAnsi="Helvetica" w:cs="Helvetica"/>
          <w:color w:val="3D494C"/>
          <w:sz w:val="24"/>
          <w:szCs w:val="24"/>
        </w:rPr>
        <w:t>. </w:t>
      </w:r>
      <w:r w:rsidRPr="00577327">
        <w:rPr>
          <w:rFonts w:ascii="Helvetica" w:eastAsia="Times New Roman" w:hAnsi="Helvetica" w:cs="Helvetica"/>
          <w:i/>
          <w:iCs/>
          <w:color w:val="3D494C"/>
          <w:sz w:val="24"/>
          <w:szCs w:val="24"/>
        </w:rPr>
        <w:t>American Psychologist, 69</w:t>
      </w:r>
      <w:r w:rsidRPr="00577327">
        <w:rPr>
          <w:rFonts w:ascii="Helvetica" w:eastAsia="Times New Roman" w:hAnsi="Helvetica" w:cs="Helvetica"/>
          <w:color w:val="3D494C"/>
          <w:sz w:val="24"/>
          <w:szCs w:val="24"/>
        </w:rPr>
        <w:t xml:space="preserve">(3), 285-296. </w:t>
      </w:r>
      <w:proofErr w:type="gramStart"/>
      <w:r w:rsidRPr="00577327">
        <w:rPr>
          <w:rFonts w:ascii="Helvetica" w:eastAsia="Times New Roman" w:hAnsi="Helvetica" w:cs="Helvetica"/>
          <w:color w:val="3D494C"/>
          <w:sz w:val="24"/>
          <w:szCs w:val="24"/>
        </w:rPr>
        <w:t>doi:</w:t>
      </w:r>
      <w:proofErr w:type="gramEnd"/>
      <w:r w:rsidRPr="00577327">
        <w:rPr>
          <w:rFonts w:ascii="Helvetica" w:eastAsia="Times New Roman" w:hAnsi="Helvetica" w:cs="Helvetica"/>
          <w:color w:val="3D494C"/>
          <w:sz w:val="24"/>
          <w:szCs w:val="24"/>
        </w:rPr>
        <w:t>10.1037/a0034569</w:t>
      </w:r>
    </w:p>
    <w:p w:rsidR="00577327" w:rsidRPr="00577327" w:rsidRDefault="00577327" w:rsidP="00577327">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The full-text version of this article can be accessed through the EBSCOhost database in the University of Arizona Global Campus Library. The authors of this article provide a framework for implementing prevention strategies in accordance with ethical standards. Evidenced-based, culturally sensitive, and institutional change interventions are also recommended. This resource is applicable to this week’s literature review.</w:t>
      </w:r>
    </w:p>
    <w:p w:rsidR="00577327" w:rsidRPr="00577327" w:rsidRDefault="00577327" w:rsidP="00577327">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577327">
        <w:rPr>
          <w:rFonts w:ascii="Helvetica" w:eastAsia="Times New Roman" w:hAnsi="Helvetica" w:cs="Helvetica"/>
          <w:color w:val="3D494C"/>
          <w:sz w:val="24"/>
          <w:szCs w:val="24"/>
        </w:rPr>
        <w:t>Hage</w:t>
      </w:r>
      <w:proofErr w:type="spellEnd"/>
      <w:r w:rsidRPr="00577327">
        <w:rPr>
          <w:rFonts w:ascii="Helvetica" w:eastAsia="Times New Roman" w:hAnsi="Helvetica" w:cs="Helvetica"/>
          <w:color w:val="3D494C"/>
          <w:sz w:val="24"/>
          <w:szCs w:val="24"/>
        </w:rPr>
        <w:t xml:space="preserve">, S. M., Romano, J. L., </w:t>
      </w:r>
      <w:proofErr w:type="spellStart"/>
      <w:r w:rsidRPr="00577327">
        <w:rPr>
          <w:rFonts w:ascii="Helvetica" w:eastAsia="Times New Roman" w:hAnsi="Helvetica" w:cs="Helvetica"/>
          <w:color w:val="3D494C"/>
          <w:sz w:val="24"/>
          <w:szCs w:val="24"/>
        </w:rPr>
        <w:t>Conyne</w:t>
      </w:r>
      <w:proofErr w:type="spellEnd"/>
      <w:r w:rsidRPr="00577327">
        <w:rPr>
          <w:rFonts w:ascii="Helvetica" w:eastAsia="Times New Roman" w:hAnsi="Helvetica" w:cs="Helvetica"/>
          <w:color w:val="3D494C"/>
          <w:sz w:val="24"/>
          <w:szCs w:val="24"/>
        </w:rPr>
        <w:t>, R. K., Kenny, M., Schwartz, J. P., &amp; Waldo, M. (2007). </w:t>
      </w:r>
      <w:hyperlink r:id="rId7" w:tgtFrame="_blank" w:tooltip="Walking the talk: Implementing the prevention guidelines and transforming the profession of psychology" w:history="1">
        <w:r w:rsidRPr="00577327">
          <w:rPr>
            <w:rFonts w:ascii="Helvetica" w:eastAsia="Times New Roman" w:hAnsi="Helvetica" w:cs="Helvetica"/>
            <w:color w:val="0000FF"/>
            <w:sz w:val="24"/>
            <w:szCs w:val="24"/>
            <w:u w:val="single"/>
          </w:rPr>
          <w:t>Walking the talk: Implementing the prevention guidelines and transforming the profession of psychology</w:t>
        </w:r>
      </w:hyperlink>
      <w:r w:rsidRPr="00577327">
        <w:rPr>
          <w:rFonts w:ascii="Helvetica" w:eastAsia="Times New Roman" w:hAnsi="Helvetica" w:cs="Helvetica"/>
          <w:i/>
          <w:iCs/>
          <w:color w:val="3D494C"/>
          <w:sz w:val="24"/>
          <w:szCs w:val="24"/>
        </w:rPr>
        <w:t>. The Counseling Psychologist, 35</w:t>
      </w:r>
      <w:r w:rsidRPr="00577327">
        <w:rPr>
          <w:rFonts w:ascii="Helvetica" w:eastAsia="Times New Roman" w:hAnsi="Helvetica" w:cs="Helvetica"/>
          <w:color w:val="3D494C"/>
          <w:sz w:val="24"/>
          <w:szCs w:val="24"/>
        </w:rPr>
        <w:t xml:space="preserve">(4), 594-604. </w:t>
      </w:r>
      <w:proofErr w:type="gramStart"/>
      <w:r w:rsidRPr="00577327">
        <w:rPr>
          <w:rFonts w:ascii="Helvetica" w:eastAsia="Times New Roman" w:hAnsi="Helvetica" w:cs="Helvetica"/>
          <w:color w:val="3D494C"/>
          <w:sz w:val="24"/>
          <w:szCs w:val="24"/>
        </w:rPr>
        <w:t>doi:</w:t>
      </w:r>
      <w:proofErr w:type="gramEnd"/>
      <w:r w:rsidRPr="00577327">
        <w:rPr>
          <w:rFonts w:ascii="Helvetica" w:eastAsia="Times New Roman" w:hAnsi="Helvetica" w:cs="Helvetica"/>
          <w:color w:val="3D494C"/>
          <w:sz w:val="24"/>
          <w:szCs w:val="24"/>
        </w:rPr>
        <w:t>10.1177/0011000006297158</w:t>
      </w:r>
    </w:p>
    <w:p w:rsidR="00577327" w:rsidRPr="00577327" w:rsidRDefault="00577327" w:rsidP="00577327">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The full-text version of this article can be accessed through the Sage Journals database in the University of Arizona Global Campus Library. The authors of this article share best practice guidelines for implementing prevention strategies, and advocate the interdisciplinary collaboration among APA divisions. This resource is applicable to this week’s literature review.</w:t>
      </w:r>
    </w:p>
    <w:p w:rsidR="00577327" w:rsidRPr="00577327" w:rsidRDefault="00577327" w:rsidP="00577327">
      <w:pPr>
        <w:shd w:val="clear" w:color="auto" w:fill="FFFFFF"/>
        <w:spacing w:before="180" w:after="180" w:line="240" w:lineRule="auto"/>
        <w:ind w:hanging="450"/>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Rivera-</w:t>
      </w:r>
      <w:proofErr w:type="spellStart"/>
      <w:r w:rsidRPr="00577327">
        <w:rPr>
          <w:rFonts w:ascii="Helvetica" w:eastAsia="Times New Roman" w:hAnsi="Helvetica" w:cs="Helvetica"/>
          <w:color w:val="3D494C"/>
          <w:sz w:val="24"/>
          <w:szCs w:val="24"/>
        </w:rPr>
        <w:t>Mosquera</w:t>
      </w:r>
      <w:proofErr w:type="spellEnd"/>
      <w:r w:rsidRPr="00577327">
        <w:rPr>
          <w:rFonts w:ascii="Helvetica" w:eastAsia="Times New Roman" w:hAnsi="Helvetica" w:cs="Helvetica"/>
          <w:color w:val="3D494C"/>
          <w:sz w:val="24"/>
          <w:szCs w:val="24"/>
        </w:rPr>
        <w:t>, E., Dowd, E. T., &amp; Mitchell-Blanks, M. (2007). </w:t>
      </w:r>
      <w:hyperlink r:id="rId8" w:tgtFrame="_blank" w:tooltip="Prevention activities in professional psychology: A reaction to the prevention guidelines" w:history="1">
        <w:r w:rsidRPr="00577327">
          <w:rPr>
            <w:rFonts w:ascii="Helvetica" w:eastAsia="Times New Roman" w:hAnsi="Helvetica" w:cs="Helvetica"/>
            <w:color w:val="0000FF"/>
            <w:sz w:val="24"/>
            <w:szCs w:val="24"/>
            <w:u w:val="single"/>
          </w:rPr>
          <w:t>Prevention activities in professional psychology: A reaction to the prevention guidelines</w:t>
        </w:r>
      </w:hyperlink>
      <w:r w:rsidRPr="00577327">
        <w:rPr>
          <w:rFonts w:ascii="Helvetica" w:eastAsia="Times New Roman" w:hAnsi="Helvetica" w:cs="Helvetica"/>
          <w:color w:val="3D494C"/>
          <w:sz w:val="24"/>
          <w:szCs w:val="24"/>
        </w:rPr>
        <w:t>. </w:t>
      </w:r>
      <w:r w:rsidRPr="00577327">
        <w:rPr>
          <w:rFonts w:ascii="Helvetica" w:eastAsia="Times New Roman" w:hAnsi="Helvetica" w:cs="Helvetica"/>
          <w:i/>
          <w:iCs/>
          <w:color w:val="3D494C"/>
          <w:sz w:val="24"/>
          <w:szCs w:val="24"/>
        </w:rPr>
        <w:t>The</w:t>
      </w:r>
      <w:r w:rsidRPr="00577327">
        <w:rPr>
          <w:rFonts w:ascii="Helvetica" w:eastAsia="Times New Roman" w:hAnsi="Helvetica" w:cs="Helvetica"/>
          <w:color w:val="3D494C"/>
          <w:sz w:val="24"/>
          <w:szCs w:val="24"/>
        </w:rPr>
        <w:t> </w:t>
      </w:r>
      <w:r w:rsidRPr="00577327">
        <w:rPr>
          <w:rFonts w:ascii="Helvetica" w:eastAsia="Times New Roman" w:hAnsi="Helvetica" w:cs="Helvetica"/>
          <w:i/>
          <w:iCs/>
          <w:color w:val="3D494C"/>
          <w:sz w:val="24"/>
          <w:szCs w:val="24"/>
        </w:rPr>
        <w:t>Counseling Psychologist, 35</w:t>
      </w:r>
      <w:r w:rsidRPr="00577327">
        <w:rPr>
          <w:rFonts w:ascii="Helvetica" w:eastAsia="Times New Roman" w:hAnsi="Helvetica" w:cs="Helvetica"/>
          <w:color w:val="3D494C"/>
          <w:sz w:val="24"/>
          <w:szCs w:val="24"/>
        </w:rPr>
        <w:t xml:space="preserve">(4), 586-593. </w:t>
      </w:r>
      <w:proofErr w:type="gramStart"/>
      <w:r w:rsidRPr="00577327">
        <w:rPr>
          <w:rFonts w:ascii="Helvetica" w:eastAsia="Times New Roman" w:hAnsi="Helvetica" w:cs="Helvetica"/>
          <w:color w:val="3D494C"/>
          <w:sz w:val="24"/>
          <w:szCs w:val="24"/>
        </w:rPr>
        <w:t>doi:</w:t>
      </w:r>
      <w:proofErr w:type="gramEnd"/>
      <w:r w:rsidRPr="00577327">
        <w:rPr>
          <w:rFonts w:ascii="Helvetica" w:eastAsia="Times New Roman" w:hAnsi="Helvetica" w:cs="Helvetica"/>
          <w:color w:val="3D494C"/>
          <w:sz w:val="24"/>
          <w:szCs w:val="24"/>
        </w:rPr>
        <w:t>10.1177/0011000006296160</w:t>
      </w:r>
    </w:p>
    <w:p w:rsidR="00577327" w:rsidRPr="00577327" w:rsidRDefault="00577327" w:rsidP="00577327">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 xml:space="preserve">The full-text version of this article can be accessed through the Sage Journals database in the University of Arizona Global Campus Library. The authors of this article provide a historical overview of prevention activities within the field of counseling psychology, and specific guidelines for practice, research, evaluation, </w:t>
      </w:r>
      <w:r w:rsidRPr="00577327">
        <w:rPr>
          <w:rFonts w:ascii="Helvetica" w:eastAsia="Times New Roman" w:hAnsi="Helvetica" w:cs="Helvetica"/>
          <w:color w:val="3D494C"/>
          <w:sz w:val="24"/>
          <w:szCs w:val="24"/>
        </w:rPr>
        <w:lastRenderedPageBreak/>
        <w:t>education, and training. Social and political advocacy is also recommended to address global social issues. This resource is applicable to this week’s literature review.</w:t>
      </w:r>
    </w:p>
    <w:p w:rsidR="00577327" w:rsidRPr="00577327" w:rsidRDefault="00577327" w:rsidP="00577327">
      <w:pPr>
        <w:shd w:val="clear" w:color="auto" w:fill="FFFFFF"/>
        <w:spacing w:before="180" w:after="180" w:line="240" w:lineRule="auto"/>
        <w:ind w:hanging="450"/>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 xml:space="preserve">Ryder, A. G., Ban, L. M., &amp; </w:t>
      </w:r>
      <w:proofErr w:type="spellStart"/>
      <w:r w:rsidRPr="00577327">
        <w:rPr>
          <w:rFonts w:ascii="Helvetica" w:eastAsia="Times New Roman" w:hAnsi="Helvetica" w:cs="Helvetica"/>
          <w:color w:val="3D494C"/>
          <w:sz w:val="24"/>
          <w:szCs w:val="24"/>
        </w:rPr>
        <w:t>Chentsova</w:t>
      </w:r>
      <w:proofErr w:type="spellEnd"/>
      <w:r w:rsidRPr="00577327">
        <w:rPr>
          <w:rFonts w:ascii="Helvetica" w:eastAsia="Times New Roman" w:hAnsi="Helvetica" w:cs="Helvetica"/>
          <w:color w:val="3D494C"/>
          <w:sz w:val="24"/>
          <w:szCs w:val="24"/>
        </w:rPr>
        <w:t>-Dutton, Y. E. (2011). </w:t>
      </w:r>
      <w:hyperlink r:id="rId9" w:tgtFrame="_blank" w:tooltip="Towards a cultural-clinical psychology" w:history="1">
        <w:r w:rsidRPr="00577327">
          <w:rPr>
            <w:rFonts w:ascii="Helvetica" w:eastAsia="Times New Roman" w:hAnsi="Helvetica" w:cs="Helvetica"/>
            <w:color w:val="0000FF"/>
            <w:sz w:val="24"/>
            <w:szCs w:val="24"/>
            <w:u w:val="single"/>
          </w:rPr>
          <w:t>Towards a cultural-clinical psychology</w:t>
        </w:r>
      </w:hyperlink>
      <w:r w:rsidRPr="00577327">
        <w:rPr>
          <w:rFonts w:ascii="Helvetica" w:eastAsia="Times New Roman" w:hAnsi="Helvetica" w:cs="Helvetica"/>
          <w:color w:val="3D494C"/>
          <w:sz w:val="24"/>
          <w:szCs w:val="24"/>
        </w:rPr>
        <w:t>. </w:t>
      </w:r>
      <w:r w:rsidRPr="00577327">
        <w:rPr>
          <w:rFonts w:ascii="Helvetica" w:eastAsia="Times New Roman" w:hAnsi="Helvetica" w:cs="Helvetica"/>
          <w:i/>
          <w:iCs/>
          <w:color w:val="3D494C"/>
          <w:sz w:val="24"/>
          <w:szCs w:val="24"/>
        </w:rPr>
        <w:t>Social &amp; Personality Psychology Compass, 5</w:t>
      </w:r>
      <w:r w:rsidRPr="00577327">
        <w:rPr>
          <w:rFonts w:ascii="Helvetica" w:eastAsia="Times New Roman" w:hAnsi="Helvetica" w:cs="Helvetica"/>
          <w:color w:val="3D494C"/>
          <w:sz w:val="24"/>
          <w:szCs w:val="24"/>
        </w:rPr>
        <w:t>(12), 960-975. doi:10.1111/j.1751-9004.2011.00404.x</w:t>
      </w:r>
    </w:p>
    <w:p w:rsidR="00577327" w:rsidRPr="00577327" w:rsidRDefault="00577327" w:rsidP="00577327">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The full-text version of this article can be accessed through the EBSCOhost database in the University of Arizona Global Campus Library. The connection between culture and clinical psychology is explored in this article. Functional versus dysfunctional behavior within cultural and environmental contexts is assessed using a culturally diverse case scenario. This resource is applicable to this week’s literature review.</w:t>
      </w:r>
    </w:p>
    <w:p w:rsidR="00577327" w:rsidRPr="00577327" w:rsidRDefault="00577327" w:rsidP="00577327">
      <w:pPr>
        <w:shd w:val="clear" w:color="auto" w:fill="FFFFFF"/>
        <w:spacing w:before="90" w:after="90" w:line="240" w:lineRule="auto"/>
        <w:outlineLvl w:val="1"/>
        <w:rPr>
          <w:rFonts w:ascii="Helvetica" w:eastAsia="Times New Roman" w:hAnsi="Helvetica" w:cs="Helvetica"/>
          <w:color w:val="AB0520"/>
          <w:sz w:val="43"/>
          <w:szCs w:val="43"/>
        </w:rPr>
      </w:pPr>
      <w:r w:rsidRPr="00577327">
        <w:rPr>
          <w:rFonts w:ascii="Helvetica" w:eastAsia="Times New Roman" w:hAnsi="Helvetica" w:cs="Helvetica"/>
          <w:b/>
          <w:bCs/>
          <w:color w:val="AB0520"/>
          <w:sz w:val="43"/>
          <w:szCs w:val="43"/>
        </w:rPr>
        <w:t>Recommended Resources</w:t>
      </w:r>
    </w:p>
    <w:p w:rsidR="00577327" w:rsidRPr="00577327" w:rsidRDefault="00577327" w:rsidP="00577327">
      <w:pPr>
        <w:shd w:val="clear" w:color="auto" w:fill="FFFFFF"/>
        <w:spacing w:after="0" w:line="240" w:lineRule="auto"/>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As part of your ongoing studies this week, you are encouraged to interact with one another in the </w:t>
      </w:r>
      <w:hyperlink r:id="rId10" w:tgtFrame="_blank" w:history="1">
        <w:r w:rsidRPr="00577327">
          <w:rPr>
            <w:rFonts w:ascii="Helvetica" w:eastAsia="Times New Roman" w:hAnsi="Helvetica" w:cs="Helvetica"/>
            <w:color w:val="0000FF"/>
            <w:sz w:val="24"/>
            <w:szCs w:val="24"/>
            <w:u w:val="single"/>
          </w:rPr>
          <w:t>University of Arizona Global Campus Online Psychology Club</w:t>
        </w:r>
        <w:proofErr w:type="gramStart"/>
        <w:r w:rsidRPr="00577327">
          <w:rPr>
            <w:rFonts w:ascii="Helvetica" w:eastAsia="Times New Roman" w:hAnsi="Helvetica" w:cs="Helvetica"/>
            <w:color w:val="0000FF"/>
            <w:sz w:val="24"/>
            <w:szCs w:val="24"/>
            <w:u w:val="single"/>
          </w:rPr>
          <w:t> </w:t>
        </w:r>
        <w:r w:rsidRPr="00577327">
          <w:rPr>
            <w:rFonts w:ascii="Helvetica" w:eastAsia="Times New Roman" w:hAnsi="Helvetica" w:cs="Helvetica"/>
            <w:color w:val="0000FF"/>
            <w:sz w:val="24"/>
            <w:szCs w:val="24"/>
            <w:u w:val="single"/>
            <w:bdr w:val="none" w:sz="0" w:space="0" w:color="auto" w:frame="1"/>
          </w:rPr>
          <w:t> (</w:t>
        </w:r>
        <w:proofErr w:type="gramEnd"/>
        <w:r w:rsidRPr="00577327">
          <w:rPr>
            <w:rFonts w:ascii="Helvetica" w:eastAsia="Times New Roman" w:hAnsi="Helvetica" w:cs="Helvetica"/>
            <w:color w:val="0000FF"/>
            <w:sz w:val="24"/>
            <w:szCs w:val="24"/>
            <w:u w:val="single"/>
            <w:bdr w:val="none" w:sz="0" w:space="0" w:color="auto" w:frame="1"/>
          </w:rPr>
          <w:t>Links to an external site.)</w:t>
        </w:r>
      </w:hyperlink>
      <w:proofErr w:type="gramStart"/>
      <w:r w:rsidRPr="00577327">
        <w:rPr>
          <w:rFonts w:ascii="Helvetica" w:eastAsia="Times New Roman" w:hAnsi="Helvetica" w:cs="Helvetica"/>
          <w:color w:val="3D494C"/>
          <w:sz w:val="24"/>
          <w:szCs w:val="24"/>
        </w:rPr>
        <w:t>via</w:t>
      </w:r>
      <w:proofErr w:type="gramEnd"/>
      <w:r w:rsidRPr="00577327">
        <w:rPr>
          <w:rFonts w:ascii="Helvetica" w:eastAsia="Times New Roman" w:hAnsi="Helvetica" w:cs="Helvetica"/>
          <w:color w:val="3D494C"/>
          <w:sz w:val="24"/>
          <w:szCs w:val="24"/>
        </w:rPr>
        <w:t xml:space="preserve"> LinkedIn. This community of learning will allow </w:t>
      </w:r>
      <w:proofErr w:type="spellStart"/>
      <w:r w:rsidRPr="00577327">
        <w:rPr>
          <w:rFonts w:ascii="Helvetica" w:eastAsia="Times New Roman" w:hAnsi="Helvetica" w:cs="Helvetica"/>
          <w:color w:val="3D494C"/>
          <w:sz w:val="24"/>
          <w:szCs w:val="24"/>
        </w:rPr>
        <w:t>youto</w:t>
      </w:r>
      <w:proofErr w:type="spellEnd"/>
      <w:r w:rsidRPr="00577327">
        <w:rPr>
          <w:rFonts w:ascii="Helvetica" w:eastAsia="Times New Roman" w:hAnsi="Helvetica" w:cs="Helvetica"/>
          <w:color w:val="3D494C"/>
          <w:sz w:val="24"/>
          <w:szCs w:val="24"/>
        </w:rPr>
        <w:t xml:space="preserve"> create supportive networks for like-minded scholarship and to work through difficult course concepts in a mutually respectful environment. Please take a moment to explore </w:t>
      </w:r>
      <w:hyperlink r:id="rId11" w:tgtFrame="_blank" w:history="1">
        <w:r w:rsidRPr="00577327">
          <w:rPr>
            <w:rFonts w:ascii="Helvetica" w:eastAsia="Times New Roman" w:hAnsi="Helvetica" w:cs="Helvetica"/>
            <w:color w:val="0000FF"/>
            <w:sz w:val="24"/>
            <w:szCs w:val="24"/>
            <w:u w:val="single"/>
          </w:rPr>
          <w:t>the community</w:t>
        </w:r>
        <w:proofErr w:type="gramStart"/>
        <w:r w:rsidRPr="00577327">
          <w:rPr>
            <w:rFonts w:ascii="Helvetica" w:eastAsia="Times New Roman" w:hAnsi="Helvetica" w:cs="Helvetica"/>
            <w:color w:val="0000FF"/>
            <w:sz w:val="24"/>
            <w:szCs w:val="24"/>
            <w:u w:val="single"/>
          </w:rPr>
          <w:t> </w:t>
        </w:r>
        <w:r w:rsidRPr="00577327">
          <w:rPr>
            <w:rFonts w:ascii="Helvetica" w:eastAsia="Times New Roman" w:hAnsi="Helvetica" w:cs="Helvetica"/>
            <w:color w:val="0000FF"/>
            <w:sz w:val="24"/>
            <w:szCs w:val="24"/>
            <w:u w:val="single"/>
            <w:bdr w:val="none" w:sz="0" w:space="0" w:color="auto" w:frame="1"/>
          </w:rPr>
          <w:t> (</w:t>
        </w:r>
        <w:proofErr w:type="gramEnd"/>
        <w:r w:rsidRPr="00577327">
          <w:rPr>
            <w:rFonts w:ascii="Helvetica" w:eastAsia="Times New Roman" w:hAnsi="Helvetica" w:cs="Helvetica"/>
            <w:color w:val="0000FF"/>
            <w:sz w:val="24"/>
            <w:szCs w:val="24"/>
            <w:u w:val="single"/>
            <w:bdr w:val="none" w:sz="0" w:space="0" w:color="auto" w:frame="1"/>
          </w:rPr>
          <w:t>Links to an external site.)</w:t>
        </w:r>
      </w:hyperlink>
      <w:proofErr w:type="gramStart"/>
      <w:r w:rsidRPr="00577327">
        <w:rPr>
          <w:rFonts w:ascii="Helvetica" w:eastAsia="Times New Roman" w:hAnsi="Helvetica" w:cs="Helvetica"/>
          <w:color w:val="3D494C"/>
          <w:sz w:val="24"/>
          <w:szCs w:val="24"/>
        </w:rPr>
        <w:t>and</w:t>
      </w:r>
      <w:proofErr w:type="gramEnd"/>
      <w:r w:rsidRPr="00577327">
        <w:rPr>
          <w:rFonts w:ascii="Helvetica" w:eastAsia="Times New Roman" w:hAnsi="Helvetica" w:cs="Helvetica"/>
          <w:color w:val="3D494C"/>
          <w:sz w:val="24"/>
          <w:szCs w:val="24"/>
        </w:rPr>
        <w:t xml:space="preserve"> see what your colleagues are discussing.</w:t>
      </w:r>
    </w:p>
    <w:p w:rsidR="00577327" w:rsidRPr="00577327" w:rsidRDefault="00577327" w:rsidP="00577327">
      <w:pPr>
        <w:shd w:val="clear" w:color="auto" w:fill="FFFFFF"/>
        <w:spacing w:before="180" w:after="180" w:line="240" w:lineRule="auto"/>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Please note: If you do not already have a LinkedIn account, you will need to create one before joining.</w:t>
      </w:r>
    </w:p>
    <w:p w:rsidR="00577327" w:rsidRPr="00577327" w:rsidRDefault="00577327" w:rsidP="00577327">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577327">
        <w:rPr>
          <w:rFonts w:ascii="Helvetica" w:eastAsia="Times New Roman" w:hAnsi="Helvetica" w:cs="Helvetica"/>
          <w:color w:val="AB0520"/>
          <w:sz w:val="36"/>
          <w:szCs w:val="36"/>
        </w:rPr>
        <w:t>Articles</w:t>
      </w:r>
    </w:p>
    <w:p w:rsidR="00577327" w:rsidRPr="00577327" w:rsidRDefault="00577327" w:rsidP="00577327">
      <w:pPr>
        <w:shd w:val="clear" w:color="auto" w:fill="FFFFFF"/>
        <w:spacing w:after="0" w:line="240" w:lineRule="auto"/>
        <w:ind w:hanging="450"/>
        <w:rPr>
          <w:rFonts w:ascii="Helvetica" w:eastAsia="Times New Roman" w:hAnsi="Helvetica" w:cs="Helvetica"/>
          <w:color w:val="3D494C"/>
          <w:sz w:val="24"/>
          <w:szCs w:val="24"/>
        </w:rPr>
      </w:pPr>
      <w:proofErr w:type="spellStart"/>
      <w:r w:rsidRPr="00577327">
        <w:rPr>
          <w:rFonts w:ascii="Helvetica" w:eastAsia="Times New Roman" w:hAnsi="Helvetica" w:cs="Helvetica"/>
          <w:color w:val="3D494C"/>
          <w:sz w:val="24"/>
          <w:szCs w:val="24"/>
        </w:rPr>
        <w:t>Cutts</w:t>
      </w:r>
      <w:proofErr w:type="spellEnd"/>
      <w:r w:rsidRPr="00577327">
        <w:rPr>
          <w:rFonts w:ascii="Helvetica" w:eastAsia="Times New Roman" w:hAnsi="Helvetica" w:cs="Helvetica"/>
          <w:color w:val="3D494C"/>
          <w:sz w:val="24"/>
          <w:szCs w:val="24"/>
        </w:rPr>
        <w:t>, L. (2011). </w:t>
      </w:r>
      <w:hyperlink r:id="rId12" w:tgtFrame="_blank" w:history="1">
        <w:r w:rsidRPr="00577327">
          <w:rPr>
            <w:rFonts w:ascii="Helvetica" w:eastAsia="Times New Roman" w:hAnsi="Helvetica" w:cs="Helvetica"/>
            <w:color w:val="0000FF"/>
            <w:sz w:val="24"/>
            <w:szCs w:val="24"/>
            <w:u w:val="single"/>
          </w:rPr>
          <w:t>Integration in counselling psychology: To what purpose?</w:t>
        </w:r>
        <w:r w:rsidRPr="00577327">
          <w:rPr>
            <w:rFonts w:ascii="Helvetica" w:eastAsia="Times New Roman" w:hAnsi="Helvetica" w:cs="Helvetica"/>
            <w:color w:val="0000FF"/>
            <w:sz w:val="24"/>
            <w:szCs w:val="24"/>
            <w:u w:val="single"/>
            <w:bdr w:val="none" w:sz="0" w:space="0" w:color="auto" w:frame="1"/>
          </w:rPr>
          <w:t> (Links to an external site.)</w:t>
        </w:r>
      </w:hyperlink>
      <w:r w:rsidRPr="00577327">
        <w:rPr>
          <w:rFonts w:ascii="Helvetica" w:eastAsia="Times New Roman" w:hAnsi="Helvetica" w:cs="Helvetica"/>
          <w:color w:val="3D494C"/>
          <w:sz w:val="24"/>
          <w:szCs w:val="24"/>
        </w:rPr>
        <w:t> </w:t>
      </w:r>
      <w:r w:rsidRPr="00577327">
        <w:rPr>
          <w:rFonts w:ascii="Helvetica" w:eastAsia="Times New Roman" w:hAnsi="Helvetica" w:cs="Helvetica"/>
          <w:i/>
          <w:iCs/>
          <w:color w:val="3D494C"/>
          <w:sz w:val="24"/>
          <w:szCs w:val="24"/>
        </w:rPr>
        <w:t>Counselling Psychology Review, 26</w:t>
      </w:r>
      <w:r w:rsidRPr="00577327">
        <w:rPr>
          <w:rFonts w:ascii="Helvetica" w:eastAsia="Times New Roman" w:hAnsi="Helvetica" w:cs="Helvetica"/>
          <w:color w:val="3D494C"/>
          <w:sz w:val="24"/>
          <w:szCs w:val="24"/>
        </w:rPr>
        <w:t>(2), 38-48. Retrieved from http://www.bps.org.uk/</w:t>
      </w:r>
    </w:p>
    <w:p w:rsidR="00577327" w:rsidRPr="00577327" w:rsidRDefault="00577327" w:rsidP="00577327">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The author of this article explores the shift from a single theoretical orientation and the lack of clarity and consensus surrounding the use of integrative methods. This resource is applicable to this week’s literature review.</w:t>
      </w:r>
    </w:p>
    <w:p w:rsidR="00577327" w:rsidRPr="00577327" w:rsidRDefault="00577327" w:rsidP="00577327">
      <w:pPr>
        <w:shd w:val="clear" w:color="auto" w:fill="FFFFFF"/>
        <w:spacing w:before="180" w:after="180" w:line="240" w:lineRule="auto"/>
        <w:ind w:hanging="450"/>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Norcross, J. C., Karpiak, C. P., &amp; Lister, K. M. (2005). </w:t>
      </w:r>
      <w:hyperlink r:id="rId13" w:tgtFrame="_blank" w:tooltip="What's an integrationist? A study of self-identified integrative and (occasionally) eclectic psychologists" w:history="1">
        <w:r w:rsidRPr="00577327">
          <w:rPr>
            <w:rFonts w:ascii="Helvetica" w:eastAsia="Times New Roman" w:hAnsi="Helvetica" w:cs="Helvetica"/>
            <w:color w:val="0000FF"/>
            <w:sz w:val="24"/>
            <w:szCs w:val="24"/>
            <w:u w:val="single"/>
          </w:rPr>
          <w:t>What's an integrationist? A study of self-identified integrative and (occasionally) eclectic psychologists</w:t>
        </w:r>
      </w:hyperlink>
      <w:r w:rsidRPr="00577327">
        <w:rPr>
          <w:rFonts w:ascii="Helvetica" w:eastAsia="Times New Roman" w:hAnsi="Helvetica" w:cs="Helvetica"/>
          <w:color w:val="3D494C"/>
          <w:sz w:val="24"/>
          <w:szCs w:val="24"/>
        </w:rPr>
        <w:t>. </w:t>
      </w:r>
      <w:r w:rsidRPr="00577327">
        <w:rPr>
          <w:rFonts w:ascii="Helvetica" w:eastAsia="Times New Roman" w:hAnsi="Helvetica" w:cs="Helvetica"/>
          <w:i/>
          <w:iCs/>
          <w:color w:val="3D494C"/>
          <w:sz w:val="24"/>
          <w:szCs w:val="24"/>
        </w:rPr>
        <w:t>Journal of Clinical Psychology, 61</w:t>
      </w:r>
      <w:r w:rsidRPr="00577327">
        <w:rPr>
          <w:rFonts w:ascii="Helvetica" w:eastAsia="Times New Roman" w:hAnsi="Helvetica" w:cs="Helvetica"/>
          <w:color w:val="3D494C"/>
          <w:sz w:val="24"/>
          <w:szCs w:val="24"/>
        </w:rPr>
        <w:t>(12), 1587-1594. doi:10.1002/jclp.20203</w:t>
      </w:r>
    </w:p>
    <w:p w:rsidR="00577327" w:rsidRPr="00577327" w:rsidRDefault="00577327" w:rsidP="00577327">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577327">
        <w:rPr>
          <w:rFonts w:ascii="Helvetica" w:eastAsia="Times New Roman" w:hAnsi="Helvetica" w:cs="Helvetica"/>
          <w:color w:val="3D494C"/>
          <w:sz w:val="24"/>
          <w:szCs w:val="24"/>
        </w:rPr>
        <w:t>The full-text version of this article can be accessed through the EBSCOhost database in the University of Arizona Global Campus Library. Various combinations of theoretical orientations are outlined within this article. The dominance of cognitive and cognitive-behavioral therapies within the integrative marketplace is also explored. This resource is applicable to this week’s literature review.</w:t>
      </w:r>
    </w:p>
    <w:p w:rsidR="003426A2" w:rsidRDefault="003426A2"/>
    <w:sectPr w:rsidR="0034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8D5"/>
    <w:multiLevelType w:val="multilevel"/>
    <w:tmpl w:val="13FC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96074"/>
    <w:multiLevelType w:val="multilevel"/>
    <w:tmpl w:val="2A80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12296"/>
    <w:multiLevelType w:val="multilevel"/>
    <w:tmpl w:val="403C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E1EE2"/>
    <w:multiLevelType w:val="multilevel"/>
    <w:tmpl w:val="F4DC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E138A"/>
    <w:multiLevelType w:val="multilevel"/>
    <w:tmpl w:val="7220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A14F0"/>
    <w:multiLevelType w:val="multilevel"/>
    <w:tmpl w:val="C4D8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C87288"/>
    <w:multiLevelType w:val="multilevel"/>
    <w:tmpl w:val="1888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27"/>
    <w:rsid w:val="003426A2"/>
    <w:rsid w:val="0057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0F27"/>
  <w15:chartTrackingRefBased/>
  <w15:docId w15:val="{CC24C86C-3999-4DDE-AEB7-D1BF70DB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73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7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3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7327"/>
    <w:rPr>
      <w:rFonts w:ascii="Times New Roman" w:eastAsia="Times New Roman" w:hAnsi="Times New Roman" w:cs="Times New Roman"/>
      <w:b/>
      <w:bCs/>
      <w:sz w:val="27"/>
      <w:szCs w:val="27"/>
    </w:rPr>
  </w:style>
  <w:style w:type="character" w:styleId="Strong">
    <w:name w:val="Strong"/>
    <w:basedOn w:val="DefaultParagraphFont"/>
    <w:uiPriority w:val="22"/>
    <w:qFormat/>
    <w:rsid w:val="00577327"/>
    <w:rPr>
      <w:b/>
      <w:bCs/>
    </w:rPr>
  </w:style>
  <w:style w:type="paragraph" w:styleId="NormalWeb">
    <w:name w:val="Normal (Web)"/>
    <w:basedOn w:val="Normal"/>
    <w:uiPriority w:val="99"/>
    <w:semiHidden/>
    <w:unhideWhenUsed/>
    <w:rsid w:val="005773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7327"/>
    <w:rPr>
      <w:color w:val="0000FF"/>
      <w:u w:val="single"/>
    </w:rPr>
  </w:style>
  <w:style w:type="character" w:styleId="Emphasis">
    <w:name w:val="Emphasis"/>
    <w:basedOn w:val="DefaultParagraphFont"/>
    <w:uiPriority w:val="20"/>
    <w:qFormat/>
    <w:rsid w:val="00577327"/>
    <w:rPr>
      <w:i/>
      <w:iCs/>
    </w:rPr>
  </w:style>
  <w:style w:type="character" w:customStyle="1" w:styleId="screenreader-only">
    <w:name w:val="screenreader-only"/>
    <w:basedOn w:val="DefaultParagraphFont"/>
    <w:rsid w:val="0057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tcp.sagepub.com%2Fcontent%2F35%2F4%2F586.full.pdf%25252bhtml" TargetMode="External"/><Relationship Id="rId13"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18700443%252526site%3Dehost-live" TargetMode="External"/><Relationship Id="rId3" Type="http://schemas.openxmlformats.org/officeDocument/2006/relationships/settings" Target="settings.xml"/><Relationship Id="rId7"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tcp.sagepub.com%2Fcontent%2F35%2F4%2F594.abstract" TargetMode="External"/><Relationship Id="rId12" Type="http://schemas.openxmlformats.org/officeDocument/2006/relationships/hyperlink" Target="http://www.bp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3-38712-001%252526site%3Dehost-live" TargetMode="External"/><Relationship Id="rId11" Type="http://schemas.openxmlformats.org/officeDocument/2006/relationships/hyperlink" Target="http://www.linkedin.com/groups/Ashford-University-Online-Psychology-Club-5132531" TargetMode="External"/><Relationship Id="rId5" Type="http://schemas.openxmlformats.org/officeDocument/2006/relationships/hyperlink" Target="https://ashford.instructure.com/courses/83179/modules/items/4204670" TargetMode="External"/><Relationship Id="rId15" Type="http://schemas.openxmlformats.org/officeDocument/2006/relationships/theme" Target="theme/theme1.xml"/><Relationship Id="rId10" Type="http://schemas.openxmlformats.org/officeDocument/2006/relationships/hyperlink" Target="http://www.linkedin.com/groups/Ashford-University-Online-Psychology-Club-5132531" TargetMode="External"/><Relationship Id="rId4" Type="http://schemas.openxmlformats.org/officeDocument/2006/relationships/webSettings" Target="webSettings.xml"/><Relationship Id="rId9" Type="http://schemas.openxmlformats.org/officeDocument/2006/relationships/hyperlink" Target="https://ashford.instructure.com/courses/83179/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67611728%252526site%3Dehost-l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 Mary</dc:creator>
  <cp:keywords/>
  <dc:description/>
  <cp:lastModifiedBy>Blakes, Mary</cp:lastModifiedBy>
  <cp:revision>1</cp:revision>
  <dcterms:created xsi:type="dcterms:W3CDTF">2021-04-13T02:41:00Z</dcterms:created>
  <dcterms:modified xsi:type="dcterms:W3CDTF">2021-04-13T02:42:00Z</dcterms:modified>
</cp:coreProperties>
</file>