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BA1" w:rsidRPr="00F32BA1" w:rsidRDefault="00F32BA1" w:rsidP="00F32BA1">
      <w:pPr>
        <w:spacing w:before="100" w:beforeAutospacing="1" w:after="100" w:afterAutospacing="1"/>
        <w:outlineLvl w:val="0"/>
        <w:rPr>
          <w:rFonts w:ascii="Arial" w:eastAsia="Times New Roman" w:hAnsi="Arial" w:cs="Arial"/>
          <w:b/>
          <w:bCs/>
          <w:color w:val="001738"/>
          <w:kern w:val="36"/>
          <w:sz w:val="38"/>
          <w:szCs w:val="38"/>
        </w:rPr>
      </w:pPr>
      <w:r w:rsidRPr="00F32BA1">
        <w:rPr>
          <w:rFonts w:ascii="Arial" w:eastAsia="Times New Roman" w:hAnsi="Arial" w:cs="Arial"/>
          <w:b/>
          <w:bCs/>
          <w:color w:val="001738"/>
          <w:kern w:val="36"/>
          <w:sz w:val="38"/>
          <w:szCs w:val="38"/>
        </w:rPr>
        <w:t>Module 1 - SLP</w:t>
      </w:r>
    </w:p>
    <w:p w:rsidR="00F32BA1" w:rsidRPr="00F32BA1" w:rsidRDefault="00F32BA1" w:rsidP="00F32BA1">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F32BA1">
        <w:rPr>
          <w:rFonts w:ascii="Arial" w:eastAsia="Times New Roman" w:hAnsi="Arial" w:cs="Arial"/>
          <w:b/>
          <w:bCs/>
          <w:caps/>
          <w:color w:val="000000" w:themeColor="text1"/>
          <w:sz w:val="34"/>
          <w:szCs w:val="34"/>
        </w:rPr>
        <w:t>EMERGENCY PLANNING AND METHODOLOGY: AN INTRODUCTION</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t>Partnerships and the Emergency Response Plan</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color w:val="363636"/>
        </w:rPr>
        <w:t>The Session Long Project for this course is to examine partnerships of five essential sectors to an effective Emergency Response Plan (ERP)—using the National Response Framework (NRF) as a guide.</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color w:val="363636"/>
        </w:rPr>
        <w:t>These partnerships are:</w:t>
      </w:r>
    </w:p>
    <w:p w:rsidR="00F32BA1" w:rsidRPr="00F32BA1" w:rsidRDefault="00F32BA1" w:rsidP="00F32BA1">
      <w:pPr>
        <w:numPr>
          <w:ilvl w:val="0"/>
          <w:numId w:val="1"/>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Nongovernmental organizations (NGOs) and volunteer partnerships</w:t>
      </w:r>
    </w:p>
    <w:p w:rsidR="00F32BA1" w:rsidRPr="00F32BA1" w:rsidRDefault="00F32BA1" w:rsidP="00F32BA1">
      <w:pPr>
        <w:numPr>
          <w:ilvl w:val="0"/>
          <w:numId w:val="1"/>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Military partnerships: humanitarian/support role</w:t>
      </w:r>
    </w:p>
    <w:p w:rsidR="00F32BA1" w:rsidRPr="00F32BA1" w:rsidRDefault="00F32BA1" w:rsidP="00F32BA1">
      <w:pPr>
        <w:numPr>
          <w:ilvl w:val="0"/>
          <w:numId w:val="1"/>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Local, state, and federal partnerships</w:t>
      </w:r>
    </w:p>
    <w:p w:rsidR="00F32BA1" w:rsidRPr="00F32BA1" w:rsidRDefault="00F32BA1" w:rsidP="00F32BA1">
      <w:pPr>
        <w:numPr>
          <w:ilvl w:val="0"/>
          <w:numId w:val="1"/>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Private sector partnerships</w:t>
      </w:r>
    </w:p>
    <w:p w:rsidR="00F32BA1" w:rsidRPr="00F32BA1" w:rsidRDefault="00F32BA1" w:rsidP="00F32BA1">
      <w:pPr>
        <w:numPr>
          <w:ilvl w:val="0"/>
          <w:numId w:val="1"/>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Local fire department/law enforcement partnerships</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t>Respond to the following:</w:t>
      </w:r>
    </w:p>
    <w:p w:rsidR="00F32BA1" w:rsidRPr="00F32BA1" w:rsidRDefault="00F32BA1" w:rsidP="00F32BA1">
      <w:pPr>
        <w:numPr>
          <w:ilvl w:val="0"/>
          <w:numId w:val="2"/>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The NRF contains guidelines for NGO and volunteer involvement in the aftermath of a disaster. An effective ERP should have language addressing their involvement locally.</w:t>
      </w:r>
    </w:p>
    <w:p w:rsidR="00F32BA1" w:rsidRPr="00F32BA1" w:rsidRDefault="00F32BA1" w:rsidP="00F32BA1">
      <w:pPr>
        <w:numPr>
          <w:ilvl w:val="1"/>
          <w:numId w:val="2"/>
        </w:numPr>
        <w:spacing w:line="312" w:lineRule="atLeast"/>
        <w:ind w:left="1500" w:right="2100"/>
        <w:rPr>
          <w:rFonts w:ascii="Arial" w:eastAsia="Times New Roman" w:hAnsi="Arial" w:cs="Arial"/>
          <w:color w:val="363636"/>
        </w:rPr>
      </w:pPr>
      <w:r w:rsidRPr="00F32BA1">
        <w:rPr>
          <w:rFonts w:ascii="Arial" w:eastAsia="Times New Roman" w:hAnsi="Arial" w:cs="Arial"/>
          <w:color w:val="363636"/>
        </w:rPr>
        <w:t>Locate the appropriate NRF Annex for the American Red Cross. Choose two functions and relate them to an effective ERP. In other words, how and what would be the functions of the Red Cross according to an ideal Emergency Response Plan? Cite your sources by location, title, and page number.</w:t>
      </w:r>
    </w:p>
    <w:p w:rsidR="00F32BA1" w:rsidRPr="00F32BA1" w:rsidRDefault="00F32BA1" w:rsidP="00F32BA1">
      <w:pPr>
        <w:numPr>
          <w:ilvl w:val="0"/>
          <w:numId w:val="2"/>
        </w:numPr>
        <w:spacing w:line="312" w:lineRule="atLeast"/>
        <w:ind w:left="750" w:right="1050"/>
        <w:rPr>
          <w:rFonts w:ascii="Arial" w:eastAsia="Times New Roman" w:hAnsi="Arial" w:cs="Arial"/>
          <w:color w:val="363636"/>
        </w:rPr>
      </w:pPr>
      <w:r w:rsidRPr="00F32BA1">
        <w:rPr>
          <w:rFonts w:ascii="Arial" w:eastAsia="Times New Roman" w:hAnsi="Arial" w:cs="Arial"/>
          <w:color w:val="363636"/>
        </w:rPr>
        <w:t>NGOs and Ethical Decision-Making. Managers and responders must make moral and critical decisions in a crisis environment.</w:t>
      </w:r>
    </w:p>
    <w:p w:rsidR="00F32BA1" w:rsidRPr="00F32BA1" w:rsidRDefault="00F32BA1" w:rsidP="00F32BA1">
      <w:pPr>
        <w:numPr>
          <w:ilvl w:val="1"/>
          <w:numId w:val="2"/>
        </w:numPr>
        <w:spacing w:line="312" w:lineRule="atLeast"/>
        <w:ind w:left="1500" w:right="2100"/>
        <w:rPr>
          <w:rFonts w:ascii="Arial" w:eastAsia="Times New Roman" w:hAnsi="Arial" w:cs="Arial"/>
          <w:color w:val="363636"/>
        </w:rPr>
      </w:pPr>
      <w:r w:rsidRPr="00F32BA1">
        <w:rPr>
          <w:rFonts w:ascii="Arial" w:eastAsia="Times New Roman" w:hAnsi="Arial" w:cs="Arial"/>
          <w:color w:val="363636"/>
        </w:rPr>
        <w:t>In your Background reading, locate the two sources concerning ethics, especially the five approaches to making ethical decisions. From the five, focus on one that you believe is primary and elaborate on your choice.</w:t>
      </w:r>
    </w:p>
    <w:p w:rsidR="00F32BA1" w:rsidRPr="00F32BA1" w:rsidRDefault="00F32BA1" w:rsidP="00F32BA1">
      <w:pPr>
        <w:shd w:val="clear" w:color="auto" w:fill="C4D5DD"/>
        <w:spacing w:line="312" w:lineRule="atLeast"/>
        <w:outlineLvl w:val="2"/>
        <w:rPr>
          <w:rFonts w:ascii="Arial" w:eastAsia="Times New Roman" w:hAnsi="Arial" w:cs="Arial"/>
          <w:b/>
          <w:bCs/>
          <w:color w:val="005697"/>
          <w:sz w:val="29"/>
          <w:szCs w:val="29"/>
        </w:rPr>
      </w:pPr>
      <w:r w:rsidRPr="00F32BA1">
        <w:rPr>
          <w:rFonts w:ascii="Arial" w:eastAsia="Times New Roman" w:hAnsi="Arial" w:cs="Arial"/>
          <w:b/>
          <w:bCs/>
          <w:color w:val="005697"/>
          <w:sz w:val="29"/>
          <w:szCs w:val="29"/>
        </w:rPr>
        <w:t>SLP Assignment Expectations</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lastRenderedPageBreak/>
        <w:t>Length:</w:t>
      </w:r>
      <w:r w:rsidRPr="00F32BA1">
        <w:rPr>
          <w:rFonts w:ascii="Arial" w:eastAsia="Times New Roman" w:hAnsi="Arial" w:cs="Arial"/>
          <w:color w:val="363636"/>
        </w:rPr>
        <w:t xml:space="preserve"> This SLP should be </w:t>
      </w:r>
      <w:r>
        <w:rPr>
          <w:rFonts w:ascii="Arial" w:eastAsia="Times New Roman" w:hAnsi="Arial" w:cs="Arial"/>
          <w:color w:val="363636"/>
        </w:rPr>
        <w:t>4</w:t>
      </w:r>
      <w:r w:rsidRPr="00F32BA1">
        <w:rPr>
          <w:rFonts w:ascii="Arial" w:eastAsia="Times New Roman" w:hAnsi="Arial" w:cs="Arial"/>
          <w:color w:val="363636"/>
        </w:rPr>
        <w:t>-</w:t>
      </w:r>
      <w:r>
        <w:rPr>
          <w:rFonts w:ascii="Arial" w:eastAsia="Times New Roman" w:hAnsi="Arial" w:cs="Arial"/>
          <w:color w:val="363636"/>
        </w:rPr>
        <w:t>6</w:t>
      </w:r>
      <w:r w:rsidRPr="00F32BA1">
        <w:rPr>
          <w:rFonts w:ascii="Arial" w:eastAsia="Times New Roman" w:hAnsi="Arial" w:cs="Arial"/>
          <w:color w:val="363636"/>
        </w:rPr>
        <w:t xml:space="preserve"> pages, not counting the title page and references.</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t>References:</w:t>
      </w:r>
      <w:r w:rsidRPr="00F32BA1">
        <w:rPr>
          <w:rFonts w:ascii="Arial" w:eastAsia="Times New Roman" w:hAnsi="Arial" w:cs="Arial"/>
          <w:color w:val="363636"/>
        </w:rPr>
        <w:t> At least two references should be included from academic sources (e.g., peer-reviewed journal articles). Required readings are included. Quot</w:t>
      </w:r>
      <w:bookmarkStart w:id="0" w:name="_GoBack"/>
      <w:bookmarkEnd w:id="0"/>
      <w:r w:rsidRPr="00F32BA1">
        <w:rPr>
          <w:rFonts w:ascii="Arial" w:eastAsia="Times New Roman" w:hAnsi="Arial" w:cs="Arial"/>
          <w:color w:val="363636"/>
        </w:rPr>
        <w: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t>Organization:</w:t>
      </w:r>
      <w:r w:rsidRPr="00F32BA1">
        <w:rPr>
          <w:rFonts w:ascii="Arial" w:eastAsia="Times New Roman" w:hAnsi="Arial" w:cs="Arial"/>
          <w:color w:val="363636"/>
        </w:rPr>
        <w:t> Subheadings should be used to organize your paper according to question.</w:t>
      </w:r>
    </w:p>
    <w:p w:rsidR="00F32BA1" w:rsidRPr="00F32BA1" w:rsidRDefault="00F32BA1" w:rsidP="00F32BA1">
      <w:pPr>
        <w:spacing w:before="100" w:beforeAutospacing="1" w:after="100" w:afterAutospacing="1" w:line="312" w:lineRule="atLeast"/>
        <w:ind w:left="1050" w:right="1050"/>
        <w:rPr>
          <w:rFonts w:ascii="Arial" w:eastAsia="Times New Roman" w:hAnsi="Arial" w:cs="Arial"/>
          <w:color w:val="363636"/>
        </w:rPr>
      </w:pPr>
      <w:r w:rsidRPr="00F32BA1">
        <w:rPr>
          <w:rFonts w:ascii="Arial" w:eastAsia="Times New Roman" w:hAnsi="Arial" w:cs="Arial"/>
          <w:b/>
          <w:bCs/>
          <w:color w:val="363636"/>
        </w:rPr>
        <w:t>Grammar and Spelling:</w:t>
      </w:r>
      <w:r w:rsidRPr="00F32BA1">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F32BA1"/>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A5B"/>
    <w:multiLevelType w:val="multilevel"/>
    <w:tmpl w:val="F56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86E02"/>
    <w:multiLevelType w:val="multilevel"/>
    <w:tmpl w:val="24FE739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A1"/>
    <w:rsid w:val="004B3698"/>
    <w:rsid w:val="00E16746"/>
    <w:rsid w:val="00E35761"/>
    <w:rsid w:val="00F3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2197E"/>
  <w15:chartTrackingRefBased/>
  <w15:docId w15:val="{066A6F76-3A43-2F4B-9019-99EA28F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F32BA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32BA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F32B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2B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BA1"/>
    <w:pPr>
      <w:spacing w:before="100" w:beforeAutospacing="1" w:after="100" w:afterAutospacing="1"/>
    </w:pPr>
    <w:rPr>
      <w:rFonts w:eastAsia="Times New Roman" w:cs="Times New Roman"/>
    </w:rPr>
  </w:style>
  <w:style w:type="character" w:styleId="Strong">
    <w:name w:val="Strong"/>
    <w:basedOn w:val="DefaultParagraphFont"/>
    <w:uiPriority w:val="22"/>
    <w:qFormat/>
    <w:rsid w:val="00F32BA1"/>
    <w:rPr>
      <w:b/>
      <w:bCs/>
    </w:rPr>
  </w:style>
  <w:style w:type="character" w:customStyle="1" w:styleId="apple-converted-space">
    <w:name w:val="apple-converted-space"/>
    <w:basedOn w:val="DefaultParagraphFont"/>
    <w:rsid w:val="00F3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55370">
      <w:bodyDiv w:val="1"/>
      <w:marLeft w:val="0"/>
      <w:marRight w:val="0"/>
      <w:marTop w:val="0"/>
      <w:marBottom w:val="0"/>
      <w:divBdr>
        <w:top w:val="none" w:sz="0" w:space="0" w:color="auto"/>
        <w:left w:val="none" w:sz="0" w:space="0" w:color="auto"/>
        <w:bottom w:val="none" w:sz="0" w:space="0" w:color="auto"/>
        <w:right w:val="none" w:sz="0" w:space="0" w:color="auto"/>
      </w:divBdr>
      <w:divsChild>
        <w:div w:id="106508752">
          <w:marLeft w:val="0"/>
          <w:marRight w:val="0"/>
          <w:marTop w:val="0"/>
          <w:marBottom w:val="0"/>
          <w:divBdr>
            <w:top w:val="none" w:sz="0" w:space="0" w:color="auto"/>
            <w:left w:val="none" w:sz="0" w:space="0" w:color="auto"/>
            <w:bottom w:val="none" w:sz="0" w:space="0" w:color="auto"/>
            <w:right w:val="none" w:sz="0" w:space="0" w:color="auto"/>
          </w:divBdr>
        </w:div>
        <w:div w:id="52907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2021-04-06T03:32:00Z</dcterms:created>
  <dcterms:modified xsi:type="dcterms:W3CDTF">2021-04-06T03:33:00Z</dcterms:modified>
</cp:coreProperties>
</file>