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FF48" w14:textId="703D7C3B" w:rsidR="00027406" w:rsidRDefault="00027406" w:rsidP="00F33840">
      <w:pPr>
        <w:ind w:left="6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Sonya Hill</w:t>
      </w:r>
    </w:p>
    <w:p w14:paraId="01D3E211" w14:textId="57FB585E" w:rsidR="00027406" w:rsidRDefault="00027406" w:rsidP="00F33840">
      <w:pPr>
        <w:ind w:left="6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06/22/2020</w:t>
      </w:r>
    </w:p>
    <w:p w14:paraId="6079ED28" w14:textId="60CA0A2C" w:rsidR="00027406" w:rsidRDefault="00027406" w:rsidP="00F33840">
      <w:pPr>
        <w:ind w:left="6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 Development Psychology</w:t>
      </w:r>
    </w:p>
    <w:p w14:paraId="2CEE4BAA" w14:textId="77777777" w:rsidR="00027406" w:rsidRDefault="00027406" w:rsidP="00F33840">
      <w:pPr>
        <w:ind w:left="660"/>
        <w:rPr>
          <w:color w:val="000000"/>
          <w:sz w:val="27"/>
          <w:szCs w:val="27"/>
        </w:rPr>
      </w:pPr>
    </w:p>
    <w:p w14:paraId="320FABB7" w14:textId="30D3158B" w:rsidR="00821E43" w:rsidRPr="00F33840" w:rsidRDefault="00F33840" w:rsidP="00F33840">
      <w:pPr>
        <w:ind w:left="6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027406">
        <w:rPr>
          <w:color w:val="000000"/>
          <w:sz w:val="27"/>
          <w:szCs w:val="27"/>
        </w:rPr>
        <w:t xml:space="preserve"> </w:t>
      </w:r>
      <w:r w:rsidR="00821E43" w:rsidRPr="00F33840">
        <w:rPr>
          <w:color w:val="000000"/>
          <w:sz w:val="27"/>
          <w:szCs w:val="27"/>
        </w:rPr>
        <w:t>What can babies see and hear?</w:t>
      </w:r>
    </w:p>
    <w:p w14:paraId="24C665D6" w14:textId="46BBAB59" w:rsidR="00F33840" w:rsidRPr="00F33840" w:rsidRDefault="00F33840" w:rsidP="00F33840">
      <w:pPr>
        <w:pStyle w:val="ListParagraph"/>
        <w:ind w:left="1020"/>
        <w:rPr>
          <w:bCs/>
          <w:sz w:val="28"/>
          <w:szCs w:val="28"/>
        </w:rPr>
      </w:pPr>
      <w:r>
        <w:rPr>
          <w:bCs/>
          <w:sz w:val="28"/>
          <w:szCs w:val="28"/>
        </w:rPr>
        <w:t>Babies can see bright colors and hear fam</w:t>
      </w:r>
      <w:r w:rsidR="00027406">
        <w:rPr>
          <w:bCs/>
          <w:sz w:val="28"/>
          <w:szCs w:val="28"/>
        </w:rPr>
        <w:t>ilia</w:t>
      </w:r>
      <w:r>
        <w:rPr>
          <w:bCs/>
          <w:sz w:val="28"/>
          <w:szCs w:val="28"/>
        </w:rPr>
        <w:t>r voices like the mother voice</w:t>
      </w:r>
    </w:p>
    <w:p w14:paraId="17E94F02" w14:textId="021F07B9" w:rsidR="00821E43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Most of what they see is a </w:t>
      </w:r>
      <w:proofErr w:type="spellStart"/>
      <w:r>
        <w:rPr>
          <w:color w:val="000000"/>
          <w:sz w:val="27"/>
          <w:szCs w:val="27"/>
        </w:rPr>
        <w:t>bluredd</w:t>
      </w:r>
      <w:proofErr w:type="spellEnd"/>
      <w:r>
        <w:rPr>
          <w:color w:val="000000"/>
          <w:sz w:val="27"/>
          <w:szCs w:val="27"/>
        </w:rPr>
        <w:t xml:space="preserve"> vision. </w:t>
      </w:r>
      <w:proofErr w:type="gramStart"/>
      <w:r>
        <w:rPr>
          <w:color w:val="000000"/>
          <w:sz w:val="27"/>
          <w:szCs w:val="27"/>
        </w:rPr>
        <w:t>Their</w:t>
      </w:r>
      <w:proofErr w:type="gramEnd"/>
      <w:r>
        <w:rPr>
          <w:color w:val="000000"/>
          <w:sz w:val="27"/>
          <w:szCs w:val="27"/>
        </w:rPr>
        <w:t xml:space="preserve"> hearing isn’t perfect they hear everything in an echo.</w:t>
      </w:r>
    </w:p>
    <w:p w14:paraId="1E3B4FE4" w14:textId="0AF9BB69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What is the grasping affect?</w:t>
      </w:r>
    </w:p>
    <w:p w14:paraId="299767C3" w14:textId="70795A4B" w:rsidR="00F33840" w:rsidRDefault="00F33840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r w:rsidR="00027406">
        <w:rPr>
          <w:color w:val="000000"/>
          <w:sz w:val="27"/>
          <w:szCs w:val="27"/>
        </w:rPr>
        <w:t>grasping reflex is for babies to cling to the safety to the parents or caregiver</w:t>
      </w:r>
    </w:p>
    <w:p w14:paraId="0BDD20AD" w14:textId="77777777" w:rsidR="00F33840" w:rsidRDefault="00F33840" w:rsidP="00821E43">
      <w:pPr>
        <w:pStyle w:val="ListParagraph"/>
        <w:rPr>
          <w:color w:val="000000"/>
          <w:sz w:val="27"/>
          <w:szCs w:val="27"/>
        </w:rPr>
      </w:pPr>
    </w:p>
    <w:p w14:paraId="42F25CB6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6474B172" w14:textId="05D86244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How do babies explore the world?</w:t>
      </w:r>
    </w:p>
    <w:p w14:paraId="593E70B1" w14:textId="41F511BA" w:rsidR="00F33840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Babies explore the world through different experiences </w:t>
      </w:r>
      <w:proofErr w:type="gramStart"/>
      <w:r>
        <w:rPr>
          <w:color w:val="000000"/>
          <w:sz w:val="27"/>
          <w:szCs w:val="27"/>
        </w:rPr>
        <w:t>and also</w:t>
      </w:r>
      <w:proofErr w:type="gramEnd"/>
      <w:r>
        <w:rPr>
          <w:color w:val="000000"/>
          <w:sz w:val="27"/>
          <w:szCs w:val="27"/>
        </w:rPr>
        <w:t xml:space="preserve"> by the environment in which they live.</w:t>
      </w:r>
    </w:p>
    <w:p w14:paraId="0E8F7373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6BC85786" w14:textId="6178C1C8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How do babies begin to walk?</w:t>
      </w:r>
    </w:p>
    <w:p w14:paraId="70AF0825" w14:textId="06AEB481" w:rsidR="00F33840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Babies begin walking after their muscles harden </w:t>
      </w:r>
      <w:proofErr w:type="gramStart"/>
      <w:r>
        <w:rPr>
          <w:color w:val="000000"/>
          <w:sz w:val="27"/>
          <w:szCs w:val="27"/>
        </w:rPr>
        <w:t>and also</w:t>
      </w:r>
      <w:proofErr w:type="gramEnd"/>
      <w:r>
        <w:rPr>
          <w:color w:val="000000"/>
          <w:sz w:val="27"/>
          <w:szCs w:val="27"/>
        </w:rPr>
        <w:t xml:space="preserve"> their legs are strong enough to stand. The muscles begin to also relax and the desire for babies to take steps began the waddle is distinctive </w:t>
      </w:r>
    </w:p>
    <w:p w14:paraId="089CDCF0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7FD2AC35" w14:textId="352A5532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What did you learn about how babies’ brains develop?</w:t>
      </w:r>
    </w:p>
    <w:p w14:paraId="34133F86" w14:textId="28A9589D" w:rsidR="00F33840" w:rsidRDefault="00F33840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That </w:t>
      </w:r>
      <w:r w:rsidR="00027406">
        <w:rPr>
          <w:color w:val="000000"/>
          <w:sz w:val="27"/>
          <w:szCs w:val="27"/>
        </w:rPr>
        <w:t xml:space="preserve">baby's brain develops and becomes harden over time </w:t>
      </w:r>
      <w:proofErr w:type="gramStart"/>
      <w:r w:rsidR="00027406">
        <w:rPr>
          <w:color w:val="000000"/>
          <w:sz w:val="27"/>
          <w:szCs w:val="27"/>
        </w:rPr>
        <w:t>and also</w:t>
      </w:r>
      <w:proofErr w:type="gramEnd"/>
      <w:r w:rsidR="00027406">
        <w:rPr>
          <w:color w:val="000000"/>
          <w:sz w:val="27"/>
          <w:szCs w:val="27"/>
        </w:rPr>
        <w:t xml:space="preserve"> how the baby's brain can shut down. The fat in mil is important for growing brains.</w:t>
      </w:r>
    </w:p>
    <w:p w14:paraId="6A90AA55" w14:textId="7B90D4EF" w:rsidR="00821E43" w:rsidRPr="003436A0" w:rsidRDefault="00821E43" w:rsidP="003436A0">
      <w:pPr>
        <w:rPr>
          <w:color w:val="000000"/>
          <w:sz w:val="27"/>
          <w:szCs w:val="27"/>
        </w:rPr>
      </w:pPr>
    </w:p>
    <w:p w14:paraId="50256942" w14:textId="48A70087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How can babies swim underwater?</w:t>
      </w:r>
    </w:p>
    <w:p w14:paraId="49CC140F" w14:textId="7462DABB" w:rsidR="00F33840" w:rsidRDefault="00F33840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Babies are naturally able to swim underwater a reflex allows babies to breath</w:t>
      </w:r>
      <w:r w:rsidR="00027406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out of their mouth and their limbs help them extend underwater </w:t>
      </w:r>
    </w:p>
    <w:p w14:paraId="1310CB81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4CE5F25B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4643FA7E" w14:textId="27C1B267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How do babies develop speech? Communication?</w:t>
      </w:r>
    </w:p>
    <w:p w14:paraId="0B90740C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5B7144E3" w14:textId="144489B5" w:rsidR="00821E43" w:rsidRDefault="00F33840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Babies use crying to communicate </w:t>
      </w:r>
      <w:proofErr w:type="gramStart"/>
      <w:r>
        <w:rPr>
          <w:color w:val="000000"/>
          <w:sz w:val="27"/>
          <w:szCs w:val="27"/>
        </w:rPr>
        <w:t>an</w:t>
      </w:r>
      <w:r w:rsidR="00027406">
        <w:rPr>
          <w:color w:val="000000"/>
          <w:sz w:val="27"/>
          <w:szCs w:val="27"/>
        </w:rPr>
        <w:t>d also</w:t>
      </w:r>
      <w:proofErr w:type="gramEnd"/>
      <w:r w:rsidR="00027406">
        <w:rPr>
          <w:color w:val="000000"/>
          <w:sz w:val="27"/>
          <w:szCs w:val="27"/>
        </w:rPr>
        <w:t xml:space="preserve"> by smiling and giggles and laughs.</w:t>
      </w:r>
    </w:p>
    <w:p w14:paraId="2463A7AB" w14:textId="70574580" w:rsidR="00027406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Babies begin to babble </w:t>
      </w:r>
      <w:proofErr w:type="gramStart"/>
      <w:r>
        <w:rPr>
          <w:color w:val="000000"/>
          <w:sz w:val="27"/>
          <w:szCs w:val="27"/>
        </w:rPr>
        <w:t>and also</w:t>
      </w:r>
      <w:proofErr w:type="gramEnd"/>
      <w:r>
        <w:rPr>
          <w:color w:val="000000"/>
          <w:sz w:val="27"/>
          <w:szCs w:val="27"/>
        </w:rPr>
        <w:t xml:space="preserve"> imitating others.</w:t>
      </w:r>
    </w:p>
    <w:p w14:paraId="217BDC5D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38ED94BB" w14:textId="380135DB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Why do toddlers have temper tantrums?</w:t>
      </w:r>
    </w:p>
    <w:p w14:paraId="1B2C3E5C" w14:textId="7FFA7347" w:rsidR="00821E43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Babies can recognize different kinds of characters </w:t>
      </w:r>
      <w:proofErr w:type="gramStart"/>
      <w:r>
        <w:rPr>
          <w:color w:val="000000"/>
          <w:sz w:val="27"/>
          <w:szCs w:val="27"/>
        </w:rPr>
        <w:t>and also</w:t>
      </w:r>
      <w:proofErr w:type="gramEnd"/>
      <w:r>
        <w:rPr>
          <w:color w:val="000000"/>
          <w:sz w:val="27"/>
          <w:szCs w:val="27"/>
        </w:rPr>
        <w:t xml:space="preserve"> respond by how they are engaging with while babies began to form a sense of empathy </w:t>
      </w:r>
    </w:p>
    <w:p w14:paraId="689BB1CF" w14:textId="774F5BDA" w:rsidR="00821E43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a sense of reward to those who respond to their liking.</w:t>
      </w:r>
    </w:p>
    <w:p w14:paraId="0D6FA56D" w14:textId="3A6FA863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When do babies develop a sense of self?</w:t>
      </w:r>
    </w:p>
    <w:p w14:paraId="241D9EB4" w14:textId="4BF3DF84" w:rsidR="00821E43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Babies start by recognizing their reflection</w:t>
      </w:r>
    </w:p>
    <w:p w14:paraId="7856F130" w14:textId="77777777" w:rsidR="00821E43" w:rsidRDefault="00821E43" w:rsidP="00821E43">
      <w:pPr>
        <w:pStyle w:val="ListParagraph"/>
        <w:rPr>
          <w:color w:val="000000"/>
          <w:sz w:val="27"/>
          <w:szCs w:val="27"/>
        </w:rPr>
      </w:pPr>
    </w:p>
    <w:p w14:paraId="0F29F1C2" w14:textId="1F5E1BA3" w:rsidR="00821E43" w:rsidRDefault="00821E43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What fascinates you the most about how babies develop?</w:t>
      </w:r>
    </w:p>
    <w:p w14:paraId="5E0F02ED" w14:textId="3A83B3BB" w:rsidR="00821E43" w:rsidRDefault="00027406" w:rsidP="00821E43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find it very interesting that babies can be underwater after birth for a long duration. The brain of how a baby can lose half a brain and can still </w:t>
      </w:r>
      <w:bookmarkStart w:id="0" w:name="_GoBack"/>
      <w:bookmarkEnd w:id="0"/>
      <w:r>
        <w:rPr>
          <w:color w:val="000000"/>
          <w:sz w:val="27"/>
          <w:szCs w:val="27"/>
        </w:rPr>
        <w:t>function.</w:t>
      </w:r>
    </w:p>
    <w:p w14:paraId="00F02F78" w14:textId="77777777" w:rsidR="00760995" w:rsidRDefault="00760995"/>
    <w:sectPr w:rsidR="00760995" w:rsidSect="00A253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22FA"/>
    <w:multiLevelType w:val="hybridMultilevel"/>
    <w:tmpl w:val="CEE6DAAA"/>
    <w:lvl w:ilvl="0" w:tplc="0C80CA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jIwNrIws7SwNDRW0lEKTi0uzszPAykwrAUA+UHUzSwAAAA="/>
  </w:docVars>
  <w:rsids>
    <w:rsidRoot w:val="00821E43"/>
    <w:rsid w:val="00027406"/>
    <w:rsid w:val="003436A0"/>
    <w:rsid w:val="00760995"/>
    <w:rsid w:val="00762E4B"/>
    <w:rsid w:val="00821E43"/>
    <w:rsid w:val="00A25312"/>
    <w:rsid w:val="00DD131C"/>
    <w:rsid w:val="00F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3088"/>
  <w15:chartTrackingRefBased/>
  <w15:docId w15:val="{25B6B4A2-65D4-4722-8ED5-0A5D8A9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E43"/>
    <w:pPr>
      <w:spacing w:after="160" w:line="25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bryant2016</dc:creator>
  <cp:keywords/>
  <dc:description/>
  <cp:lastModifiedBy>sonya bryant2016</cp:lastModifiedBy>
  <cp:revision>2</cp:revision>
  <dcterms:created xsi:type="dcterms:W3CDTF">2020-06-22T22:29:00Z</dcterms:created>
  <dcterms:modified xsi:type="dcterms:W3CDTF">2020-06-22T22:29:00Z</dcterms:modified>
</cp:coreProperties>
</file>