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CDCD7" w14:textId="65EE8AE3" w:rsidR="004F3DA8" w:rsidRPr="004F3DA8" w:rsidRDefault="00F50793" w:rsidP="004F3DA8">
      <w:pPr>
        <w:spacing w:before="100" w:beforeAutospacing="1" w:after="100" w:afterAutospacing="1"/>
        <w:ind w:left="360"/>
        <w:jc w:val="center"/>
        <w:rPr>
          <w:rFonts w:ascii="Arial" w:hAnsi="Arial" w:cs="Arial"/>
          <w:b/>
          <w:color w:val="111111"/>
          <w:spacing w:val="30"/>
          <w:sz w:val="28"/>
          <w:szCs w:val="28"/>
          <w:u w:val="words"/>
          <w:lang w:val="en"/>
        </w:rPr>
      </w:pPr>
      <w:r>
        <w:rPr>
          <w:rFonts w:ascii="Arial" w:hAnsi="Arial" w:cs="Arial"/>
          <w:b/>
          <w:color w:val="111111"/>
          <w:spacing w:val="30"/>
          <w:sz w:val="28"/>
          <w:szCs w:val="28"/>
          <w:u w:val="words"/>
          <w:lang w:val="en"/>
        </w:rPr>
        <w:t>CHC UEPS 240</w:t>
      </w:r>
      <w:r w:rsidR="004F3DA8" w:rsidRPr="004F3DA8">
        <w:rPr>
          <w:rFonts w:ascii="Arial" w:hAnsi="Arial" w:cs="Arial"/>
          <w:b/>
          <w:color w:val="111111"/>
          <w:spacing w:val="30"/>
          <w:sz w:val="28"/>
          <w:szCs w:val="28"/>
          <w:u w:val="words"/>
          <w:lang w:val="en"/>
        </w:rPr>
        <w:t xml:space="preserve"> </w:t>
      </w:r>
      <w:r>
        <w:rPr>
          <w:rFonts w:ascii="Arial" w:hAnsi="Arial" w:cs="Arial"/>
          <w:b/>
          <w:color w:val="111111"/>
          <w:spacing w:val="30"/>
          <w:sz w:val="28"/>
          <w:szCs w:val="28"/>
          <w:u w:val="words"/>
          <w:lang w:val="en"/>
        </w:rPr>
        <w:t>Human Development</w:t>
      </w:r>
    </w:p>
    <w:p w14:paraId="4B9113F9" w14:textId="16F29400" w:rsidR="004F3DA8" w:rsidRPr="004F3DA8" w:rsidRDefault="004F3DA8" w:rsidP="007B1C1A">
      <w:pPr>
        <w:spacing w:before="100" w:beforeAutospacing="1" w:after="100" w:afterAutospacing="1"/>
        <w:ind w:left="360"/>
        <w:jc w:val="both"/>
        <w:rPr>
          <w:rFonts w:ascii="Arial" w:hAnsi="Arial" w:cs="Arial"/>
          <w:color w:val="111111"/>
          <w:sz w:val="20"/>
          <w:szCs w:val="20"/>
          <w:lang w:val="en"/>
        </w:rPr>
      </w:pPr>
      <w:r w:rsidRPr="004F3DA8">
        <w:rPr>
          <w:rFonts w:ascii="Arial" w:hAnsi="Arial" w:cs="Arial"/>
          <w:b/>
          <w:color w:val="111111"/>
          <w:u w:val="single"/>
          <w:lang w:val="en"/>
        </w:rPr>
        <w:t xml:space="preserve">Rubric for </w:t>
      </w:r>
      <w:r w:rsidR="005472C7">
        <w:rPr>
          <w:rFonts w:ascii="Arial" w:hAnsi="Arial" w:cs="Arial"/>
          <w:b/>
          <w:color w:val="111111"/>
          <w:u w:val="single"/>
          <w:lang w:val="en"/>
        </w:rPr>
        <w:t>Focus</w:t>
      </w:r>
      <w:r w:rsidR="000B6F92">
        <w:rPr>
          <w:rFonts w:ascii="Arial" w:hAnsi="Arial" w:cs="Arial"/>
          <w:b/>
          <w:color w:val="111111"/>
          <w:u w:val="single"/>
          <w:lang w:val="en"/>
        </w:rPr>
        <w:t xml:space="preserve"> Papers</w:t>
      </w:r>
      <w:r w:rsidR="005472C7">
        <w:rPr>
          <w:rFonts w:ascii="Arial" w:hAnsi="Arial" w:cs="Arial"/>
          <w:color w:val="111111"/>
          <w:sz w:val="20"/>
          <w:szCs w:val="20"/>
          <w:lang w:val="en"/>
        </w:rPr>
        <w:t xml:space="preserve">:  Please use </w:t>
      </w:r>
      <w:r w:rsidR="00F50793">
        <w:rPr>
          <w:rFonts w:ascii="Arial" w:hAnsi="Arial" w:cs="Arial"/>
          <w:color w:val="111111"/>
          <w:sz w:val="20"/>
          <w:szCs w:val="20"/>
          <w:lang w:val="en"/>
        </w:rPr>
        <w:t>APA</w:t>
      </w:r>
      <w:r w:rsidR="0069525F">
        <w:rPr>
          <w:rFonts w:ascii="Arial" w:hAnsi="Arial" w:cs="Arial"/>
          <w:color w:val="111111"/>
          <w:sz w:val="20"/>
          <w:szCs w:val="20"/>
          <w:lang w:val="en"/>
        </w:rPr>
        <w:t xml:space="preserve"> Format for this</w:t>
      </w:r>
      <w:r w:rsidRPr="004F3DA8">
        <w:rPr>
          <w:rFonts w:ascii="Arial" w:hAnsi="Arial" w:cs="Arial"/>
          <w:color w:val="111111"/>
          <w:sz w:val="20"/>
          <w:szCs w:val="20"/>
          <w:lang w:val="en"/>
        </w:rPr>
        <w:t xml:space="preserve"> </w:t>
      </w:r>
      <w:r w:rsidR="00102BE1">
        <w:rPr>
          <w:rFonts w:ascii="Arial" w:hAnsi="Arial" w:cs="Arial"/>
          <w:color w:val="111111"/>
          <w:sz w:val="20"/>
          <w:szCs w:val="20"/>
          <w:lang w:val="en"/>
        </w:rPr>
        <w:t xml:space="preserve">short </w:t>
      </w:r>
      <w:r w:rsidRPr="004F3DA8">
        <w:rPr>
          <w:rFonts w:ascii="Arial" w:hAnsi="Arial" w:cs="Arial"/>
          <w:color w:val="111111"/>
          <w:sz w:val="20"/>
          <w:szCs w:val="20"/>
          <w:lang w:val="en"/>
        </w:rPr>
        <w:t>paper</w:t>
      </w:r>
      <w:r w:rsidR="005472C7">
        <w:rPr>
          <w:rFonts w:ascii="Arial" w:hAnsi="Arial" w:cs="Arial"/>
          <w:color w:val="111111"/>
          <w:sz w:val="20"/>
          <w:szCs w:val="20"/>
          <w:lang w:val="en"/>
        </w:rPr>
        <w:t xml:space="preserve"> (</w:t>
      </w:r>
      <w:r w:rsidR="00DD0FD4">
        <w:rPr>
          <w:rFonts w:ascii="Arial" w:hAnsi="Arial" w:cs="Arial"/>
          <w:color w:val="111111"/>
          <w:sz w:val="20"/>
          <w:szCs w:val="20"/>
          <w:lang w:val="en"/>
        </w:rPr>
        <w:t>1-2</w:t>
      </w:r>
      <w:r w:rsidR="005472C7">
        <w:rPr>
          <w:rFonts w:ascii="Arial" w:hAnsi="Arial" w:cs="Arial"/>
          <w:color w:val="111111"/>
          <w:sz w:val="20"/>
          <w:szCs w:val="20"/>
          <w:lang w:val="en"/>
        </w:rPr>
        <w:t xml:space="preserve"> pages, double-spaced, 12 font)</w:t>
      </w:r>
      <w:r w:rsidRPr="004F3DA8">
        <w:rPr>
          <w:rFonts w:ascii="Arial" w:hAnsi="Arial" w:cs="Arial"/>
          <w:color w:val="111111"/>
          <w:sz w:val="20"/>
          <w:szCs w:val="20"/>
          <w:lang w:val="en"/>
        </w:rPr>
        <w:t>.  See Logue Library page online for assistance with this format, especially in your citations.</w:t>
      </w:r>
    </w:p>
    <w:p w14:paraId="17B818A4" w14:textId="77777777" w:rsidR="0069525F" w:rsidRPr="0069525F" w:rsidRDefault="0069525F" w:rsidP="007B1C1A">
      <w:pPr>
        <w:spacing w:line="360" w:lineRule="auto"/>
        <w:ind w:left="360"/>
        <w:jc w:val="both"/>
        <w:rPr>
          <w:rFonts w:ascii="Arial" w:hAnsi="Arial" w:cs="Arial"/>
          <w:color w:val="111111"/>
          <w:sz w:val="6"/>
          <w:szCs w:val="20"/>
          <w:lang w:val="en"/>
        </w:rPr>
      </w:pPr>
    </w:p>
    <w:p w14:paraId="0C96159C" w14:textId="404108B0" w:rsidR="00AC5E79" w:rsidRPr="00352A4C" w:rsidRDefault="00350FEA" w:rsidP="00352A4C">
      <w:pPr>
        <w:numPr>
          <w:ilvl w:val="0"/>
          <w:numId w:val="1"/>
        </w:numPr>
        <w:jc w:val="both"/>
        <w:rPr>
          <w:rFonts w:ascii="Arial" w:hAnsi="Arial" w:cs="Arial"/>
          <w:color w:val="111111"/>
          <w:sz w:val="20"/>
          <w:szCs w:val="20"/>
          <w:lang w:val="en"/>
        </w:rPr>
      </w:pPr>
      <w:r>
        <w:rPr>
          <w:rFonts w:ascii="Arial" w:hAnsi="Arial" w:cs="Arial"/>
          <w:b/>
          <w:i/>
          <w:iCs/>
          <w:color w:val="111111"/>
          <w:sz w:val="20"/>
          <w:szCs w:val="20"/>
          <w:u w:val="single"/>
          <w:lang w:val="en"/>
        </w:rPr>
        <w:t xml:space="preserve">     </w:t>
      </w:r>
      <w:r w:rsidR="00102BE1">
        <w:rPr>
          <w:rFonts w:ascii="Arial" w:hAnsi="Arial" w:cs="Arial"/>
          <w:b/>
          <w:iCs/>
          <w:color w:val="111111"/>
          <w:sz w:val="20"/>
          <w:szCs w:val="20"/>
          <w:u w:val="single"/>
          <w:lang w:val="en"/>
        </w:rPr>
        <w:t>2</w:t>
      </w:r>
      <w:r>
        <w:rPr>
          <w:rFonts w:ascii="Arial" w:hAnsi="Arial" w:cs="Arial"/>
          <w:b/>
          <w:iCs/>
          <w:color w:val="111111"/>
          <w:sz w:val="20"/>
          <w:szCs w:val="20"/>
          <w:u w:val="single"/>
          <w:lang w:val="en"/>
        </w:rPr>
        <w:t xml:space="preserve"> points    </w:t>
      </w:r>
      <w:r>
        <w:rPr>
          <w:rFonts w:ascii="Arial" w:hAnsi="Arial" w:cs="Arial"/>
          <w:b/>
          <w:iCs/>
          <w:color w:val="111111"/>
          <w:sz w:val="20"/>
          <w:szCs w:val="20"/>
          <w:lang w:val="en"/>
        </w:rPr>
        <w:t xml:space="preserve">  </w:t>
      </w:r>
      <w:r w:rsidR="00352A4C" w:rsidRPr="00352A4C">
        <w:rPr>
          <w:rFonts w:ascii="Arial" w:hAnsi="Arial" w:cs="Arial"/>
          <w:b/>
          <w:i/>
          <w:iCs/>
          <w:color w:val="111111"/>
          <w:sz w:val="20"/>
          <w:szCs w:val="20"/>
          <w:u w:val="single"/>
          <w:lang w:val="en"/>
        </w:rPr>
        <w:t>Introduction &amp;</w:t>
      </w:r>
      <w:r w:rsidR="00352A4C">
        <w:rPr>
          <w:rFonts w:ascii="Arial" w:hAnsi="Arial" w:cs="Arial"/>
          <w:b/>
          <w:iCs/>
          <w:color w:val="111111"/>
          <w:sz w:val="20"/>
          <w:szCs w:val="20"/>
          <w:lang w:val="en"/>
        </w:rPr>
        <w:t xml:space="preserve"> </w:t>
      </w:r>
      <w:r w:rsidR="00AC5E79" w:rsidRPr="004F3DA8">
        <w:rPr>
          <w:rFonts w:ascii="Arial" w:hAnsi="Arial" w:cs="Arial"/>
          <w:b/>
          <w:i/>
          <w:iCs/>
          <w:color w:val="111111"/>
          <w:sz w:val="20"/>
          <w:szCs w:val="20"/>
          <w:u w:val="single"/>
          <w:lang w:val="en"/>
        </w:rPr>
        <w:t>Background</w:t>
      </w:r>
      <w:r w:rsidR="00AC5E79" w:rsidRPr="004F3DA8">
        <w:rPr>
          <w:rFonts w:ascii="Arial" w:hAnsi="Arial" w:cs="Arial"/>
          <w:i/>
          <w:iCs/>
          <w:color w:val="111111"/>
          <w:sz w:val="20"/>
          <w:szCs w:val="20"/>
          <w:lang w:val="en"/>
        </w:rPr>
        <w:t>.</w:t>
      </w:r>
      <w:r w:rsidR="00AC5E79" w:rsidRPr="004F3DA8">
        <w:rPr>
          <w:rFonts w:ascii="Arial" w:hAnsi="Arial" w:cs="Arial"/>
          <w:color w:val="111111"/>
          <w:sz w:val="20"/>
          <w:szCs w:val="20"/>
          <w:lang w:val="en"/>
        </w:rPr>
        <w:t xml:space="preserve"> </w:t>
      </w:r>
      <w:r w:rsidR="00352A4C" w:rsidRPr="004F3DA8">
        <w:rPr>
          <w:rFonts w:ascii="Arial" w:hAnsi="Arial" w:cs="Arial"/>
          <w:color w:val="111111"/>
          <w:sz w:val="20"/>
          <w:szCs w:val="20"/>
          <w:lang w:val="en"/>
        </w:rPr>
        <w:t xml:space="preserve">Raise the key question and </w:t>
      </w:r>
      <w:r w:rsidR="00352A4C">
        <w:rPr>
          <w:rFonts w:ascii="Arial" w:hAnsi="Arial" w:cs="Arial"/>
          <w:color w:val="111111"/>
          <w:sz w:val="20"/>
          <w:szCs w:val="20"/>
          <w:lang w:val="en"/>
        </w:rPr>
        <w:t>begin with</w:t>
      </w:r>
      <w:r w:rsidR="00352A4C" w:rsidRPr="004F3DA8">
        <w:rPr>
          <w:rFonts w:ascii="Arial" w:hAnsi="Arial" w:cs="Arial"/>
          <w:color w:val="111111"/>
          <w:sz w:val="20"/>
          <w:szCs w:val="20"/>
          <w:lang w:val="en"/>
        </w:rPr>
        <w:t xml:space="preserve"> your thesis</w:t>
      </w:r>
      <w:r w:rsidR="00352A4C">
        <w:rPr>
          <w:rFonts w:ascii="Arial" w:hAnsi="Arial" w:cs="Arial"/>
          <w:color w:val="111111"/>
          <w:sz w:val="20"/>
          <w:szCs w:val="20"/>
          <w:lang w:val="en"/>
        </w:rPr>
        <w:t xml:space="preserve"> statement</w:t>
      </w:r>
      <w:r w:rsidR="00352A4C" w:rsidRPr="004F3DA8">
        <w:rPr>
          <w:rFonts w:ascii="Arial" w:hAnsi="Arial" w:cs="Arial"/>
          <w:color w:val="111111"/>
          <w:sz w:val="20"/>
          <w:szCs w:val="20"/>
          <w:lang w:val="en"/>
        </w:rPr>
        <w:t>.</w:t>
      </w:r>
      <w:r w:rsidR="00352A4C">
        <w:rPr>
          <w:rFonts w:ascii="Arial" w:hAnsi="Arial" w:cs="Arial"/>
          <w:color w:val="111111"/>
          <w:sz w:val="20"/>
          <w:szCs w:val="20"/>
          <w:lang w:val="en"/>
        </w:rPr>
        <w:t xml:space="preserve">  </w:t>
      </w:r>
      <w:r w:rsidR="00352A4C" w:rsidRPr="004F3DA8">
        <w:rPr>
          <w:rFonts w:ascii="Arial" w:hAnsi="Arial" w:cs="Arial"/>
          <w:color w:val="111111"/>
          <w:sz w:val="20"/>
          <w:szCs w:val="20"/>
          <w:lang w:val="en"/>
        </w:rPr>
        <w:t xml:space="preserve">Note the </w:t>
      </w:r>
      <w:r w:rsidR="00352A4C">
        <w:rPr>
          <w:rFonts w:ascii="Arial" w:hAnsi="Arial" w:cs="Arial"/>
          <w:color w:val="111111"/>
          <w:sz w:val="20"/>
          <w:szCs w:val="20"/>
          <w:lang w:val="en"/>
        </w:rPr>
        <w:t xml:space="preserve">main idea, age group, level of development, or theory on which you hope to focus and why you have chosen this for your paper.  </w:t>
      </w:r>
      <w:r w:rsidR="00AC5E79" w:rsidRPr="00352A4C">
        <w:rPr>
          <w:rFonts w:ascii="Arial" w:hAnsi="Arial" w:cs="Arial"/>
          <w:color w:val="111111"/>
          <w:sz w:val="20"/>
          <w:szCs w:val="20"/>
          <w:lang w:val="en"/>
        </w:rPr>
        <w:t xml:space="preserve">Present the necessary </w:t>
      </w:r>
      <w:r w:rsidR="0069525F" w:rsidRPr="00352A4C">
        <w:rPr>
          <w:rFonts w:ascii="Arial" w:hAnsi="Arial" w:cs="Arial"/>
          <w:color w:val="111111"/>
          <w:sz w:val="20"/>
          <w:szCs w:val="20"/>
          <w:lang w:val="en"/>
        </w:rPr>
        <w:t>theoretical contexts for the paper</w:t>
      </w:r>
      <w:r w:rsidR="00AC5E79" w:rsidRPr="00352A4C">
        <w:rPr>
          <w:rFonts w:ascii="Arial" w:hAnsi="Arial" w:cs="Arial"/>
          <w:color w:val="111111"/>
          <w:sz w:val="20"/>
          <w:szCs w:val="20"/>
          <w:lang w:val="en"/>
        </w:rPr>
        <w:t xml:space="preserve">. </w:t>
      </w:r>
      <w:r w:rsidR="0069525F" w:rsidRPr="00352A4C">
        <w:rPr>
          <w:rFonts w:ascii="Arial" w:hAnsi="Arial" w:cs="Arial"/>
          <w:color w:val="111111"/>
          <w:sz w:val="20"/>
          <w:szCs w:val="20"/>
          <w:lang w:val="en"/>
        </w:rPr>
        <w:t xml:space="preserve">Name the main theorists whose work </w:t>
      </w:r>
      <w:r w:rsidR="00352A4C" w:rsidRPr="00352A4C">
        <w:rPr>
          <w:rFonts w:ascii="Arial" w:hAnsi="Arial" w:cs="Arial"/>
          <w:color w:val="111111"/>
          <w:sz w:val="20"/>
          <w:szCs w:val="20"/>
          <w:lang w:val="en"/>
        </w:rPr>
        <w:t>influences</w:t>
      </w:r>
      <w:r w:rsidR="0069525F" w:rsidRPr="00352A4C">
        <w:rPr>
          <w:rFonts w:ascii="Arial" w:hAnsi="Arial" w:cs="Arial"/>
          <w:color w:val="111111"/>
          <w:sz w:val="20"/>
          <w:szCs w:val="20"/>
          <w:lang w:val="en"/>
        </w:rPr>
        <w:t xml:space="preserve"> the study of the </w:t>
      </w:r>
      <w:r w:rsidR="00102BE1" w:rsidRPr="00352A4C">
        <w:rPr>
          <w:rFonts w:ascii="Arial" w:hAnsi="Arial" w:cs="Arial"/>
          <w:color w:val="111111"/>
          <w:sz w:val="20"/>
          <w:szCs w:val="20"/>
          <w:lang w:val="en"/>
        </w:rPr>
        <w:t>focus</w:t>
      </w:r>
      <w:r w:rsidR="0069525F" w:rsidRPr="00352A4C">
        <w:rPr>
          <w:rFonts w:ascii="Arial" w:hAnsi="Arial" w:cs="Arial"/>
          <w:color w:val="111111"/>
          <w:sz w:val="20"/>
          <w:szCs w:val="20"/>
          <w:lang w:val="en"/>
        </w:rPr>
        <w:t xml:space="preserve"> </w:t>
      </w:r>
      <w:r w:rsidR="008207A7">
        <w:rPr>
          <w:rFonts w:ascii="Arial" w:hAnsi="Arial" w:cs="Arial"/>
          <w:color w:val="111111"/>
          <w:sz w:val="20"/>
          <w:szCs w:val="20"/>
          <w:lang w:val="en"/>
        </w:rPr>
        <w:t>chosen.</w:t>
      </w:r>
      <w:r w:rsidR="0069525F" w:rsidRPr="00352A4C">
        <w:rPr>
          <w:rFonts w:ascii="Arial" w:hAnsi="Arial" w:cs="Arial"/>
          <w:color w:val="111111"/>
          <w:sz w:val="20"/>
          <w:szCs w:val="20"/>
          <w:lang w:val="en"/>
        </w:rPr>
        <w:t xml:space="preserve">  You will find these scholars within not only your text, but within</w:t>
      </w:r>
      <w:r w:rsidR="005472C7" w:rsidRPr="00352A4C">
        <w:rPr>
          <w:rFonts w:ascii="Arial" w:hAnsi="Arial" w:cs="Arial"/>
          <w:color w:val="111111"/>
          <w:sz w:val="20"/>
          <w:szCs w:val="20"/>
          <w:lang w:val="en"/>
        </w:rPr>
        <w:t xml:space="preserve"> the wealth of course materials through the semester (</w:t>
      </w:r>
      <w:r w:rsidR="00352A4C">
        <w:rPr>
          <w:rFonts w:ascii="Arial" w:hAnsi="Arial" w:cs="Arial"/>
          <w:color w:val="111111"/>
          <w:sz w:val="20"/>
          <w:szCs w:val="20"/>
          <w:lang w:val="en"/>
        </w:rPr>
        <w:t>Power Point</w:t>
      </w:r>
      <w:r w:rsidR="005472C7" w:rsidRPr="00352A4C">
        <w:rPr>
          <w:rFonts w:ascii="Arial" w:hAnsi="Arial" w:cs="Arial"/>
          <w:color w:val="111111"/>
          <w:sz w:val="20"/>
          <w:szCs w:val="20"/>
          <w:lang w:val="en"/>
        </w:rPr>
        <w:t xml:space="preserve"> slides, video links)</w:t>
      </w:r>
      <w:r w:rsidR="0069525F" w:rsidRPr="00352A4C">
        <w:rPr>
          <w:rFonts w:ascii="Arial" w:hAnsi="Arial" w:cs="Arial"/>
          <w:color w:val="111111"/>
          <w:sz w:val="20"/>
          <w:szCs w:val="20"/>
          <w:lang w:val="en"/>
        </w:rPr>
        <w:t xml:space="preserve">.  </w:t>
      </w:r>
      <w:r w:rsidR="007B1C1A" w:rsidRPr="00352A4C">
        <w:rPr>
          <w:rFonts w:ascii="Arial" w:hAnsi="Arial" w:cs="Arial"/>
          <w:color w:val="111111"/>
          <w:sz w:val="20"/>
          <w:szCs w:val="20"/>
          <w:lang w:val="en"/>
        </w:rPr>
        <w:t>Include</w:t>
      </w:r>
      <w:r w:rsidR="0069525F" w:rsidRPr="00352A4C">
        <w:rPr>
          <w:rFonts w:ascii="Arial" w:hAnsi="Arial" w:cs="Arial"/>
          <w:color w:val="111111"/>
          <w:sz w:val="20"/>
          <w:szCs w:val="20"/>
          <w:lang w:val="en"/>
        </w:rPr>
        <w:t xml:space="preserve"> within</w:t>
      </w:r>
      <w:r w:rsidR="005472C7" w:rsidRPr="00352A4C">
        <w:rPr>
          <w:rFonts w:ascii="Arial" w:hAnsi="Arial" w:cs="Arial"/>
          <w:color w:val="111111"/>
          <w:sz w:val="20"/>
          <w:szCs w:val="20"/>
          <w:lang w:val="en"/>
        </w:rPr>
        <w:t xml:space="preserve"> this Background a </w:t>
      </w:r>
      <w:r w:rsidR="007B1C1A" w:rsidRPr="00352A4C">
        <w:rPr>
          <w:rFonts w:ascii="Arial" w:hAnsi="Arial" w:cs="Arial"/>
          <w:color w:val="111111"/>
          <w:sz w:val="20"/>
          <w:szCs w:val="20"/>
          <w:lang w:val="en"/>
        </w:rPr>
        <w:t xml:space="preserve">hypothesis </w:t>
      </w:r>
      <w:r w:rsidR="0069525F" w:rsidRPr="00352A4C">
        <w:rPr>
          <w:rFonts w:ascii="Arial" w:hAnsi="Arial" w:cs="Arial"/>
          <w:color w:val="111111"/>
          <w:sz w:val="20"/>
          <w:szCs w:val="20"/>
          <w:lang w:val="en"/>
        </w:rPr>
        <w:t xml:space="preserve">of </w:t>
      </w:r>
      <w:r w:rsidR="007B1C1A" w:rsidRPr="00352A4C">
        <w:rPr>
          <w:rFonts w:ascii="Arial" w:hAnsi="Arial" w:cs="Arial"/>
          <w:color w:val="111111"/>
          <w:sz w:val="20"/>
          <w:szCs w:val="20"/>
          <w:lang w:val="en"/>
        </w:rPr>
        <w:t>how the</w:t>
      </w:r>
      <w:r w:rsidR="005472C7" w:rsidRPr="00352A4C">
        <w:rPr>
          <w:rFonts w:ascii="Arial" w:hAnsi="Arial" w:cs="Arial"/>
          <w:color w:val="111111"/>
          <w:sz w:val="20"/>
          <w:szCs w:val="20"/>
          <w:lang w:val="en"/>
        </w:rPr>
        <w:t xml:space="preserve"> focus materials may</w:t>
      </w:r>
      <w:r w:rsidR="0069525F" w:rsidRPr="00352A4C">
        <w:rPr>
          <w:rFonts w:ascii="Arial" w:hAnsi="Arial" w:cs="Arial"/>
          <w:color w:val="111111"/>
          <w:sz w:val="20"/>
          <w:szCs w:val="20"/>
          <w:lang w:val="en"/>
        </w:rPr>
        <w:t xml:space="preserve"> </w:t>
      </w:r>
      <w:r w:rsidR="00352A4C" w:rsidRPr="00352A4C">
        <w:rPr>
          <w:rFonts w:ascii="Arial" w:hAnsi="Arial" w:cs="Arial"/>
          <w:color w:val="111111"/>
          <w:sz w:val="20"/>
          <w:szCs w:val="20"/>
          <w:lang w:val="en"/>
        </w:rPr>
        <w:t>affect</w:t>
      </w:r>
      <w:r w:rsidR="0069525F" w:rsidRPr="00352A4C">
        <w:rPr>
          <w:rFonts w:ascii="Arial" w:hAnsi="Arial" w:cs="Arial"/>
          <w:color w:val="111111"/>
          <w:sz w:val="20"/>
          <w:szCs w:val="20"/>
          <w:lang w:val="en"/>
        </w:rPr>
        <w:t xml:space="preserve"> your personal understanding, further studies, ministry, </w:t>
      </w:r>
      <w:r w:rsidR="007B1C1A" w:rsidRPr="00352A4C">
        <w:rPr>
          <w:rFonts w:ascii="Arial" w:hAnsi="Arial" w:cs="Arial"/>
          <w:color w:val="111111"/>
          <w:sz w:val="20"/>
          <w:szCs w:val="20"/>
          <w:lang w:val="en"/>
        </w:rPr>
        <w:t>etc.</w:t>
      </w:r>
    </w:p>
    <w:p w14:paraId="74C7C6D4" w14:textId="77777777" w:rsidR="0015442D" w:rsidRPr="004F3DA8" w:rsidRDefault="0015442D" w:rsidP="007B1C1A">
      <w:pPr>
        <w:tabs>
          <w:tab w:val="left" w:pos="1920"/>
        </w:tabs>
        <w:ind w:left="360"/>
        <w:jc w:val="both"/>
        <w:rPr>
          <w:rFonts w:ascii="Arial" w:hAnsi="Arial" w:cs="Arial"/>
          <w:color w:val="111111"/>
          <w:sz w:val="20"/>
          <w:szCs w:val="20"/>
          <w:lang w:val="en"/>
        </w:rPr>
      </w:pPr>
      <w:r w:rsidRPr="004F3DA8">
        <w:rPr>
          <w:rFonts w:ascii="Arial" w:hAnsi="Arial" w:cs="Arial"/>
          <w:color w:val="111111"/>
          <w:sz w:val="20"/>
          <w:szCs w:val="20"/>
          <w:lang w:val="en"/>
        </w:rPr>
        <w:tab/>
      </w:r>
    </w:p>
    <w:p w14:paraId="2F23A5F5" w14:textId="77777777" w:rsidR="0015442D" w:rsidRPr="004F3DA8" w:rsidRDefault="00B1009A" w:rsidP="007B1C1A">
      <w:pPr>
        <w:numPr>
          <w:ilvl w:val="0"/>
          <w:numId w:val="1"/>
        </w:numPr>
        <w:jc w:val="both"/>
        <w:rPr>
          <w:rFonts w:ascii="Arial" w:hAnsi="Arial" w:cs="Arial"/>
          <w:color w:val="111111"/>
          <w:sz w:val="20"/>
          <w:szCs w:val="20"/>
          <w:lang w:val="en"/>
        </w:rPr>
      </w:pPr>
      <w:r>
        <w:rPr>
          <w:rFonts w:ascii="Arial" w:hAnsi="Arial" w:cs="Arial"/>
          <w:b/>
          <w:bCs/>
          <w:i/>
          <w:color w:val="111111"/>
          <w:sz w:val="20"/>
          <w:szCs w:val="20"/>
          <w:u w:val="single"/>
          <w:lang w:val="en"/>
        </w:rPr>
        <w:t xml:space="preserve">    </w:t>
      </w:r>
      <w:r w:rsidR="005472C7">
        <w:rPr>
          <w:rFonts w:ascii="Arial" w:hAnsi="Arial" w:cs="Arial"/>
          <w:b/>
          <w:bCs/>
          <w:i/>
          <w:color w:val="111111"/>
          <w:sz w:val="20"/>
          <w:szCs w:val="20"/>
          <w:u w:val="single"/>
          <w:lang w:val="en"/>
        </w:rPr>
        <w:t>2</w:t>
      </w:r>
      <w:r w:rsidR="00350FEA">
        <w:rPr>
          <w:rFonts w:ascii="Arial" w:hAnsi="Arial" w:cs="Arial"/>
          <w:b/>
          <w:bCs/>
          <w:i/>
          <w:color w:val="111111"/>
          <w:sz w:val="20"/>
          <w:szCs w:val="20"/>
          <w:u w:val="single"/>
          <w:lang w:val="en"/>
        </w:rPr>
        <w:t xml:space="preserve"> points    </w:t>
      </w:r>
      <w:r w:rsidR="00350FEA">
        <w:rPr>
          <w:rFonts w:ascii="Arial" w:hAnsi="Arial" w:cs="Arial"/>
          <w:b/>
          <w:bCs/>
          <w:i/>
          <w:color w:val="111111"/>
          <w:sz w:val="20"/>
          <w:szCs w:val="20"/>
          <w:lang w:val="en"/>
        </w:rPr>
        <w:t xml:space="preserve">  </w:t>
      </w:r>
      <w:r w:rsidR="00AC5E79" w:rsidRPr="004F3DA8">
        <w:rPr>
          <w:rFonts w:ascii="Arial" w:hAnsi="Arial" w:cs="Arial"/>
          <w:b/>
          <w:bCs/>
          <w:i/>
          <w:color w:val="111111"/>
          <w:sz w:val="20"/>
          <w:szCs w:val="20"/>
          <w:u w:val="single"/>
          <w:lang w:val="en"/>
        </w:rPr>
        <w:t>Style</w:t>
      </w:r>
      <w:r w:rsidR="00AC5E79" w:rsidRPr="004F3DA8">
        <w:rPr>
          <w:rFonts w:ascii="Arial" w:hAnsi="Arial" w:cs="Arial"/>
          <w:bCs/>
          <w:i/>
          <w:color w:val="111111"/>
          <w:sz w:val="20"/>
          <w:szCs w:val="20"/>
          <w:lang w:val="en"/>
        </w:rPr>
        <w:t>.</w:t>
      </w:r>
      <w:r w:rsidR="00AC5E79" w:rsidRPr="004F3DA8">
        <w:rPr>
          <w:rFonts w:ascii="Arial" w:hAnsi="Arial" w:cs="Arial"/>
          <w:color w:val="111111"/>
          <w:sz w:val="20"/>
          <w:szCs w:val="20"/>
          <w:lang w:val="en"/>
        </w:rPr>
        <w:t xml:space="preserve"> Style here refers to writing patterns that enliven prose and engage the reader. Three simple ways to strengthen your academic prose are:</w:t>
      </w:r>
    </w:p>
    <w:p w14:paraId="05A2740F" w14:textId="77777777" w:rsidR="00AC5E79" w:rsidRPr="004F3DA8" w:rsidRDefault="00AC5E79" w:rsidP="007B1C1A">
      <w:pPr>
        <w:tabs>
          <w:tab w:val="left" w:pos="3120"/>
        </w:tabs>
        <w:ind w:left="360"/>
        <w:jc w:val="both"/>
        <w:rPr>
          <w:rFonts w:ascii="Arial" w:hAnsi="Arial" w:cs="Arial"/>
          <w:color w:val="111111"/>
          <w:sz w:val="20"/>
          <w:szCs w:val="20"/>
          <w:lang w:val="en"/>
        </w:rPr>
      </w:pPr>
      <w:r w:rsidRPr="004F3DA8">
        <w:rPr>
          <w:rFonts w:ascii="Arial" w:hAnsi="Arial" w:cs="Arial"/>
          <w:color w:val="111111"/>
          <w:sz w:val="20"/>
          <w:szCs w:val="20"/>
          <w:lang w:val="en"/>
        </w:rPr>
        <w:t xml:space="preserve"> </w:t>
      </w:r>
      <w:r w:rsidR="0015442D" w:rsidRPr="004F3DA8">
        <w:rPr>
          <w:rFonts w:ascii="Arial" w:hAnsi="Arial" w:cs="Arial"/>
          <w:color w:val="111111"/>
          <w:sz w:val="20"/>
          <w:szCs w:val="20"/>
          <w:lang w:val="en"/>
        </w:rPr>
        <w:tab/>
      </w:r>
    </w:p>
    <w:p w14:paraId="444B24F0" w14:textId="77777777" w:rsidR="00AC5E79" w:rsidRPr="004F3DA8" w:rsidRDefault="00AC5E79" w:rsidP="007B1C1A">
      <w:pPr>
        <w:numPr>
          <w:ilvl w:val="1"/>
          <w:numId w:val="1"/>
        </w:numPr>
        <w:jc w:val="both"/>
        <w:rPr>
          <w:rFonts w:ascii="Arial" w:hAnsi="Arial" w:cs="Arial"/>
          <w:color w:val="111111"/>
          <w:sz w:val="20"/>
          <w:szCs w:val="20"/>
          <w:lang w:val="en"/>
        </w:rPr>
      </w:pPr>
      <w:r w:rsidRPr="004F3DA8">
        <w:rPr>
          <w:rFonts w:ascii="Arial" w:hAnsi="Arial" w:cs="Arial"/>
          <w:color w:val="111111"/>
          <w:sz w:val="20"/>
          <w:szCs w:val="20"/>
          <w:lang w:val="en"/>
        </w:rPr>
        <w:t xml:space="preserve">Topic sentences. Be sure each paragraph clearly states its main assertion. </w:t>
      </w:r>
    </w:p>
    <w:p w14:paraId="11D4DB97" w14:textId="77777777" w:rsidR="00AC5E79" w:rsidRPr="004F3DA8" w:rsidRDefault="00AC5E79" w:rsidP="007B1C1A">
      <w:pPr>
        <w:numPr>
          <w:ilvl w:val="1"/>
          <w:numId w:val="1"/>
        </w:numPr>
        <w:spacing w:before="100" w:beforeAutospacing="1" w:after="100" w:afterAutospacing="1" w:line="240" w:lineRule="atLeast"/>
        <w:jc w:val="both"/>
        <w:rPr>
          <w:rFonts w:ascii="Arial" w:hAnsi="Arial" w:cs="Arial"/>
          <w:color w:val="111111"/>
          <w:sz w:val="20"/>
          <w:szCs w:val="20"/>
          <w:lang w:val="en"/>
        </w:rPr>
      </w:pPr>
      <w:r w:rsidRPr="004F3DA8">
        <w:rPr>
          <w:rFonts w:ascii="Arial" w:hAnsi="Arial" w:cs="Arial"/>
          <w:color w:val="111111"/>
          <w:sz w:val="20"/>
          <w:szCs w:val="20"/>
          <w:lang w:val="en"/>
        </w:rPr>
        <w:t xml:space="preserve">Active verbs. As much as possible, avoid using the linking verb, to be. Rephrase using active verbs. </w:t>
      </w:r>
    </w:p>
    <w:p w14:paraId="2DF8DF83" w14:textId="77777777" w:rsidR="00AC5E79" w:rsidRPr="004F3DA8" w:rsidRDefault="00AC5E79" w:rsidP="007B1C1A">
      <w:pPr>
        <w:numPr>
          <w:ilvl w:val="1"/>
          <w:numId w:val="1"/>
        </w:numPr>
        <w:jc w:val="both"/>
        <w:rPr>
          <w:rFonts w:ascii="Arial" w:hAnsi="Arial" w:cs="Arial"/>
          <w:color w:val="111111"/>
          <w:sz w:val="20"/>
          <w:szCs w:val="20"/>
          <w:lang w:val="en"/>
        </w:rPr>
      </w:pPr>
      <w:r w:rsidRPr="004F3DA8">
        <w:rPr>
          <w:rFonts w:ascii="Arial" w:hAnsi="Arial" w:cs="Arial"/>
          <w:color w:val="111111"/>
          <w:sz w:val="20"/>
          <w:szCs w:val="20"/>
          <w:lang w:val="en"/>
        </w:rPr>
        <w:t xml:space="preserve">Sentence flow. Above all, look for awkward sentences in your draft. Disentangle and rework them into smooth, clear sequences. To avoid boring the reader, vary the length and form of your sentences. Check to see if your paragraphs unfold with some short sentences, questions, and simple declarative ones. </w:t>
      </w:r>
    </w:p>
    <w:p w14:paraId="3FA36C26" w14:textId="77777777" w:rsidR="007B1C1A" w:rsidRDefault="007B1C1A" w:rsidP="007B1C1A">
      <w:pPr>
        <w:pStyle w:val="NormalWeb"/>
        <w:spacing w:before="0" w:beforeAutospacing="0" w:after="0" w:afterAutospacing="0"/>
        <w:ind w:left="720"/>
        <w:jc w:val="both"/>
        <w:rPr>
          <w:rFonts w:ascii="Arial" w:hAnsi="Arial" w:cs="Arial"/>
          <w:color w:val="111111"/>
          <w:sz w:val="20"/>
          <w:szCs w:val="20"/>
          <w:lang w:val="en"/>
        </w:rPr>
      </w:pPr>
    </w:p>
    <w:p w14:paraId="7B78B32F" w14:textId="77777777" w:rsidR="00AC5E79" w:rsidRPr="004F3DA8" w:rsidRDefault="00AC5E79" w:rsidP="007B1C1A">
      <w:pPr>
        <w:pStyle w:val="NormalWeb"/>
        <w:spacing w:before="0" w:beforeAutospacing="0" w:after="0" w:afterAutospacing="0"/>
        <w:ind w:left="720"/>
        <w:jc w:val="both"/>
        <w:rPr>
          <w:rFonts w:ascii="Arial" w:hAnsi="Arial" w:cs="Arial"/>
          <w:color w:val="111111"/>
          <w:sz w:val="20"/>
          <w:szCs w:val="20"/>
          <w:lang w:val="en"/>
        </w:rPr>
      </w:pPr>
      <w:r w:rsidRPr="004F3DA8">
        <w:rPr>
          <w:rFonts w:ascii="Arial" w:hAnsi="Arial" w:cs="Arial"/>
          <w:color w:val="111111"/>
          <w:sz w:val="20"/>
          <w:szCs w:val="20"/>
          <w:lang w:val="en"/>
        </w:rPr>
        <w:t>Likewise, tackle some barbarisms that frequently invade academic prose:</w:t>
      </w:r>
    </w:p>
    <w:p w14:paraId="607F19EB" w14:textId="77777777" w:rsidR="00AC5E79" w:rsidRPr="004F3DA8" w:rsidRDefault="00AC5E79" w:rsidP="007B1C1A">
      <w:pPr>
        <w:numPr>
          <w:ilvl w:val="1"/>
          <w:numId w:val="1"/>
        </w:numPr>
        <w:spacing w:before="100" w:beforeAutospacing="1" w:after="100" w:afterAutospacing="1" w:line="240" w:lineRule="atLeast"/>
        <w:jc w:val="both"/>
        <w:rPr>
          <w:rFonts w:ascii="Arial" w:hAnsi="Arial" w:cs="Arial"/>
          <w:color w:val="111111"/>
          <w:sz w:val="20"/>
          <w:szCs w:val="20"/>
          <w:lang w:val="en"/>
        </w:rPr>
      </w:pPr>
      <w:r w:rsidRPr="004F3DA8">
        <w:rPr>
          <w:rFonts w:ascii="Arial" w:hAnsi="Arial" w:cs="Arial"/>
          <w:i/>
          <w:iCs/>
          <w:color w:val="111111"/>
          <w:sz w:val="20"/>
          <w:szCs w:val="20"/>
          <w:lang w:val="en"/>
        </w:rPr>
        <w:t>Repetition.</w:t>
      </w:r>
      <w:r w:rsidRPr="004F3DA8">
        <w:rPr>
          <w:rFonts w:ascii="Arial" w:hAnsi="Arial" w:cs="Arial"/>
          <w:color w:val="111111"/>
          <w:sz w:val="20"/>
          <w:szCs w:val="20"/>
          <w:lang w:val="en"/>
        </w:rPr>
        <w:t xml:space="preserve"> Unless you need the word count, this can go. </w:t>
      </w:r>
    </w:p>
    <w:p w14:paraId="0712325A" w14:textId="77777777" w:rsidR="00AC5E79" w:rsidRPr="004F3DA8" w:rsidRDefault="00AC5E79" w:rsidP="007B1C1A">
      <w:pPr>
        <w:numPr>
          <w:ilvl w:val="1"/>
          <w:numId w:val="1"/>
        </w:numPr>
        <w:spacing w:before="100" w:beforeAutospacing="1" w:after="100" w:afterAutospacing="1" w:line="240" w:lineRule="atLeast"/>
        <w:jc w:val="both"/>
        <w:rPr>
          <w:rFonts w:ascii="Arial" w:hAnsi="Arial" w:cs="Arial"/>
          <w:color w:val="111111"/>
          <w:sz w:val="20"/>
          <w:szCs w:val="20"/>
          <w:lang w:val="en"/>
        </w:rPr>
      </w:pPr>
      <w:r w:rsidRPr="004F3DA8">
        <w:rPr>
          <w:rFonts w:ascii="Arial" w:hAnsi="Arial" w:cs="Arial"/>
          <w:i/>
          <w:iCs/>
          <w:color w:val="111111"/>
          <w:sz w:val="20"/>
          <w:szCs w:val="20"/>
          <w:lang w:val="en"/>
        </w:rPr>
        <w:t>Unnecessary words.</w:t>
      </w:r>
      <w:r w:rsidRPr="004F3DA8">
        <w:rPr>
          <w:rFonts w:ascii="Arial" w:hAnsi="Arial" w:cs="Arial"/>
          <w:color w:val="111111"/>
          <w:sz w:val="20"/>
          <w:szCs w:val="20"/>
          <w:lang w:val="en"/>
        </w:rPr>
        <w:t xml:space="preserve"> Need we say more? </w:t>
      </w:r>
      <w:r w:rsidR="004F3DA8" w:rsidRPr="004F3DA8">
        <w:rPr>
          <w:rFonts w:ascii="Arial" w:hAnsi="Arial" w:cs="Arial"/>
          <w:color w:val="111111"/>
          <w:sz w:val="20"/>
          <w:szCs w:val="20"/>
          <w:lang w:val="en"/>
        </w:rPr>
        <w:t>Such filler as "The fact that,"... "</w:t>
      </w:r>
      <w:r w:rsidR="007B1C1A" w:rsidRPr="004F3DA8">
        <w:rPr>
          <w:rFonts w:ascii="Arial" w:hAnsi="Arial" w:cs="Arial"/>
          <w:color w:val="111111"/>
          <w:sz w:val="20"/>
          <w:szCs w:val="20"/>
          <w:lang w:val="en"/>
        </w:rPr>
        <w:t>And</w:t>
      </w:r>
      <w:r w:rsidR="004F3DA8" w:rsidRPr="004F3DA8">
        <w:rPr>
          <w:rFonts w:ascii="Arial" w:hAnsi="Arial" w:cs="Arial"/>
          <w:color w:val="111111"/>
          <w:sz w:val="20"/>
          <w:szCs w:val="20"/>
          <w:lang w:val="en"/>
        </w:rPr>
        <w:t xml:space="preserve"> in order to," ... and "There is/are" numb your reader. </w:t>
      </w:r>
      <w:r w:rsidRPr="004F3DA8">
        <w:rPr>
          <w:rFonts w:ascii="Arial" w:hAnsi="Arial" w:cs="Arial"/>
          <w:color w:val="111111"/>
          <w:sz w:val="20"/>
          <w:szCs w:val="20"/>
          <w:lang w:val="en"/>
        </w:rPr>
        <w:t xml:space="preserve">Similarly, such qualifiers as somewhat, fairly, rather, very take the wind from the adjective that follows. </w:t>
      </w:r>
    </w:p>
    <w:p w14:paraId="60226256" w14:textId="77777777" w:rsidR="00AC5E79" w:rsidRPr="004F3DA8" w:rsidRDefault="00AC5E79" w:rsidP="007B1C1A">
      <w:pPr>
        <w:numPr>
          <w:ilvl w:val="1"/>
          <w:numId w:val="1"/>
        </w:numPr>
        <w:spacing w:before="100" w:beforeAutospacing="1" w:after="100" w:afterAutospacing="1" w:line="240" w:lineRule="atLeast"/>
        <w:jc w:val="both"/>
        <w:rPr>
          <w:rFonts w:ascii="Arial" w:hAnsi="Arial" w:cs="Arial"/>
          <w:color w:val="111111"/>
          <w:sz w:val="20"/>
          <w:szCs w:val="20"/>
          <w:lang w:val="en"/>
        </w:rPr>
      </w:pPr>
      <w:r w:rsidRPr="004F3DA8">
        <w:rPr>
          <w:rFonts w:ascii="Arial" w:hAnsi="Arial" w:cs="Arial"/>
          <w:i/>
          <w:iCs/>
          <w:color w:val="111111"/>
          <w:sz w:val="20"/>
          <w:szCs w:val="20"/>
          <w:lang w:val="en"/>
        </w:rPr>
        <w:t>Jargon.</w:t>
      </w:r>
      <w:r w:rsidRPr="004F3DA8">
        <w:rPr>
          <w:rFonts w:ascii="Arial" w:hAnsi="Arial" w:cs="Arial"/>
          <w:color w:val="111111"/>
          <w:sz w:val="20"/>
          <w:szCs w:val="20"/>
          <w:lang w:val="en"/>
        </w:rPr>
        <w:t xml:space="preserve"> Avoid technical terms when possible. Explain all technical terms that you do use. Avoid or translate foreign-language terms. </w:t>
      </w:r>
    </w:p>
    <w:p w14:paraId="22236D90" w14:textId="77777777" w:rsidR="00AC5E79" w:rsidRPr="004F3DA8" w:rsidRDefault="00AC5E79" w:rsidP="007B1C1A">
      <w:pPr>
        <w:numPr>
          <w:ilvl w:val="1"/>
          <w:numId w:val="1"/>
        </w:numPr>
        <w:spacing w:before="100" w:beforeAutospacing="1" w:after="100" w:afterAutospacing="1" w:line="240" w:lineRule="atLeast"/>
        <w:jc w:val="both"/>
        <w:rPr>
          <w:rFonts w:ascii="Arial" w:hAnsi="Arial" w:cs="Arial"/>
          <w:color w:val="111111"/>
          <w:sz w:val="20"/>
          <w:szCs w:val="20"/>
          <w:lang w:val="en"/>
        </w:rPr>
      </w:pPr>
      <w:r w:rsidRPr="004F3DA8">
        <w:rPr>
          <w:rFonts w:ascii="Arial" w:hAnsi="Arial" w:cs="Arial"/>
          <w:i/>
          <w:iCs/>
          <w:color w:val="111111"/>
          <w:sz w:val="20"/>
          <w:szCs w:val="20"/>
          <w:lang w:val="en"/>
        </w:rPr>
        <w:t>Overly complex sentences.</w:t>
      </w:r>
      <w:r w:rsidRPr="004F3DA8">
        <w:rPr>
          <w:rFonts w:ascii="Arial" w:hAnsi="Arial" w:cs="Arial"/>
          <w:color w:val="111111"/>
          <w:sz w:val="20"/>
          <w:szCs w:val="20"/>
          <w:lang w:val="en"/>
        </w:rPr>
        <w:t xml:space="preserve"> Short sentences are best. Avoid compound-complex sentences and run-on sentences. Avoid </w:t>
      </w:r>
      <w:r w:rsidRPr="004F3DA8">
        <w:rPr>
          <w:rFonts w:ascii="Arial" w:hAnsi="Arial" w:cs="Arial"/>
          <w:i/>
          <w:iCs/>
          <w:color w:val="111111"/>
          <w:sz w:val="20"/>
          <w:szCs w:val="20"/>
          <w:lang w:val="en"/>
        </w:rPr>
        <w:t>etc.</w:t>
      </w:r>
      <w:r w:rsidRPr="004F3DA8">
        <w:rPr>
          <w:rFonts w:ascii="Arial" w:hAnsi="Arial" w:cs="Arial"/>
          <w:color w:val="111111"/>
          <w:sz w:val="20"/>
          <w:szCs w:val="20"/>
          <w:lang w:val="en"/>
        </w:rPr>
        <w:t xml:space="preserve"> </w:t>
      </w:r>
    </w:p>
    <w:p w14:paraId="442EEB81" w14:textId="77777777" w:rsidR="00AC5E79" w:rsidRPr="004F3DA8" w:rsidRDefault="00AC5E79" w:rsidP="00D16A84">
      <w:pPr>
        <w:numPr>
          <w:ilvl w:val="1"/>
          <w:numId w:val="1"/>
        </w:numPr>
        <w:spacing w:line="240" w:lineRule="atLeast"/>
        <w:jc w:val="both"/>
        <w:rPr>
          <w:rFonts w:ascii="Arial" w:hAnsi="Arial" w:cs="Arial"/>
          <w:color w:val="111111"/>
          <w:sz w:val="20"/>
          <w:szCs w:val="20"/>
          <w:lang w:val="en"/>
        </w:rPr>
      </w:pPr>
      <w:r w:rsidRPr="004F3DA8">
        <w:rPr>
          <w:rFonts w:ascii="Arial" w:hAnsi="Arial" w:cs="Arial"/>
          <w:bCs/>
          <w:i/>
          <w:color w:val="111111"/>
          <w:sz w:val="20"/>
          <w:szCs w:val="20"/>
          <w:lang w:val="en"/>
        </w:rPr>
        <w:t>Spelling, Grammar, Punctuation.</w:t>
      </w:r>
      <w:r w:rsidRPr="004F3DA8">
        <w:rPr>
          <w:rFonts w:ascii="Arial" w:hAnsi="Arial" w:cs="Arial"/>
          <w:color w:val="111111"/>
          <w:sz w:val="20"/>
          <w:szCs w:val="20"/>
          <w:lang w:val="en"/>
        </w:rPr>
        <w:t xml:space="preserve"> Along with typographical errors, look for stealth errors, the common but overlooked grammatical gaffes: subject-verb disagreement, dangling participles, mixed verb tenses, over- and under-use of commas, semicolon use, and inconsistency in capitalization, hyphenation, italicization, or treatment of numbers. </w:t>
      </w:r>
    </w:p>
    <w:p w14:paraId="570D848F" w14:textId="77777777" w:rsidR="00AC5E79" w:rsidRDefault="00AC5E79" w:rsidP="00D16A84">
      <w:pPr>
        <w:pStyle w:val="NormalWeb"/>
        <w:spacing w:before="0" w:beforeAutospacing="0" w:after="0" w:afterAutospacing="0" w:line="240" w:lineRule="atLeast"/>
        <w:ind w:left="720"/>
        <w:jc w:val="both"/>
        <w:rPr>
          <w:rFonts w:ascii="Arial" w:hAnsi="Arial" w:cs="Arial"/>
          <w:sz w:val="20"/>
          <w:szCs w:val="20"/>
          <w:lang w:val="en"/>
        </w:rPr>
      </w:pPr>
      <w:r w:rsidRPr="004F3DA8">
        <w:rPr>
          <w:rFonts w:ascii="Arial" w:hAnsi="Arial" w:cs="Arial"/>
          <w:sz w:val="20"/>
          <w:szCs w:val="20"/>
          <w:lang w:val="en"/>
        </w:rPr>
        <w:t xml:space="preserve">Miriam-Webster Online contains both the Collegiate Dictionary and Thesaurus: </w:t>
      </w:r>
      <w:hyperlink r:id="rId7" w:history="1">
        <w:r w:rsidR="00352A4C" w:rsidRPr="002011FE">
          <w:rPr>
            <w:rStyle w:val="Hyperlink"/>
            <w:rFonts w:ascii="Arial" w:hAnsi="Arial" w:cs="Arial"/>
            <w:sz w:val="20"/>
            <w:szCs w:val="20"/>
            <w:lang w:val="en"/>
          </w:rPr>
          <w:t>http://www.merriam-webster.com/</w:t>
        </w:r>
      </w:hyperlink>
    </w:p>
    <w:p w14:paraId="3CA353D7" w14:textId="77777777" w:rsidR="00352A4C" w:rsidRPr="004F3DA8" w:rsidRDefault="00352A4C" w:rsidP="00D16A84">
      <w:pPr>
        <w:pStyle w:val="NormalWeb"/>
        <w:spacing w:before="0" w:beforeAutospacing="0" w:after="0" w:afterAutospacing="0" w:line="240" w:lineRule="atLeast"/>
        <w:ind w:left="720"/>
        <w:jc w:val="both"/>
        <w:rPr>
          <w:rFonts w:ascii="Arial" w:hAnsi="Arial" w:cs="Arial"/>
          <w:color w:val="111111"/>
          <w:sz w:val="20"/>
          <w:szCs w:val="20"/>
          <w:lang w:val="en"/>
        </w:rPr>
      </w:pPr>
    </w:p>
    <w:p w14:paraId="60D43C8A" w14:textId="77777777" w:rsidR="0015442D" w:rsidRPr="004F3DA8" w:rsidRDefault="00B1009A" w:rsidP="007B1C1A">
      <w:pPr>
        <w:numPr>
          <w:ilvl w:val="0"/>
          <w:numId w:val="1"/>
        </w:numPr>
        <w:jc w:val="both"/>
        <w:rPr>
          <w:rFonts w:ascii="Arial" w:hAnsi="Arial" w:cs="Arial"/>
          <w:color w:val="111111"/>
          <w:sz w:val="20"/>
          <w:szCs w:val="20"/>
          <w:lang w:val="en"/>
        </w:rPr>
      </w:pPr>
      <w:r>
        <w:rPr>
          <w:rFonts w:ascii="Arial" w:hAnsi="Arial" w:cs="Arial"/>
          <w:b/>
          <w:iCs/>
          <w:color w:val="111111"/>
          <w:sz w:val="20"/>
          <w:szCs w:val="20"/>
          <w:u w:val="single"/>
          <w:lang w:val="en"/>
        </w:rPr>
        <w:t xml:space="preserve">    5</w:t>
      </w:r>
      <w:r w:rsidR="00350FEA">
        <w:rPr>
          <w:rFonts w:ascii="Arial" w:hAnsi="Arial" w:cs="Arial"/>
          <w:b/>
          <w:iCs/>
          <w:color w:val="111111"/>
          <w:sz w:val="20"/>
          <w:szCs w:val="20"/>
          <w:u w:val="single"/>
          <w:lang w:val="en"/>
        </w:rPr>
        <w:t xml:space="preserve"> points    </w:t>
      </w:r>
      <w:r w:rsidR="00350FEA">
        <w:rPr>
          <w:rFonts w:ascii="Arial" w:hAnsi="Arial" w:cs="Arial"/>
          <w:b/>
          <w:iCs/>
          <w:color w:val="111111"/>
          <w:sz w:val="20"/>
          <w:szCs w:val="20"/>
          <w:lang w:val="en"/>
        </w:rPr>
        <w:t xml:space="preserve">  </w:t>
      </w:r>
      <w:r w:rsidR="00AC5E79" w:rsidRPr="004F3DA8">
        <w:rPr>
          <w:rFonts w:ascii="Arial" w:hAnsi="Arial" w:cs="Arial"/>
          <w:b/>
          <w:i/>
          <w:iCs/>
          <w:color w:val="111111"/>
          <w:sz w:val="20"/>
          <w:szCs w:val="20"/>
          <w:u w:val="single"/>
          <w:lang w:val="en"/>
        </w:rPr>
        <w:t>Development</w:t>
      </w:r>
      <w:r w:rsidR="00AC5E79" w:rsidRPr="004F3DA8">
        <w:rPr>
          <w:rFonts w:ascii="Arial" w:hAnsi="Arial" w:cs="Arial"/>
          <w:i/>
          <w:iCs/>
          <w:color w:val="111111"/>
          <w:sz w:val="20"/>
          <w:szCs w:val="20"/>
          <w:lang w:val="en"/>
        </w:rPr>
        <w:t>.</w:t>
      </w:r>
      <w:r w:rsidR="00AC5E79" w:rsidRPr="004F3DA8">
        <w:rPr>
          <w:rFonts w:ascii="Arial" w:hAnsi="Arial" w:cs="Arial"/>
          <w:color w:val="111111"/>
          <w:sz w:val="20"/>
          <w:szCs w:val="20"/>
          <w:lang w:val="en"/>
        </w:rPr>
        <w:t xml:space="preserve"> Present your own insight in a clear and logical way. </w:t>
      </w:r>
      <w:r w:rsidR="00352A4C">
        <w:rPr>
          <w:rFonts w:ascii="Arial" w:hAnsi="Arial" w:cs="Arial"/>
          <w:color w:val="111111"/>
          <w:sz w:val="20"/>
          <w:szCs w:val="20"/>
          <w:lang w:val="en"/>
        </w:rPr>
        <w:t>Provide</w:t>
      </w:r>
      <w:r w:rsidR="00AC5E79" w:rsidRPr="004F3DA8">
        <w:rPr>
          <w:rFonts w:ascii="Arial" w:hAnsi="Arial" w:cs="Arial"/>
          <w:color w:val="111111"/>
          <w:sz w:val="20"/>
          <w:szCs w:val="20"/>
          <w:lang w:val="en"/>
        </w:rPr>
        <w:t xml:space="preserve"> evidence to support your thesis and develop it further by:</w:t>
      </w:r>
    </w:p>
    <w:p w14:paraId="49236761" w14:textId="77777777" w:rsidR="00AC5E79" w:rsidRPr="004F3DA8" w:rsidRDefault="00AC5E79" w:rsidP="007B1C1A">
      <w:pPr>
        <w:ind w:left="360"/>
        <w:jc w:val="both"/>
        <w:rPr>
          <w:rFonts w:ascii="Arial" w:hAnsi="Arial" w:cs="Arial"/>
          <w:color w:val="111111"/>
          <w:sz w:val="20"/>
          <w:szCs w:val="20"/>
          <w:lang w:val="en"/>
        </w:rPr>
      </w:pPr>
      <w:r w:rsidRPr="004F3DA8">
        <w:rPr>
          <w:rFonts w:ascii="Arial" w:hAnsi="Arial" w:cs="Arial"/>
          <w:color w:val="111111"/>
          <w:sz w:val="20"/>
          <w:szCs w:val="20"/>
          <w:lang w:val="en"/>
        </w:rPr>
        <w:t xml:space="preserve"> </w:t>
      </w:r>
    </w:p>
    <w:p w14:paraId="6E41C7A2" w14:textId="77777777" w:rsidR="00AC5E79" w:rsidRPr="004F3DA8" w:rsidRDefault="00AC5E79" w:rsidP="007B1C1A">
      <w:pPr>
        <w:numPr>
          <w:ilvl w:val="1"/>
          <w:numId w:val="1"/>
        </w:numPr>
        <w:jc w:val="both"/>
        <w:rPr>
          <w:rFonts w:ascii="Arial" w:hAnsi="Arial" w:cs="Arial"/>
          <w:color w:val="111111"/>
          <w:sz w:val="20"/>
          <w:szCs w:val="20"/>
          <w:lang w:val="en"/>
        </w:rPr>
      </w:pPr>
      <w:r w:rsidRPr="004F3DA8">
        <w:rPr>
          <w:rFonts w:ascii="Arial" w:hAnsi="Arial" w:cs="Arial"/>
          <w:color w:val="111111"/>
          <w:sz w:val="20"/>
          <w:szCs w:val="20"/>
          <w:lang w:val="en"/>
        </w:rPr>
        <w:t xml:space="preserve">offering examples from your primary sources </w:t>
      </w:r>
    </w:p>
    <w:p w14:paraId="6C94720F" w14:textId="77777777" w:rsidR="00AC5E79" w:rsidRPr="004F3DA8" w:rsidRDefault="00AC5E79" w:rsidP="007B1C1A">
      <w:pPr>
        <w:numPr>
          <w:ilvl w:val="1"/>
          <w:numId w:val="1"/>
        </w:numPr>
        <w:spacing w:before="100" w:beforeAutospacing="1" w:after="100" w:afterAutospacing="1"/>
        <w:jc w:val="both"/>
        <w:rPr>
          <w:rFonts w:ascii="Arial" w:hAnsi="Arial" w:cs="Arial"/>
          <w:color w:val="111111"/>
          <w:sz w:val="20"/>
          <w:szCs w:val="20"/>
          <w:lang w:val="en"/>
        </w:rPr>
      </w:pPr>
      <w:r w:rsidRPr="004F3DA8">
        <w:rPr>
          <w:rFonts w:ascii="Arial" w:hAnsi="Arial" w:cs="Arial"/>
          <w:color w:val="111111"/>
          <w:sz w:val="20"/>
          <w:szCs w:val="20"/>
          <w:lang w:val="en"/>
        </w:rPr>
        <w:t xml:space="preserve">citing or discussing </w:t>
      </w:r>
      <w:r w:rsidR="00352A4C">
        <w:rPr>
          <w:rFonts w:ascii="Arial" w:hAnsi="Arial" w:cs="Arial"/>
          <w:color w:val="111111"/>
          <w:sz w:val="20"/>
          <w:szCs w:val="20"/>
          <w:lang w:val="en"/>
        </w:rPr>
        <w:t>scholarly voices</w:t>
      </w:r>
      <w:r w:rsidRPr="004F3DA8">
        <w:rPr>
          <w:rFonts w:ascii="Arial" w:hAnsi="Arial" w:cs="Arial"/>
          <w:color w:val="111111"/>
          <w:sz w:val="20"/>
          <w:szCs w:val="20"/>
          <w:lang w:val="en"/>
        </w:rPr>
        <w:t xml:space="preserve"> to </w:t>
      </w:r>
      <w:r w:rsidR="00352A4C">
        <w:rPr>
          <w:rFonts w:ascii="Arial" w:hAnsi="Arial" w:cs="Arial"/>
          <w:color w:val="111111"/>
          <w:sz w:val="20"/>
          <w:szCs w:val="20"/>
          <w:lang w:val="en"/>
        </w:rPr>
        <w:t>support</w:t>
      </w:r>
      <w:r w:rsidRPr="004F3DA8">
        <w:rPr>
          <w:rFonts w:ascii="Arial" w:hAnsi="Arial" w:cs="Arial"/>
          <w:color w:val="111111"/>
          <w:sz w:val="20"/>
          <w:szCs w:val="20"/>
          <w:lang w:val="en"/>
        </w:rPr>
        <w:t xml:space="preserve"> your argument </w:t>
      </w:r>
    </w:p>
    <w:p w14:paraId="15E88BFC" w14:textId="77777777" w:rsidR="00AC5E79" w:rsidRPr="004F3DA8" w:rsidRDefault="00AC5E79" w:rsidP="007B1C1A">
      <w:pPr>
        <w:numPr>
          <w:ilvl w:val="1"/>
          <w:numId w:val="1"/>
        </w:numPr>
        <w:spacing w:before="100" w:beforeAutospacing="1" w:after="100" w:afterAutospacing="1"/>
        <w:jc w:val="both"/>
        <w:rPr>
          <w:rFonts w:ascii="Arial" w:hAnsi="Arial" w:cs="Arial"/>
          <w:color w:val="111111"/>
          <w:sz w:val="20"/>
          <w:szCs w:val="20"/>
          <w:lang w:val="en"/>
        </w:rPr>
      </w:pPr>
      <w:r w:rsidRPr="004F3DA8">
        <w:rPr>
          <w:rFonts w:ascii="Arial" w:hAnsi="Arial" w:cs="Arial"/>
          <w:color w:val="111111"/>
          <w:sz w:val="20"/>
          <w:szCs w:val="20"/>
          <w:lang w:val="en"/>
        </w:rPr>
        <w:t xml:space="preserve">contrasting your thesis with other treatments, </w:t>
      </w:r>
      <w:r w:rsidR="007B1C1A">
        <w:rPr>
          <w:rFonts w:ascii="Arial" w:hAnsi="Arial" w:cs="Arial"/>
          <w:color w:val="111111"/>
          <w:sz w:val="20"/>
          <w:szCs w:val="20"/>
          <w:lang w:val="en"/>
        </w:rPr>
        <w:t>scholarly voices, theories</w:t>
      </w:r>
      <w:r w:rsidRPr="004F3DA8">
        <w:rPr>
          <w:rFonts w:ascii="Arial" w:hAnsi="Arial" w:cs="Arial"/>
          <w:color w:val="111111"/>
          <w:sz w:val="20"/>
          <w:szCs w:val="20"/>
          <w:lang w:val="en"/>
        </w:rPr>
        <w:t xml:space="preserve"> </w:t>
      </w:r>
    </w:p>
    <w:p w14:paraId="154EF0A1" w14:textId="77777777" w:rsidR="00AC5E79" w:rsidRPr="004F3DA8" w:rsidRDefault="00AC5E79" w:rsidP="007B1C1A">
      <w:pPr>
        <w:numPr>
          <w:ilvl w:val="1"/>
          <w:numId w:val="1"/>
        </w:numPr>
        <w:jc w:val="both"/>
        <w:rPr>
          <w:rFonts w:ascii="Arial" w:hAnsi="Arial" w:cs="Arial"/>
          <w:color w:val="111111"/>
          <w:sz w:val="20"/>
          <w:szCs w:val="20"/>
          <w:lang w:val="en"/>
        </w:rPr>
      </w:pPr>
      <w:r w:rsidRPr="004F3DA8">
        <w:rPr>
          <w:rFonts w:ascii="Arial" w:hAnsi="Arial" w:cs="Arial"/>
          <w:color w:val="111111"/>
          <w:sz w:val="20"/>
          <w:szCs w:val="20"/>
          <w:lang w:val="en"/>
        </w:rPr>
        <w:t>confirming it by showing how it makes good sense of the data or answers related questi</w:t>
      </w:r>
      <w:r w:rsidR="004F3DA8" w:rsidRPr="004F3DA8">
        <w:rPr>
          <w:rFonts w:ascii="Arial" w:hAnsi="Arial" w:cs="Arial"/>
          <w:color w:val="111111"/>
          <w:sz w:val="20"/>
          <w:szCs w:val="20"/>
          <w:lang w:val="en"/>
        </w:rPr>
        <w:t>ons or solves previous puzzles</w:t>
      </w:r>
    </w:p>
    <w:p w14:paraId="10721F2B" w14:textId="77777777" w:rsidR="004F3DA8" w:rsidRPr="004F3DA8" w:rsidRDefault="004F3DA8" w:rsidP="007B1C1A">
      <w:pPr>
        <w:numPr>
          <w:ilvl w:val="1"/>
          <w:numId w:val="1"/>
        </w:numPr>
        <w:jc w:val="both"/>
        <w:rPr>
          <w:rFonts w:ascii="Arial" w:hAnsi="Arial" w:cs="Arial"/>
          <w:color w:val="111111"/>
          <w:sz w:val="20"/>
          <w:szCs w:val="20"/>
          <w:lang w:val="en"/>
        </w:rPr>
      </w:pPr>
      <w:r w:rsidRPr="004F3DA8">
        <w:rPr>
          <w:rFonts w:ascii="Arial" w:hAnsi="Arial" w:cs="Arial"/>
          <w:color w:val="111111"/>
          <w:sz w:val="20"/>
          <w:szCs w:val="20"/>
          <w:lang w:val="en"/>
        </w:rPr>
        <w:t>integrating class notes, discussion material, and/or examples of connections to your topics from class c</w:t>
      </w:r>
      <w:r w:rsidR="007B1C1A">
        <w:rPr>
          <w:rFonts w:ascii="Arial" w:hAnsi="Arial" w:cs="Arial"/>
          <w:color w:val="111111"/>
          <w:sz w:val="20"/>
          <w:szCs w:val="20"/>
          <w:lang w:val="en"/>
        </w:rPr>
        <w:t>ontent (also to be cited via APA</w:t>
      </w:r>
      <w:r w:rsidRPr="004F3DA8">
        <w:rPr>
          <w:rFonts w:ascii="Arial" w:hAnsi="Arial" w:cs="Arial"/>
          <w:color w:val="111111"/>
          <w:sz w:val="20"/>
          <w:szCs w:val="20"/>
          <w:lang w:val="en"/>
        </w:rPr>
        <w:t xml:space="preserve"> format)</w:t>
      </w:r>
    </w:p>
    <w:p w14:paraId="05225D76" w14:textId="77777777" w:rsidR="004F3DA8" w:rsidRPr="004F3DA8" w:rsidRDefault="004F3DA8" w:rsidP="007B1C1A">
      <w:pPr>
        <w:ind w:left="1080"/>
        <w:jc w:val="both"/>
        <w:rPr>
          <w:rFonts w:ascii="Arial" w:hAnsi="Arial" w:cs="Arial"/>
          <w:color w:val="111111"/>
          <w:sz w:val="20"/>
          <w:szCs w:val="20"/>
          <w:lang w:val="en"/>
        </w:rPr>
      </w:pPr>
    </w:p>
    <w:p w14:paraId="12682B1F" w14:textId="77777777" w:rsidR="00AC5E79" w:rsidRDefault="00B1009A" w:rsidP="007B1C1A">
      <w:pPr>
        <w:numPr>
          <w:ilvl w:val="0"/>
          <w:numId w:val="1"/>
        </w:numPr>
        <w:jc w:val="both"/>
        <w:rPr>
          <w:rFonts w:ascii="Arial" w:hAnsi="Arial" w:cs="Arial"/>
          <w:color w:val="111111"/>
          <w:sz w:val="20"/>
          <w:szCs w:val="20"/>
          <w:lang w:val="en"/>
        </w:rPr>
      </w:pPr>
      <w:r>
        <w:rPr>
          <w:rFonts w:ascii="Arial" w:hAnsi="Arial" w:cs="Arial"/>
          <w:b/>
          <w:iCs/>
          <w:color w:val="111111"/>
          <w:sz w:val="20"/>
          <w:szCs w:val="20"/>
          <w:u w:val="single"/>
          <w:lang w:val="en"/>
        </w:rPr>
        <w:t xml:space="preserve">      </w:t>
      </w:r>
      <w:r w:rsidR="00352A4C">
        <w:rPr>
          <w:rFonts w:ascii="Arial" w:hAnsi="Arial" w:cs="Arial"/>
          <w:b/>
          <w:iCs/>
          <w:color w:val="111111"/>
          <w:sz w:val="20"/>
          <w:szCs w:val="20"/>
          <w:u w:val="single"/>
          <w:lang w:val="en"/>
        </w:rPr>
        <w:t>1 point</w:t>
      </w:r>
      <w:r w:rsidR="00350FEA">
        <w:rPr>
          <w:rFonts w:ascii="Arial" w:hAnsi="Arial" w:cs="Arial"/>
          <w:b/>
          <w:iCs/>
          <w:color w:val="111111"/>
          <w:sz w:val="20"/>
          <w:szCs w:val="20"/>
          <w:u w:val="single"/>
          <w:lang w:val="en"/>
        </w:rPr>
        <w:t xml:space="preserve">    </w:t>
      </w:r>
      <w:r w:rsidR="00350FEA">
        <w:rPr>
          <w:rFonts w:ascii="Arial" w:hAnsi="Arial" w:cs="Arial"/>
          <w:b/>
          <w:iCs/>
          <w:color w:val="111111"/>
          <w:sz w:val="20"/>
          <w:szCs w:val="20"/>
          <w:lang w:val="en"/>
        </w:rPr>
        <w:t xml:space="preserve">  </w:t>
      </w:r>
      <w:r w:rsidR="00AC5E79" w:rsidRPr="004F3DA8">
        <w:rPr>
          <w:rFonts w:ascii="Arial" w:hAnsi="Arial" w:cs="Arial"/>
          <w:b/>
          <w:i/>
          <w:iCs/>
          <w:color w:val="111111"/>
          <w:sz w:val="20"/>
          <w:szCs w:val="20"/>
          <w:u w:val="single"/>
          <w:lang w:val="en"/>
        </w:rPr>
        <w:t>Conclusion</w:t>
      </w:r>
      <w:r w:rsidR="00AC5E79" w:rsidRPr="004F3DA8">
        <w:rPr>
          <w:rFonts w:ascii="Arial" w:hAnsi="Arial" w:cs="Arial"/>
          <w:i/>
          <w:iCs/>
          <w:color w:val="111111"/>
          <w:sz w:val="20"/>
          <w:szCs w:val="20"/>
          <w:lang w:val="en"/>
        </w:rPr>
        <w:t>.</w:t>
      </w:r>
      <w:r w:rsidR="00AC5E79" w:rsidRPr="004F3DA8">
        <w:rPr>
          <w:rFonts w:ascii="Arial" w:hAnsi="Arial" w:cs="Arial"/>
          <w:color w:val="111111"/>
          <w:sz w:val="20"/>
          <w:szCs w:val="20"/>
          <w:lang w:val="en"/>
        </w:rPr>
        <w:t xml:space="preserve"> Restate the thesis in a way that </w:t>
      </w:r>
      <w:r w:rsidR="007B1C1A">
        <w:rPr>
          <w:rFonts w:ascii="Arial" w:hAnsi="Arial" w:cs="Arial"/>
          <w:color w:val="111111"/>
          <w:sz w:val="20"/>
          <w:szCs w:val="20"/>
          <w:lang w:val="en"/>
        </w:rPr>
        <w:t>repeats</w:t>
      </w:r>
      <w:r w:rsidR="00AC5E79" w:rsidRPr="004F3DA8">
        <w:rPr>
          <w:rFonts w:ascii="Arial" w:hAnsi="Arial" w:cs="Arial"/>
          <w:color w:val="111111"/>
          <w:sz w:val="20"/>
          <w:szCs w:val="20"/>
          <w:lang w:val="en"/>
        </w:rPr>
        <w:t xml:space="preserve"> your </w:t>
      </w:r>
      <w:r w:rsidR="00352A4C">
        <w:rPr>
          <w:rFonts w:ascii="Arial" w:hAnsi="Arial" w:cs="Arial"/>
          <w:color w:val="111111"/>
          <w:sz w:val="20"/>
          <w:szCs w:val="20"/>
          <w:lang w:val="en"/>
        </w:rPr>
        <w:t>focus</w:t>
      </w:r>
      <w:r w:rsidR="00AC5E79" w:rsidRPr="004F3DA8">
        <w:rPr>
          <w:rFonts w:ascii="Arial" w:hAnsi="Arial" w:cs="Arial"/>
          <w:color w:val="111111"/>
          <w:sz w:val="20"/>
          <w:szCs w:val="20"/>
          <w:lang w:val="en"/>
        </w:rPr>
        <w:t xml:space="preserve"> and its consequences for the field or </w:t>
      </w:r>
      <w:r w:rsidR="007B1C1A">
        <w:rPr>
          <w:rFonts w:ascii="Arial" w:hAnsi="Arial" w:cs="Arial"/>
          <w:color w:val="111111"/>
          <w:sz w:val="20"/>
          <w:szCs w:val="20"/>
          <w:lang w:val="en"/>
        </w:rPr>
        <w:t>your contemporary understanding of the psychological relevance of this stage in lifespan development.</w:t>
      </w:r>
    </w:p>
    <w:p w14:paraId="414B0107" w14:textId="77777777" w:rsidR="00350FEA" w:rsidRPr="00350FEA" w:rsidRDefault="00350FEA" w:rsidP="007B1C1A">
      <w:pPr>
        <w:spacing w:line="480" w:lineRule="auto"/>
        <w:ind w:left="360"/>
        <w:jc w:val="both"/>
        <w:rPr>
          <w:rFonts w:ascii="Arial" w:hAnsi="Arial" w:cs="Arial"/>
          <w:color w:val="111111"/>
          <w:sz w:val="16"/>
          <w:szCs w:val="16"/>
          <w:lang w:val="en"/>
        </w:rPr>
      </w:pPr>
    </w:p>
    <w:p w14:paraId="75734F4B" w14:textId="77777777" w:rsidR="00AC5E79" w:rsidRPr="00023B97" w:rsidRDefault="00350FEA" w:rsidP="007B1C1A">
      <w:pPr>
        <w:numPr>
          <w:ilvl w:val="0"/>
          <w:numId w:val="1"/>
        </w:numPr>
        <w:spacing w:line="480" w:lineRule="auto"/>
        <w:jc w:val="both"/>
        <w:rPr>
          <w:rFonts w:ascii="Arial Narrow" w:hAnsi="Arial Narrow" w:cs="Arial"/>
          <w:color w:val="111111"/>
          <w:sz w:val="20"/>
          <w:szCs w:val="20"/>
          <w:lang w:val="en"/>
        </w:rPr>
      </w:pPr>
      <w:r>
        <w:rPr>
          <w:rFonts w:ascii="Arial" w:hAnsi="Arial" w:cs="Arial"/>
          <w:b/>
          <w:iCs/>
          <w:color w:val="111111"/>
          <w:sz w:val="20"/>
          <w:szCs w:val="20"/>
          <w:u w:val="single"/>
          <w:lang w:val="en"/>
        </w:rPr>
        <w:t>___________</w:t>
      </w:r>
      <w:r w:rsidR="0066569C">
        <w:rPr>
          <w:rFonts w:ascii="Arial" w:hAnsi="Arial" w:cs="Arial"/>
          <w:b/>
          <w:iCs/>
          <w:color w:val="111111"/>
          <w:sz w:val="20"/>
          <w:szCs w:val="20"/>
          <w:u w:val="single"/>
          <w:lang w:val="en"/>
        </w:rPr>
        <w:t>_ Total</w:t>
      </w:r>
      <w:r>
        <w:rPr>
          <w:rFonts w:ascii="Arial" w:hAnsi="Arial" w:cs="Arial"/>
          <w:b/>
          <w:iCs/>
          <w:color w:val="111111"/>
          <w:sz w:val="20"/>
          <w:szCs w:val="20"/>
          <w:u w:val="single"/>
          <w:lang w:val="en"/>
        </w:rPr>
        <w:t xml:space="preserve"> Points for </w:t>
      </w:r>
      <w:r w:rsidR="0066569C">
        <w:rPr>
          <w:rFonts w:ascii="Arial" w:hAnsi="Arial" w:cs="Arial"/>
          <w:b/>
          <w:iCs/>
          <w:color w:val="111111"/>
          <w:sz w:val="20"/>
          <w:szCs w:val="20"/>
          <w:u w:val="single"/>
          <w:lang w:val="en"/>
        </w:rPr>
        <w:t>Paper</w:t>
      </w:r>
      <w:r w:rsidR="0066569C">
        <w:rPr>
          <w:rFonts w:ascii="Arial" w:hAnsi="Arial" w:cs="Arial"/>
          <w:b/>
          <w:iCs/>
          <w:color w:val="111111"/>
          <w:sz w:val="20"/>
          <w:szCs w:val="20"/>
          <w:lang w:val="en"/>
        </w:rPr>
        <w:t xml:space="preserve"> (</w:t>
      </w:r>
      <w:r w:rsidR="00B1009A" w:rsidRPr="0066569C">
        <w:rPr>
          <w:rFonts w:ascii="Arial Narrow" w:hAnsi="Arial Narrow" w:cs="Arial"/>
          <w:iCs/>
          <w:color w:val="111111"/>
          <w:sz w:val="20"/>
          <w:szCs w:val="20"/>
          <w:lang w:val="en"/>
        </w:rPr>
        <w:t>N.B.  Total Points correspo</w:t>
      </w:r>
      <w:r w:rsidR="00352A4C">
        <w:rPr>
          <w:rFonts w:ascii="Arial Narrow" w:hAnsi="Arial Narrow" w:cs="Arial"/>
          <w:iCs/>
          <w:color w:val="111111"/>
          <w:sz w:val="20"/>
          <w:szCs w:val="20"/>
          <w:lang w:val="en"/>
        </w:rPr>
        <w:t>nd to value assigned per Focus</w:t>
      </w:r>
      <w:r w:rsidR="00B1009A" w:rsidRPr="0066569C">
        <w:rPr>
          <w:rFonts w:ascii="Arial Narrow" w:hAnsi="Arial Narrow" w:cs="Arial"/>
          <w:iCs/>
          <w:color w:val="111111"/>
          <w:sz w:val="20"/>
          <w:szCs w:val="20"/>
          <w:lang w:val="en"/>
        </w:rPr>
        <w:t xml:space="preserve"> Paper</w:t>
      </w:r>
      <w:r w:rsidR="0066569C" w:rsidRPr="0066569C">
        <w:rPr>
          <w:rFonts w:ascii="Arial Narrow" w:hAnsi="Arial Narrow" w:cs="Arial"/>
          <w:iCs/>
          <w:color w:val="111111"/>
          <w:sz w:val="20"/>
          <w:szCs w:val="20"/>
          <w:lang w:val="en"/>
        </w:rPr>
        <w:t>, see syllabus</w:t>
      </w:r>
      <w:r w:rsidR="00B1009A" w:rsidRPr="0066569C">
        <w:rPr>
          <w:rFonts w:ascii="Arial Narrow" w:hAnsi="Arial Narrow" w:cs="Arial"/>
          <w:iCs/>
          <w:color w:val="111111"/>
          <w:sz w:val="20"/>
          <w:szCs w:val="20"/>
          <w:lang w:val="en"/>
        </w:rPr>
        <w:t>)</w:t>
      </w:r>
    </w:p>
    <w:sectPr w:rsidR="00AC5E79" w:rsidRPr="00023B97" w:rsidSect="007B1C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DDF7" w14:textId="77777777" w:rsidR="00D70803" w:rsidRDefault="00D70803">
      <w:r>
        <w:separator/>
      </w:r>
    </w:p>
  </w:endnote>
  <w:endnote w:type="continuationSeparator" w:id="0">
    <w:p w14:paraId="747D988F" w14:textId="77777777" w:rsidR="00D70803" w:rsidRDefault="00D7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DC87" w14:textId="77777777" w:rsidR="008207A7" w:rsidRDefault="00820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0842E" w14:textId="77777777" w:rsidR="00023B97" w:rsidRDefault="00023B97">
    <w:pPr>
      <w:pStyle w:val="Footer"/>
    </w:pPr>
    <w:r>
      <w:t>Pat Mengel, IHM, M.A., Adjunct</w:t>
    </w:r>
    <w:r>
      <w:tab/>
    </w:r>
    <w:r>
      <w:tab/>
    </w:r>
    <w:r>
      <w:tab/>
    </w:r>
    <w:r>
      <w:tab/>
    </w:r>
    <w:r>
      <w:rPr>
        <w:rStyle w:val="PageNumber"/>
      </w:rPr>
      <w:fldChar w:fldCharType="begin"/>
    </w:r>
    <w:r>
      <w:rPr>
        <w:rStyle w:val="PageNumber"/>
      </w:rPr>
      <w:instrText xml:space="preserve"> PAGE </w:instrText>
    </w:r>
    <w:r>
      <w:rPr>
        <w:rStyle w:val="PageNumber"/>
      </w:rPr>
      <w:fldChar w:fldCharType="separate"/>
    </w:r>
    <w:r w:rsidR="00B42E09">
      <w:rPr>
        <w:rStyle w:val="PageNumber"/>
        <w:noProof/>
      </w:rPr>
      <w:t>- 1 -</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F1594" w14:textId="77777777" w:rsidR="008207A7" w:rsidRDefault="00820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67B4" w14:textId="77777777" w:rsidR="00D70803" w:rsidRDefault="00D70803">
      <w:r>
        <w:separator/>
      </w:r>
    </w:p>
  </w:footnote>
  <w:footnote w:type="continuationSeparator" w:id="0">
    <w:p w14:paraId="6E201CB0" w14:textId="77777777" w:rsidR="00D70803" w:rsidRDefault="00D7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CC88" w14:textId="77777777" w:rsidR="008207A7" w:rsidRDefault="00820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180A" w14:textId="6FD045E8" w:rsidR="00023B97" w:rsidRDefault="00023B97" w:rsidP="00023B97">
    <w:pPr>
      <w:pStyle w:val="Header"/>
      <w:tabs>
        <w:tab w:val="clear" w:pos="8640"/>
        <w:tab w:val="right" w:pos="10440"/>
      </w:tabs>
    </w:pPr>
    <w:r>
      <w:t>CHC</w:t>
    </w:r>
    <w:r w:rsidR="000B6F92">
      <w:t xml:space="preserve"> UEP</w:t>
    </w:r>
    <w:r w:rsidR="0069525F">
      <w:t>S 240</w:t>
    </w:r>
    <w:r>
      <w:tab/>
    </w:r>
    <w:r>
      <w:tab/>
      <w:t xml:space="preserve">    </w:t>
    </w:r>
    <w:r w:rsidR="00DD3776">
      <w:t>S</w:t>
    </w:r>
    <w:r w:rsidR="008207A7">
      <w:t>ummer</w:t>
    </w:r>
    <w:r w:rsidR="00DD3776">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3A975" w14:textId="77777777" w:rsidR="008207A7" w:rsidRDefault="00820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806F4"/>
    <w:multiLevelType w:val="multilevel"/>
    <w:tmpl w:val="E884B0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9B4CAB"/>
    <w:multiLevelType w:val="multilevel"/>
    <w:tmpl w:val="1F821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E79"/>
    <w:rsid w:val="00023B97"/>
    <w:rsid w:val="000564E4"/>
    <w:rsid w:val="000B6F92"/>
    <w:rsid w:val="00102BE1"/>
    <w:rsid w:val="0015442D"/>
    <w:rsid w:val="001840DA"/>
    <w:rsid w:val="00273FA6"/>
    <w:rsid w:val="00350FEA"/>
    <w:rsid w:val="00352A4C"/>
    <w:rsid w:val="00354095"/>
    <w:rsid w:val="00366A0B"/>
    <w:rsid w:val="004F3DA8"/>
    <w:rsid w:val="004F59D3"/>
    <w:rsid w:val="005472C7"/>
    <w:rsid w:val="005F5DF8"/>
    <w:rsid w:val="0066569C"/>
    <w:rsid w:val="0069525F"/>
    <w:rsid w:val="007B1C1A"/>
    <w:rsid w:val="007F0D51"/>
    <w:rsid w:val="008207A7"/>
    <w:rsid w:val="008A22FB"/>
    <w:rsid w:val="00A05074"/>
    <w:rsid w:val="00A1447C"/>
    <w:rsid w:val="00AA0E8B"/>
    <w:rsid w:val="00AC5E79"/>
    <w:rsid w:val="00B1009A"/>
    <w:rsid w:val="00B42E09"/>
    <w:rsid w:val="00C1504A"/>
    <w:rsid w:val="00D16A84"/>
    <w:rsid w:val="00D209DA"/>
    <w:rsid w:val="00D70803"/>
    <w:rsid w:val="00DB23AB"/>
    <w:rsid w:val="00DD0FD4"/>
    <w:rsid w:val="00DD3776"/>
    <w:rsid w:val="00F50793"/>
    <w:rsid w:val="00F9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61DD8"/>
  <w15:chartTrackingRefBased/>
  <w15:docId w15:val="{227C1176-C29C-4579-B88C-8983900F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C5E79"/>
    <w:rPr>
      <w:color w:val="333399"/>
      <w:u w:val="single"/>
    </w:rPr>
  </w:style>
  <w:style w:type="paragraph" w:styleId="NormalWeb">
    <w:name w:val="Normal (Web)"/>
    <w:basedOn w:val="Normal"/>
    <w:rsid w:val="00AC5E79"/>
    <w:pPr>
      <w:spacing w:before="100" w:beforeAutospacing="1" w:after="100" w:afterAutospacing="1"/>
    </w:pPr>
  </w:style>
  <w:style w:type="paragraph" w:styleId="Header">
    <w:name w:val="header"/>
    <w:basedOn w:val="Normal"/>
    <w:rsid w:val="00023B97"/>
    <w:pPr>
      <w:tabs>
        <w:tab w:val="center" w:pos="4320"/>
        <w:tab w:val="right" w:pos="8640"/>
      </w:tabs>
    </w:pPr>
  </w:style>
  <w:style w:type="paragraph" w:styleId="Footer">
    <w:name w:val="footer"/>
    <w:basedOn w:val="Normal"/>
    <w:rsid w:val="00023B97"/>
    <w:pPr>
      <w:tabs>
        <w:tab w:val="center" w:pos="4320"/>
        <w:tab w:val="right" w:pos="8640"/>
      </w:tabs>
    </w:pPr>
  </w:style>
  <w:style w:type="character" w:styleId="PageNumber">
    <w:name w:val="page number"/>
    <w:basedOn w:val="DefaultParagraphFont"/>
    <w:rsid w:val="00023B97"/>
  </w:style>
  <w:style w:type="character" w:styleId="FollowedHyperlink">
    <w:name w:val="FollowedHyperlink"/>
    <w:rsid w:val="00D16A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5195">
      <w:bodyDiv w:val="1"/>
      <w:marLeft w:val="0"/>
      <w:marRight w:val="0"/>
      <w:marTop w:val="0"/>
      <w:marBottom w:val="0"/>
      <w:divBdr>
        <w:top w:val="none" w:sz="0" w:space="0" w:color="auto"/>
        <w:left w:val="none" w:sz="0" w:space="0" w:color="auto"/>
        <w:bottom w:val="none" w:sz="0" w:space="0" w:color="auto"/>
        <w:right w:val="none" w:sz="0" w:space="0" w:color="auto"/>
      </w:divBdr>
      <w:divsChild>
        <w:div w:id="267545007">
          <w:marLeft w:val="0"/>
          <w:marRight w:val="0"/>
          <w:marTop w:val="0"/>
          <w:marBottom w:val="0"/>
          <w:divBdr>
            <w:top w:val="none" w:sz="0" w:space="0" w:color="auto"/>
            <w:left w:val="none" w:sz="0" w:space="0" w:color="auto"/>
            <w:bottom w:val="none" w:sz="0" w:space="0" w:color="auto"/>
            <w:right w:val="none" w:sz="0" w:space="0" w:color="auto"/>
          </w:divBdr>
          <w:divsChild>
            <w:div w:id="2053723312">
              <w:marLeft w:val="0"/>
              <w:marRight w:val="0"/>
              <w:marTop w:val="0"/>
              <w:marBottom w:val="0"/>
              <w:divBdr>
                <w:top w:val="none" w:sz="0" w:space="0" w:color="auto"/>
                <w:left w:val="none" w:sz="0" w:space="0" w:color="auto"/>
                <w:bottom w:val="none" w:sz="0" w:space="0" w:color="auto"/>
                <w:right w:val="none" w:sz="0" w:space="0" w:color="auto"/>
              </w:divBdr>
              <w:divsChild>
                <w:div w:id="14325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3234">
      <w:bodyDiv w:val="1"/>
      <w:marLeft w:val="0"/>
      <w:marRight w:val="0"/>
      <w:marTop w:val="0"/>
      <w:marBottom w:val="0"/>
      <w:divBdr>
        <w:top w:val="none" w:sz="0" w:space="0" w:color="auto"/>
        <w:left w:val="none" w:sz="0" w:space="0" w:color="auto"/>
        <w:bottom w:val="none" w:sz="0" w:space="0" w:color="auto"/>
        <w:right w:val="none" w:sz="0" w:space="0" w:color="auto"/>
      </w:divBdr>
      <w:divsChild>
        <w:div w:id="1663582176">
          <w:marLeft w:val="0"/>
          <w:marRight w:val="0"/>
          <w:marTop w:val="0"/>
          <w:marBottom w:val="0"/>
          <w:divBdr>
            <w:top w:val="none" w:sz="0" w:space="0" w:color="auto"/>
            <w:left w:val="none" w:sz="0" w:space="0" w:color="auto"/>
            <w:bottom w:val="none" w:sz="0" w:space="0" w:color="auto"/>
            <w:right w:val="none" w:sz="0" w:space="0" w:color="auto"/>
          </w:divBdr>
          <w:divsChild>
            <w:div w:id="1496804265">
              <w:marLeft w:val="0"/>
              <w:marRight w:val="0"/>
              <w:marTop w:val="0"/>
              <w:marBottom w:val="0"/>
              <w:divBdr>
                <w:top w:val="none" w:sz="0" w:space="0" w:color="auto"/>
                <w:left w:val="none" w:sz="0" w:space="0" w:color="auto"/>
                <w:bottom w:val="none" w:sz="0" w:space="0" w:color="auto"/>
                <w:right w:val="none" w:sz="0" w:space="0" w:color="auto"/>
              </w:divBdr>
              <w:divsChild>
                <w:div w:id="18629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rriam-webste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CHC UERS 241 Women in the Christian Tradition</vt:lpstr>
    </vt:vector>
  </TitlesOfParts>
  <Company>Sisters of IHM</Company>
  <LinksUpToDate>false</LinksUpToDate>
  <CharactersWithSpaces>3617</CharactersWithSpaces>
  <SharedDoc>false</SharedDoc>
  <HLinks>
    <vt:vector size="6" baseType="variant">
      <vt:variant>
        <vt:i4>2949177</vt:i4>
      </vt:variant>
      <vt:variant>
        <vt:i4>0</vt:i4>
      </vt:variant>
      <vt:variant>
        <vt:i4>0</vt:i4>
      </vt:variant>
      <vt:variant>
        <vt:i4>5</vt:i4>
      </vt:variant>
      <vt:variant>
        <vt:lpwstr>http://www.merriam-webster.com/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 UERS 241 Women in the Christian Tradition</dc:title>
  <dc:subject/>
  <dc:creator>Pat Mengel</dc:creator>
  <cp:keywords/>
  <dc:description/>
  <cp:lastModifiedBy>Mengel, Patricia</cp:lastModifiedBy>
  <cp:revision>3</cp:revision>
  <dcterms:created xsi:type="dcterms:W3CDTF">2021-04-12T20:25:00Z</dcterms:created>
  <dcterms:modified xsi:type="dcterms:W3CDTF">2021-04-12T20:26:00Z</dcterms:modified>
</cp:coreProperties>
</file>