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Default="008716CE" w:rsidP="008716CE">
      <w:r>
        <w:t>Classmates and Professor,</w:t>
      </w:r>
    </w:p>
    <w:p w:rsidR="008716CE" w:rsidRDefault="008716CE" w:rsidP="008716CE"/>
    <w:p w:rsidR="008716CE" w:rsidRDefault="008716CE" w:rsidP="008716CE">
      <w:pPr>
        <w:ind w:firstLine="720"/>
        <w:rPr>
          <w:rFonts w:cs="Times New Roman"/>
        </w:rPr>
      </w:pPr>
      <w:r w:rsidRPr="008643F6">
        <w:rPr>
          <w:rFonts w:cs="Times New Roman"/>
        </w:rPr>
        <w:t>Constructing a project is a task that includes many processes and instructions. One of the most exciting things in the capstone project construction is the writing process. This process has revealed my conscious and unconscious creativity. The writing process entails various steps, which finally lead to a successful write-up. The process allowed me to discover new ways of expressin</w:t>
      </w:r>
      <w:r>
        <w:rPr>
          <w:rFonts w:cs="Times New Roman"/>
        </w:rPr>
        <w:t>g myself and generate new ideas (</w:t>
      </w:r>
      <w:r>
        <w:rPr>
          <w:rFonts w:cs="Times New Roman"/>
          <w:color w:val="222222"/>
          <w:shd w:val="clear" w:color="auto" w:fill="FFFFFF"/>
        </w:rPr>
        <w:t xml:space="preserve">Keen, </w:t>
      </w:r>
      <w:r w:rsidRPr="008643F6">
        <w:rPr>
          <w:rFonts w:cs="Times New Roman"/>
          <w:color w:val="222222"/>
          <w:shd w:val="clear" w:color="auto" w:fill="FFFFFF"/>
        </w:rPr>
        <w:t xml:space="preserve">2017). </w:t>
      </w:r>
      <w:r w:rsidRPr="008643F6">
        <w:rPr>
          <w:rFonts w:cs="Times New Roman"/>
        </w:rPr>
        <w:t xml:space="preserve"> The writing process also enhances and triggers one's thinking; therefore, it boosts critical thinking and creativity. </w:t>
      </w:r>
    </w:p>
    <w:p w:rsidR="008716CE" w:rsidRDefault="008716CE" w:rsidP="008716CE">
      <w:pPr>
        <w:ind w:firstLine="720"/>
        <w:rPr>
          <w:rFonts w:cs="Times New Roman"/>
        </w:rPr>
      </w:pPr>
    </w:p>
    <w:p w:rsidR="008716CE" w:rsidRDefault="008716CE" w:rsidP="008716CE">
      <w:pPr>
        <w:ind w:firstLine="720"/>
        <w:rPr>
          <w:rFonts w:cs="Times New Roman"/>
        </w:rPr>
      </w:pPr>
      <w:r w:rsidRPr="008643F6">
        <w:rPr>
          <w:rFonts w:cs="Times New Roman"/>
        </w:rPr>
        <w:t>Various things are included in the writing process, and the process begins with writing a draft. The method of writing starts with prewriting, which involves writing the first draft, which inc</w:t>
      </w:r>
      <w:r>
        <w:rPr>
          <w:rFonts w:cs="Times New Roman"/>
        </w:rPr>
        <w:t>ludes what one is writing about</w:t>
      </w:r>
      <w:r w:rsidRPr="008643F6">
        <w:rPr>
          <w:rFonts w:cs="Times New Roman"/>
        </w:rPr>
        <w:t xml:space="preserve"> </w:t>
      </w:r>
      <w:r>
        <w:rPr>
          <w:rFonts w:cs="Times New Roman"/>
        </w:rPr>
        <w:t>(</w:t>
      </w:r>
      <w:r>
        <w:rPr>
          <w:rFonts w:cs="Times New Roman"/>
          <w:color w:val="222222"/>
          <w:shd w:val="clear" w:color="auto" w:fill="FFFFFF"/>
        </w:rPr>
        <w:t xml:space="preserve">Spivey, </w:t>
      </w:r>
      <w:r w:rsidRPr="008643F6">
        <w:rPr>
          <w:rFonts w:cs="Times New Roman"/>
          <w:color w:val="222222"/>
          <w:shd w:val="clear" w:color="auto" w:fill="FFFFFF"/>
        </w:rPr>
        <w:t xml:space="preserve">2018). </w:t>
      </w:r>
      <w:r w:rsidRPr="008643F6">
        <w:rPr>
          <w:rFonts w:cs="Times New Roman"/>
        </w:rPr>
        <w:t xml:space="preserve"> The prewriting phase allows one to think and express how they feel about that particular topic. It also gives one the chance to identify the points that can be included in the topic and the things required to gain information about the subject. </w:t>
      </w:r>
    </w:p>
    <w:p w:rsidR="008716CE" w:rsidRDefault="008716CE" w:rsidP="008716CE">
      <w:pPr>
        <w:ind w:firstLine="720"/>
        <w:rPr>
          <w:rFonts w:cs="Times New Roman"/>
        </w:rPr>
      </w:pPr>
    </w:p>
    <w:p w:rsidR="008716CE" w:rsidRDefault="008716CE" w:rsidP="008716CE">
      <w:pPr>
        <w:ind w:firstLine="720"/>
        <w:rPr>
          <w:rFonts w:cs="Times New Roman"/>
        </w:rPr>
      </w:pPr>
      <w:r w:rsidRPr="008643F6">
        <w:rPr>
          <w:rFonts w:cs="Times New Roman"/>
        </w:rPr>
        <w:t>In prewriting, one can organize their points appropriately and identify their audience. After prewriting, the second draft is writing, where the points are organized</w:t>
      </w:r>
      <w:r>
        <w:rPr>
          <w:rFonts w:cs="Times New Roman"/>
        </w:rPr>
        <w:t xml:space="preserve"> and explained</w:t>
      </w:r>
      <w:r w:rsidRPr="008643F6">
        <w:rPr>
          <w:rFonts w:cs="Times New Roman"/>
        </w:rPr>
        <w:t xml:space="preserve"> </w:t>
      </w:r>
      <w:r>
        <w:rPr>
          <w:rFonts w:cs="Times New Roman"/>
        </w:rPr>
        <w:t>(</w:t>
      </w:r>
      <w:r>
        <w:rPr>
          <w:rFonts w:cs="Times New Roman"/>
          <w:color w:val="222222"/>
          <w:shd w:val="clear" w:color="auto" w:fill="FFFFFF"/>
        </w:rPr>
        <w:t xml:space="preserve">Keen, </w:t>
      </w:r>
      <w:r w:rsidRPr="008643F6">
        <w:rPr>
          <w:rFonts w:cs="Times New Roman"/>
          <w:color w:val="222222"/>
          <w:shd w:val="clear" w:color="auto" w:fill="FFFFFF"/>
        </w:rPr>
        <w:t xml:space="preserve">2017). </w:t>
      </w:r>
      <w:r w:rsidRPr="008643F6">
        <w:rPr>
          <w:rFonts w:cs="Times New Roman"/>
        </w:rPr>
        <w:t xml:space="preserve"> This is where the content is compiled, and the thoughts are fine-tuned. In writing, the flow of the thoughts should be well organized and easy to understand. </w:t>
      </w:r>
    </w:p>
    <w:p w:rsidR="008716CE" w:rsidRDefault="008716CE" w:rsidP="008716CE">
      <w:pPr>
        <w:ind w:firstLine="720"/>
        <w:rPr>
          <w:rFonts w:cs="Times New Roman"/>
        </w:rPr>
      </w:pPr>
    </w:p>
    <w:p w:rsidR="008716CE" w:rsidRPr="008643F6" w:rsidRDefault="008716CE" w:rsidP="008716CE">
      <w:pPr>
        <w:ind w:firstLine="720"/>
        <w:rPr>
          <w:rFonts w:cs="Times New Roman"/>
        </w:rPr>
      </w:pPr>
      <w:r w:rsidRPr="008643F6">
        <w:rPr>
          <w:rFonts w:cs="Times New Roman"/>
        </w:rPr>
        <w:t>After writing, there is rewriting where the work is written afresh to ensure a flow of content and good application of the content and explanations. After making sure that every point is well organized, there is the revision phase to review grammar and sentence construction</w:t>
      </w:r>
      <w:r>
        <w:rPr>
          <w:rFonts w:cs="Times New Roman"/>
        </w:rPr>
        <w:t xml:space="preserve"> (</w:t>
      </w:r>
      <w:r>
        <w:rPr>
          <w:rFonts w:cs="Times New Roman"/>
          <w:color w:val="222222"/>
          <w:shd w:val="clear" w:color="auto" w:fill="FFFFFF"/>
        </w:rPr>
        <w:t xml:space="preserve">Spivey, </w:t>
      </w:r>
      <w:r w:rsidRPr="008643F6">
        <w:rPr>
          <w:rFonts w:cs="Times New Roman"/>
          <w:color w:val="222222"/>
          <w:shd w:val="clear" w:color="auto" w:fill="FFFFFF"/>
        </w:rPr>
        <w:t xml:space="preserve">2018). </w:t>
      </w:r>
      <w:r w:rsidRPr="008643F6">
        <w:rPr>
          <w:rFonts w:cs="Times New Roman"/>
        </w:rPr>
        <w:t xml:space="preserve"> Revision helps to give the final product a professional taste and an appropriate language. It is interesting how the writing process is more of a sequence where steps follow each other. This project was long; therefore, the writing process helped me gather appropriate information, generate ideas, and plan how to organize my work. Writing the drafts before coming up with the final work helped in the organization and compiling of content. The writing process helped me understand that writing is not all about having a final product but also other processes.</w:t>
      </w:r>
    </w:p>
    <w:p w:rsidR="008716CE" w:rsidRPr="008643F6" w:rsidRDefault="008716CE" w:rsidP="008716CE">
      <w:pPr>
        <w:rPr>
          <w:rFonts w:cs="Times New Roman"/>
        </w:rPr>
      </w:pPr>
    </w:p>
    <w:p w:rsidR="008716CE" w:rsidRDefault="008716CE" w:rsidP="008716CE">
      <w:pPr>
        <w:rPr>
          <w:rFonts w:cs="Times New Roman"/>
        </w:rPr>
      </w:pPr>
      <w:r>
        <w:rPr>
          <w:rFonts w:cs="Times New Roman"/>
        </w:rPr>
        <w:t>Pedro</w:t>
      </w:r>
    </w:p>
    <w:p w:rsidR="008716CE" w:rsidRDefault="008716CE" w:rsidP="008716CE">
      <w:pPr>
        <w:rPr>
          <w:rFonts w:cs="Times New Roman"/>
        </w:rPr>
      </w:pPr>
      <w:bookmarkStart w:id="0" w:name="_GoBack"/>
      <w:bookmarkEnd w:id="0"/>
    </w:p>
    <w:p w:rsidR="008716CE" w:rsidRDefault="008716CE" w:rsidP="008716CE">
      <w:pPr>
        <w:rPr>
          <w:rFonts w:cs="Times New Roman"/>
        </w:rPr>
      </w:pPr>
      <w:r w:rsidRPr="008643F6">
        <w:rPr>
          <w:rFonts w:cs="Times New Roman"/>
        </w:rPr>
        <w:t>Reflection</w:t>
      </w:r>
    </w:p>
    <w:p w:rsidR="008716CE" w:rsidRPr="008643F6" w:rsidRDefault="008716CE" w:rsidP="008716CE">
      <w:pPr>
        <w:rPr>
          <w:rFonts w:cs="Times New Roman"/>
        </w:rPr>
      </w:pPr>
    </w:p>
    <w:p w:rsidR="008716CE" w:rsidRPr="00C767B8" w:rsidRDefault="008716CE" w:rsidP="00C767B8">
      <w:pPr>
        <w:spacing w:line="480" w:lineRule="auto"/>
        <w:ind w:left="720" w:hanging="720"/>
        <w:rPr>
          <w:rFonts w:cs="Times New Roman"/>
          <w:color w:val="222222"/>
          <w:shd w:val="clear" w:color="auto" w:fill="FFFFFF"/>
        </w:rPr>
      </w:pPr>
      <w:r w:rsidRPr="00C767B8">
        <w:rPr>
          <w:rFonts w:cs="Times New Roman"/>
          <w:color w:val="222222"/>
          <w:shd w:val="clear" w:color="auto" w:fill="FFFFFF"/>
        </w:rPr>
        <w:t>Keen, J. (2017). Teaching the writing process. </w:t>
      </w:r>
      <w:r w:rsidRPr="00C767B8">
        <w:rPr>
          <w:rFonts w:cs="Times New Roman"/>
          <w:iCs/>
          <w:color w:val="222222"/>
          <w:shd w:val="clear" w:color="auto" w:fill="FFFFFF"/>
        </w:rPr>
        <w:t>Changing English</w:t>
      </w:r>
      <w:r w:rsidRPr="00C767B8">
        <w:rPr>
          <w:rFonts w:cs="Times New Roman"/>
          <w:color w:val="222222"/>
          <w:shd w:val="clear" w:color="auto" w:fill="FFFFFF"/>
        </w:rPr>
        <w:t>, </w:t>
      </w:r>
      <w:r w:rsidRPr="00C767B8">
        <w:rPr>
          <w:rFonts w:cs="Times New Roman"/>
          <w:iCs/>
          <w:color w:val="222222"/>
          <w:shd w:val="clear" w:color="auto" w:fill="FFFFFF"/>
        </w:rPr>
        <w:t>24</w:t>
      </w:r>
      <w:r w:rsidRPr="00C767B8">
        <w:rPr>
          <w:rFonts w:cs="Times New Roman"/>
          <w:color w:val="222222"/>
          <w:shd w:val="clear" w:color="auto" w:fill="FFFFFF"/>
        </w:rPr>
        <w:t>(4), 372-385.</w:t>
      </w:r>
    </w:p>
    <w:p w:rsidR="008716CE" w:rsidRPr="00C767B8" w:rsidRDefault="008716CE" w:rsidP="00C767B8">
      <w:pPr>
        <w:spacing w:line="480" w:lineRule="auto"/>
        <w:ind w:left="720" w:hanging="720"/>
        <w:rPr>
          <w:rFonts w:cs="Times New Roman"/>
        </w:rPr>
      </w:pPr>
      <w:r w:rsidRPr="00C767B8">
        <w:rPr>
          <w:rFonts w:cs="Times New Roman"/>
          <w:color w:val="222222"/>
          <w:shd w:val="clear" w:color="auto" w:fill="FFFFFF"/>
        </w:rPr>
        <w:t xml:space="preserve">Spivey, B. L. (2018). What is the writing process? </w:t>
      </w:r>
      <w:r w:rsidRPr="00C767B8">
        <w:rPr>
          <w:rFonts w:cs="Times New Roman"/>
          <w:iCs/>
          <w:color w:val="222222"/>
          <w:shd w:val="clear" w:color="auto" w:fill="FFFFFF"/>
        </w:rPr>
        <w:t>Super-duper Publications</w:t>
      </w:r>
      <w:r w:rsidRPr="00C767B8">
        <w:rPr>
          <w:rFonts w:cs="Times New Roman"/>
          <w:color w:val="222222"/>
          <w:shd w:val="clear" w:color="auto" w:fill="FFFFFF"/>
        </w:rPr>
        <w:t>.</w:t>
      </w:r>
    </w:p>
    <w:p w:rsidR="008716CE" w:rsidRDefault="008716CE"/>
    <w:sectPr w:rsidR="008716CE"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CE"/>
    <w:rsid w:val="004B3698"/>
    <w:rsid w:val="008716CE"/>
    <w:rsid w:val="00C767B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9B9F7A-4B21-C843-B8D8-28242512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2021-07-14T18:53:00Z</dcterms:created>
  <dcterms:modified xsi:type="dcterms:W3CDTF">2021-07-14T18:57:00Z</dcterms:modified>
</cp:coreProperties>
</file>