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AFE"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1683F79F"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FBF3DF7"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46B91734"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8F2533C" w14:textId="363FE81C" w:rsidR="00E044B2" w:rsidRPr="00E044B2" w:rsidRDefault="00EE3DBC" w:rsidP="00610510">
      <w:pPr>
        <w:spacing w:line="480" w:lineRule="auto"/>
        <w:jc w:val="center"/>
        <w:rPr>
          <w:rFonts w:ascii="Times New Roman" w:eastAsia="Times New Roman" w:hAnsi="Times New Roman" w:cs="Times New Roman"/>
          <w:b/>
          <w:sz w:val="24"/>
          <w:szCs w:val="24"/>
        </w:rPr>
      </w:pPr>
      <w:r w:rsidRPr="00EE3DBC">
        <w:rPr>
          <w:rFonts w:ascii="Times New Roman" w:eastAsia="Times New Roman" w:hAnsi="Times New Roman" w:cs="Times New Roman"/>
          <w:b/>
          <w:sz w:val="24"/>
          <w:szCs w:val="24"/>
        </w:rPr>
        <w:t>The Changing Face of Terrorism</w:t>
      </w:r>
    </w:p>
    <w:p w14:paraId="636FF977" w14:textId="3508C19D" w:rsidR="00587F4C" w:rsidRPr="00587F4C" w:rsidRDefault="00587F4C" w:rsidP="00610510">
      <w:pPr>
        <w:spacing w:line="480" w:lineRule="auto"/>
        <w:jc w:val="center"/>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fldChar w:fldCharType="begin"/>
      </w:r>
      <w:r w:rsidRPr="00587F4C">
        <w:rPr>
          <w:rFonts w:ascii="Times New Roman" w:eastAsia="Times New Roman" w:hAnsi="Times New Roman" w:cs="Times New Roman"/>
          <w:sz w:val="24"/>
          <w:szCs w:val="24"/>
        </w:rPr>
        <w:instrText xml:space="preserve"> AutoTextList \s NoStyle \t "Please type in your first and last name" </w:instrText>
      </w:r>
      <w:r w:rsidRPr="00587F4C">
        <w:rPr>
          <w:rFonts w:ascii="Times New Roman" w:eastAsia="Times New Roman" w:hAnsi="Times New Roman" w:cs="Times New Roman"/>
          <w:sz w:val="24"/>
          <w:szCs w:val="24"/>
        </w:rPr>
        <w:fldChar w:fldCharType="separate"/>
      </w:r>
      <w:r w:rsidR="00EE3DBC">
        <w:rPr>
          <w:rFonts w:ascii="Times New Roman" w:eastAsia="Times New Roman" w:hAnsi="Times New Roman" w:cs="Times New Roman"/>
          <w:sz w:val="24"/>
          <w:szCs w:val="24"/>
        </w:rPr>
        <w:t>Britain Cox</w:t>
      </w:r>
      <w:r w:rsidRPr="00587F4C">
        <w:rPr>
          <w:rFonts w:ascii="Times New Roman" w:eastAsia="Times New Roman" w:hAnsi="Times New Roman" w:cs="Times New Roman"/>
          <w:sz w:val="24"/>
          <w:szCs w:val="24"/>
        </w:rPr>
        <w:fldChar w:fldCharType="end"/>
      </w:r>
    </w:p>
    <w:p w14:paraId="59C22DCF" w14:textId="4257BF85" w:rsidR="00B271A4" w:rsidRPr="00587F4C" w:rsidRDefault="007E665E" w:rsidP="0061051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10510">
        <w:rPr>
          <w:rFonts w:ascii="Times New Roman" w:eastAsia="Times New Roman" w:hAnsi="Times New Roman" w:cs="Times New Roman"/>
          <w:sz w:val="24"/>
          <w:szCs w:val="24"/>
        </w:rPr>
        <w:t>University</w:t>
      </w:r>
      <w:r w:rsidR="003365D3">
        <w:rPr>
          <w:rFonts w:ascii="Times New Roman" w:eastAsia="Times New Roman" w:hAnsi="Times New Roman" w:cs="Times New Roman"/>
          <w:sz w:val="24"/>
          <w:szCs w:val="24"/>
        </w:rPr>
        <w:t xml:space="preserve"> of Arizona Global Campus</w:t>
      </w:r>
    </w:p>
    <w:p w14:paraId="09644767" w14:textId="28419C70" w:rsidR="00E044B2" w:rsidRDefault="00EE3DBC" w:rsidP="00E044B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HSM 497</w:t>
      </w:r>
      <w:r w:rsidR="00E044B2">
        <w:rPr>
          <w:rFonts w:ascii="Times New Roman" w:eastAsia="Times New Roman" w:hAnsi="Times New Roman" w:cs="Times New Roman"/>
          <w:sz w:val="24"/>
          <w:szCs w:val="24"/>
        </w:rPr>
        <w:t xml:space="preserve">: </w:t>
      </w:r>
      <w:r w:rsidRPr="00EE3DBC">
        <w:rPr>
          <w:rFonts w:ascii="Times New Roman" w:eastAsia="Times New Roman" w:hAnsi="Times New Roman" w:cs="Times New Roman"/>
          <w:sz w:val="24"/>
          <w:szCs w:val="24"/>
        </w:rPr>
        <w:t xml:space="preserve">Homeland Security &amp; Emergency Management Capstone </w:t>
      </w:r>
    </w:p>
    <w:p w14:paraId="077E390A" w14:textId="77777777" w:rsidR="00EE3DBC" w:rsidRDefault="00EE3DBC" w:rsidP="00E044B2">
      <w:pPr>
        <w:spacing w:line="480" w:lineRule="auto"/>
        <w:jc w:val="center"/>
        <w:rPr>
          <w:rFonts w:ascii="Times New Roman" w:eastAsia="Times New Roman" w:hAnsi="Times New Roman" w:cs="Times New Roman"/>
          <w:sz w:val="24"/>
          <w:szCs w:val="24"/>
        </w:rPr>
      </w:pPr>
      <w:r w:rsidRPr="00EE3DBC">
        <w:rPr>
          <w:rFonts w:ascii="Times New Roman" w:eastAsia="Times New Roman" w:hAnsi="Times New Roman" w:cs="Times New Roman"/>
          <w:sz w:val="24"/>
          <w:szCs w:val="24"/>
        </w:rPr>
        <w:t xml:space="preserve">Kenneth </w:t>
      </w:r>
      <w:proofErr w:type="spellStart"/>
      <w:r w:rsidRPr="00EE3DBC">
        <w:rPr>
          <w:rFonts w:ascii="Times New Roman" w:eastAsia="Times New Roman" w:hAnsi="Times New Roman" w:cs="Times New Roman"/>
          <w:sz w:val="24"/>
          <w:szCs w:val="24"/>
        </w:rPr>
        <w:t>Jenkins</w:t>
      </w:r>
    </w:p>
    <w:p w14:paraId="02BCBA51" w14:textId="4378AC7E" w:rsidR="00E044B2" w:rsidRPr="00587F4C" w:rsidRDefault="00EE3DBC" w:rsidP="00E044B2">
      <w:pPr>
        <w:spacing w:line="480" w:lineRule="auto"/>
        <w:jc w:val="center"/>
        <w:rPr>
          <w:rFonts w:ascii="Times New Roman" w:eastAsia="Times New Roman" w:hAnsi="Times New Roman" w:cs="Times New Roman"/>
          <w:sz w:val="24"/>
          <w:szCs w:val="24"/>
        </w:rPr>
      </w:pPr>
      <w:proofErr w:type="spellEnd"/>
      <w:r>
        <w:rPr>
          <w:rFonts w:ascii="Times New Roman" w:eastAsia="Times New Roman" w:hAnsi="Times New Roman" w:cs="Times New Roman"/>
          <w:sz w:val="24"/>
          <w:szCs w:val="24"/>
        </w:rPr>
        <w:t>August 21, 2021</w:t>
      </w:r>
    </w:p>
    <w:p w14:paraId="62BE8B82" w14:textId="7D9F1484" w:rsidR="00F315A1" w:rsidRPr="00587F4C" w:rsidRDefault="00587F4C">
      <w:pPr>
        <w:spacing w:after="160" w:line="259" w:lineRule="auto"/>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br w:type="page"/>
      </w:r>
    </w:p>
    <w:p w14:paraId="2559FC11" w14:textId="77777777" w:rsidR="00EE3DBC" w:rsidRPr="00E044B2" w:rsidRDefault="00EE3DBC" w:rsidP="00EE3DBC">
      <w:pPr>
        <w:spacing w:line="480" w:lineRule="auto"/>
        <w:jc w:val="center"/>
        <w:rPr>
          <w:rFonts w:ascii="Times New Roman" w:eastAsia="Times New Roman" w:hAnsi="Times New Roman" w:cs="Times New Roman"/>
          <w:b/>
          <w:sz w:val="24"/>
          <w:szCs w:val="24"/>
        </w:rPr>
      </w:pPr>
      <w:r w:rsidRPr="00EE3DBC">
        <w:rPr>
          <w:rFonts w:ascii="Times New Roman" w:eastAsia="Times New Roman" w:hAnsi="Times New Roman" w:cs="Times New Roman"/>
          <w:b/>
          <w:sz w:val="24"/>
          <w:szCs w:val="24"/>
        </w:rPr>
        <w:lastRenderedPageBreak/>
        <w:t>The Changing Face of Terrorism</w:t>
      </w:r>
    </w:p>
    <w:p w14:paraId="265EC061" w14:textId="0508A21F"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Previously, terror attacks were mainly carried out by governments and other ruling bodies over their subjects. However, the attacks on Pentagon and the World Trade Center greatly revolutionized the face of global terror. After these attacks, it was evident that terrorists focused on payback and would not stop at anything to carry out their heinous activities. Previous terror acts proved to be pointedly discriminatory, but the activities on September 11</w:t>
      </w:r>
      <w:r w:rsidRPr="00EE3DBC">
        <w:rPr>
          <w:rFonts w:ascii="Times New Roman" w:eastAsia="Calibri" w:hAnsi="Times New Roman" w:cs="Times New Roman"/>
          <w:sz w:val="24"/>
          <w:vertAlign w:val="superscript"/>
        </w:rPr>
        <w:t>th</w:t>
      </w:r>
      <w:r w:rsidRPr="00EE3DBC">
        <w:rPr>
          <w:rFonts w:ascii="Times New Roman" w:eastAsia="Calibri" w:hAnsi="Times New Roman" w:cs="Times New Roman"/>
          <w:sz w:val="24"/>
        </w:rPr>
        <w:t xml:space="preserve"> in the United States of America proved to be very different. Globally, the face of terrorism is gradually transforming.</w:t>
      </w:r>
    </w:p>
    <w:p w14:paraId="1C07179E"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It would be a lie claiming that there are no terror threats in the United States of America. Studies highlight that the political divide across the United States has bred several terrorist threats. Dealing with several considerations like political polarization, spectrum, and the use of ubiquitous firearms, the political class in the United States of America has helped contribute to terrorist threats. Most politicians sponsor these events to gain favors or benefit from their strategic and selfish interests. Also, the rise of black ideologists in the United States of America who are motivated by different ideas has proved to be threats to peace in the country (</w:t>
      </w:r>
      <w:proofErr w:type="spellStart"/>
      <w:r w:rsidRPr="00EE3DBC">
        <w:rPr>
          <w:rFonts w:ascii="Times New Roman" w:eastAsia="Calibri" w:hAnsi="Times New Roman" w:cs="Times New Roman"/>
          <w:sz w:val="24"/>
        </w:rPr>
        <w:t>Kassay</w:t>
      </w:r>
      <w:proofErr w:type="spellEnd"/>
      <w:r w:rsidRPr="00EE3DBC">
        <w:rPr>
          <w:rFonts w:ascii="Times New Roman" w:eastAsia="Calibri" w:hAnsi="Times New Roman" w:cs="Times New Roman"/>
          <w:sz w:val="24"/>
        </w:rPr>
        <w:t>, 2017). These individuals have reportedly gone as far as killing people to fulfill their ideologies and satisfy their interests. Both the political divide and different types of ideologies have contributed significantly to terrorism in the United States of America.</w:t>
      </w:r>
    </w:p>
    <w:p w14:paraId="5721BBB9"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 xml:space="preserve">There are several types of tools used in the United States of America and across the world to counter-terror activities. Collaboration using specialized IT-based systems is one of the main methods used to battle terrorism. NEMESIS, one of the most specialized tools used in the process, helps access different modeling and analytics to provide intelligence on terror activities (Moller, 2018). The use of information analysis tools like the ASAM provides help in making and supporting strategic decision-making skills on terrorism activities. The model does not solely rely </w:t>
      </w:r>
      <w:r w:rsidRPr="00EE3DBC">
        <w:rPr>
          <w:rFonts w:ascii="Times New Roman" w:eastAsia="Calibri" w:hAnsi="Times New Roman" w:cs="Times New Roman"/>
          <w:sz w:val="24"/>
        </w:rPr>
        <w:lastRenderedPageBreak/>
        <w:t>on the intel provided about these terror activities but also on the content of information gathered on these individuals. Using analytic tools like the ASAM helps provide intel on these terror activities, helping achieve sustainability. Lastly, different integrated tools like the ORA tools help extract terrorist networks and drill information on terror data. These specialized tools include interconnected dynamic networks. The use of these networks is significant in preventing terror activities and networks.</w:t>
      </w:r>
    </w:p>
    <w:p w14:paraId="442B924E"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I believe that the United States of America has the correct tools and technology to stop the threats posed by terrorists. Despite several terrorist groups and allies trying to plot against the United States of America, specialized systems are put in place to ensure sustainability and effectiveness. As these threats on the United States of America, its leaders, and different environments continue to evolve, the country has also developed better plans and tools to win the war against these social crimes. The United States has successfully managed to keep these terror groups from its soil through specialized systems like war tools, guns, and other effective output. The statistic is evident from the number of attacks that have been witnessed on US soil since the September ninth attacks (Graham, 2017). Global engagement by the United States of America and other international partners has also proved to be very effective in helping protect its citizens. In my opinion, the United States of America has successfully managed to counter the threats by terrorists and their activities.</w:t>
      </w:r>
    </w:p>
    <w:p w14:paraId="56989BF7"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 xml:space="preserve">From the discussion, I believe that the United States of America is winning the war on terror and not preparing itself for another 9/11 attack. Compared to when the terrorist attacks happened in September eleventh in the United States to currently, there are milestones achieved in the war against terror and its activities (Nawaz et a., 2017). The war against these heinous activities in the country has immensely revolutionized, leading to the development of specialized tools, </w:t>
      </w:r>
      <w:r w:rsidRPr="00EE3DBC">
        <w:rPr>
          <w:rFonts w:ascii="Times New Roman" w:eastAsia="Calibri" w:hAnsi="Times New Roman" w:cs="Times New Roman"/>
          <w:sz w:val="24"/>
        </w:rPr>
        <w:lastRenderedPageBreak/>
        <w:t>systems, and equipment to address the issues and concerns of terrorism. These tools that provide analysis and integration of critical data and intel have helped the United States military and government develop an upper hand in the war against terror (Ackerman et al., 2018). These key strategies have helped understand how dedicated the United States of America is dedicated to achieving success in the fight against terror.</w:t>
      </w:r>
    </w:p>
    <w:p w14:paraId="37A44692"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The rate of crime and terror in the United States of America has immensely reduced, which helps indicate how far the government has been winning this battle. Compared to previous times, the country has experienced fewer terror attacks based on how it has been able to sustain its activities, thwarting the plans of these criminals. Battling terror has been a routine in the United States of America, with specialized systems that have helped prevent the number of targets and fatalities experienced from terror attacks. These highlights showcase how effective the battle against terror in the United States of America has been</w:t>
      </w:r>
    </w:p>
    <w:p w14:paraId="343421D6"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In summary, the war against terror has taken a different stage in the United States. Compared to previous times, current terrorist activities have revolutionized and surprised many individuals. Using specialized tools to carry out analytics and investigations, the United States of America has managed to prevent further terrorist activities in its country. The development of specialized systems and other military output have helped battle these terrorism activities, helping achieve success.</w:t>
      </w:r>
    </w:p>
    <w:p w14:paraId="4F02DD91"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p>
    <w:p w14:paraId="3BFAE0D0"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p>
    <w:p w14:paraId="228F5CF0"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p>
    <w:p w14:paraId="70ED20B3"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p>
    <w:p w14:paraId="356008E7" w14:textId="77777777" w:rsidR="00EE3DBC" w:rsidRDefault="00EE3DBC" w:rsidP="00EE3DBC">
      <w:pPr>
        <w:spacing w:line="480" w:lineRule="auto"/>
        <w:ind w:firstLine="720"/>
        <w:contextualSpacing/>
        <w:jc w:val="both"/>
        <w:rPr>
          <w:rFonts w:ascii="Times New Roman" w:eastAsia="Calibri" w:hAnsi="Times New Roman" w:cs="Times New Roman"/>
          <w:sz w:val="24"/>
        </w:rPr>
      </w:pPr>
    </w:p>
    <w:p w14:paraId="540C7819" w14:textId="374035E3" w:rsidR="00EE3DBC" w:rsidRPr="00EE3DBC" w:rsidRDefault="00EE3DBC" w:rsidP="00EE3DBC">
      <w:pPr>
        <w:spacing w:line="480" w:lineRule="auto"/>
        <w:ind w:firstLine="720"/>
        <w:contextualSpacing/>
        <w:jc w:val="center"/>
        <w:rPr>
          <w:rFonts w:ascii="Times New Roman" w:eastAsia="Calibri" w:hAnsi="Times New Roman" w:cs="Times New Roman"/>
          <w:b/>
          <w:bCs/>
          <w:sz w:val="24"/>
        </w:rPr>
      </w:pPr>
      <w:r w:rsidRPr="00EE3DBC">
        <w:rPr>
          <w:rFonts w:ascii="Times New Roman" w:eastAsia="Calibri" w:hAnsi="Times New Roman" w:cs="Times New Roman"/>
          <w:b/>
          <w:bCs/>
          <w:sz w:val="24"/>
        </w:rPr>
        <w:lastRenderedPageBreak/>
        <w:t>References</w:t>
      </w:r>
    </w:p>
    <w:p w14:paraId="7D6847B2" w14:textId="77777777" w:rsidR="00EE3DBC" w:rsidRPr="00EE3DBC" w:rsidRDefault="00EE3DBC" w:rsidP="00EE3DBC">
      <w:pPr>
        <w:spacing w:line="480" w:lineRule="auto"/>
        <w:contextualSpacing/>
        <w:jc w:val="both"/>
        <w:rPr>
          <w:rFonts w:ascii="Times New Roman" w:eastAsia="Calibri" w:hAnsi="Times New Roman" w:cs="Times New Roman"/>
          <w:sz w:val="24"/>
        </w:rPr>
      </w:pPr>
      <w:r w:rsidRPr="00EE3DBC">
        <w:rPr>
          <w:rFonts w:ascii="Times New Roman" w:eastAsia="Calibri" w:hAnsi="Times New Roman" w:cs="Times New Roman"/>
          <w:sz w:val="24"/>
        </w:rPr>
        <w:t>Ackerman, G., &amp; Jacome, M. (2018). WMD terrorism. </w:t>
      </w:r>
      <w:r w:rsidRPr="00EE3DBC">
        <w:rPr>
          <w:rFonts w:ascii="Times New Roman" w:eastAsia="Calibri" w:hAnsi="Times New Roman" w:cs="Times New Roman"/>
          <w:i/>
          <w:iCs/>
          <w:sz w:val="24"/>
        </w:rPr>
        <w:t>Prism</w:t>
      </w:r>
      <w:r w:rsidRPr="00EE3DBC">
        <w:rPr>
          <w:rFonts w:ascii="Times New Roman" w:eastAsia="Calibri" w:hAnsi="Times New Roman" w:cs="Times New Roman"/>
          <w:sz w:val="24"/>
        </w:rPr>
        <w:t>, </w:t>
      </w:r>
      <w:r w:rsidRPr="00EE3DBC">
        <w:rPr>
          <w:rFonts w:ascii="Times New Roman" w:eastAsia="Calibri" w:hAnsi="Times New Roman" w:cs="Times New Roman"/>
          <w:i/>
          <w:iCs/>
          <w:sz w:val="24"/>
        </w:rPr>
        <w:t>7</w:t>
      </w:r>
      <w:r w:rsidRPr="00EE3DBC">
        <w:rPr>
          <w:rFonts w:ascii="Times New Roman" w:eastAsia="Calibri" w:hAnsi="Times New Roman" w:cs="Times New Roman"/>
          <w:sz w:val="24"/>
        </w:rPr>
        <w:t>(3), 22-37.</w:t>
      </w:r>
    </w:p>
    <w:p w14:paraId="24937818"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r w:rsidRPr="00EE3DBC">
        <w:rPr>
          <w:rFonts w:ascii="Times New Roman" w:eastAsia="Calibri" w:hAnsi="Times New Roman" w:cs="Times New Roman"/>
          <w:sz w:val="24"/>
        </w:rPr>
        <w:t>Graham, C. A. (2017). Emergency care in the face of terrorism.</w:t>
      </w:r>
    </w:p>
    <w:p w14:paraId="4872F115" w14:textId="77777777" w:rsidR="00EE3DBC" w:rsidRPr="00EE3DBC" w:rsidRDefault="00EE3DBC" w:rsidP="00EE3DBC">
      <w:pPr>
        <w:spacing w:line="480" w:lineRule="auto"/>
        <w:ind w:firstLine="720"/>
        <w:contextualSpacing/>
        <w:jc w:val="both"/>
        <w:rPr>
          <w:rFonts w:ascii="Times New Roman" w:eastAsia="Calibri" w:hAnsi="Times New Roman" w:cs="Times New Roman"/>
          <w:sz w:val="24"/>
        </w:rPr>
      </w:pPr>
      <w:proofErr w:type="spellStart"/>
      <w:r w:rsidRPr="00EE3DBC">
        <w:rPr>
          <w:rFonts w:ascii="Times New Roman" w:eastAsia="Calibri" w:hAnsi="Times New Roman" w:cs="Times New Roman"/>
          <w:sz w:val="24"/>
        </w:rPr>
        <w:t>Kassay</w:t>
      </w:r>
      <w:proofErr w:type="spellEnd"/>
      <w:r w:rsidRPr="00EE3DBC">
        <w:rPr>
          <w:rFonts w:ascii="Times New Roman" w:eastAsia="Calibri" w:hAnsi="Times New Roman" w:cs="Times New Roman"/>
          <w:sz w:val="24"/>
        </w:rPr>
        <w:t>, A. (2019). Communication in the Face of Terrorism: Messages that Aggravate or Heal. </w:t>
      </w:r>
      <w:r w:rsidRPr="00EE3DBC">
        <w:rPr>
          <w:rFonts w:ascii="Times New Roman" w:eastAsia="Calibri" w:hAnsi="Times New Roman" w:cs="Times New Roman"/>
          <w:i/>
          <w:iCs/>
          <w:sz w:val="24"/>
        </w:rPr>
        <w:t>Legacies of Love, Peace, and Hope: How Education can overcome Hatred and Divide</w:t>
      </w:r>
      <w:r w:rsidRPr="00EE3DBC">
        <w:rPr>
          <w:rFonts w:ascii="Times New Roman" w:eastAsia="Calibri" w:hAnsi="Times New Roman" w:cs="Times New Roman"/>
          <w:sz w:val="24"/>
        </w:rPr>
        <w:t>, 64.</w:t>
      </w:r>
    </w:p>
    <w:p w14:paraId="7C978D97" w14:textId="77777777" w:rsidR="00EE3DBC" w:rsidRPr="00EE3DBC" w:rsidRDefault="00EE3DBC" w:rsidP="00EE3DBC">
      <w:pPr>
        <w:spacing w:line="480" w:lineRule="auto"/>
        <w:ind w:left="720"/>
        <w:contextualSpacing/>
        <w:jc w:val="both"/>
        <w:rPr>
          <w:rFonts w:ascii="Times New Roman" w:eastAsia="Calibri" w:hAnsi="Times New Roman" w:cs="Times New Roman"/>
          <w:sz w:val="24"/>
        </w:rPr>
      </w:pPr>
      <w:proofErr w:type="spellStart"/>
      <w:r w:rsidRPr="00EE3DBC">
        <w:rPr>
          <w:rFonts w:ascii="Times New Roman" w:eastAsia="Calibri" w:hAnsi="Times New Roman" w:cs="Times New Roman"/>
          <w:sz w:val="24"/>
        </w:rPr>
        <w:t>Möller-Leimkühler</w:t>
      </w:r>
      <w:proofErr w:type="spellEnd"/>
      <w:r w:rsidRPr="00EE3DBC">
        <w:rPr>
          <w:rFonts w:ascii="Times New Roman" w:eastAsia="Calibri" w:hAnsi="Times New Roman" w:cs="Times New Roman"/>
          <w:sz w:val="24"/>
        </w:rPr>
        <w:t xml:space="preserve">, A. M. (2018). Why is terrorism a man’s </w:t>
      </w:r>
      <w:proofErr w:type="gramStart"/>
      <w:r w:rsidRPr="00EE3DBC">
        <w:rPr>
          <w:rFonts w:ascii="Times New Roman" w:eastAsia="Calibri" w:hAnsi="Times New Roman" w:cs="Times New Roman"/>
          <w:sz w:val="24"/>
        </w:rPr>
        <w:t>business?.</w:t>
      </w:r>
      <w:proofErr w:type="gramEnd"/>
      <w:r w:rsidRPr="00EE3DBC">
        <w:rPr>
          <w:rFonts w:ascii="Times New Roman" w:eastAsia="Calibri" w:hAnsi="Times New Roman" w:cs="Times New Roman"/>
          <w:sz w:val="24"/>
        </w:rPr>
        <w:t> </w:t>
      </w:r>
      <w:r w:rsidRPr="00EE3DBC">
        <w:rPr>
          <w:rFonts w:ascii="Times New Roman" w:eastAsia="Calibri" w:hAnsi="Times New Roman" w:cs="Times New Roman"/>
          <w:i/>
          <w:iCs/>
          <w:sz w:val="24"/>
        </w:rPr>
        <w:t>CNS spectrums</w:t>
      </w:r>
      <w:r w:rsidRPr="00EE3DBC">
        <w:rPr>
          <w:rFonts w:ascii="Times New Roman" w:eastAsia="Calibri" w:hAnsi="Times New Roman" w:cs="Times New Roman"/>
          <w:sz w:val="24"/>
        </w:rPr>
        <w:t>, </w:t>
      </w:r>
      <w:r w:rsidRPr="00EE3DBC">
        <w:rPr>
          <w:rFonts w:ascii="Times New Roman" w:eastAsia="Calibri" w:hAnsi="Times New Roman" w:cs="Times New Roman"/>
          <w:i/>
          <w:iCs/>
          <w:sz w:val="24"/>
        </w:rPr>
        <w:t>23</w:t>
      </w:r>
      <w:r w:rsidRPr="00EE3DBC">
        <w:rPr>
          <w:rFonts w:ascii="Times New Roman" w:eastAsia="Calibri" w:hAnsi="Times New Roman" w:cs="Times New Roman"/>
          <w:sz w:val="24"/>
        </w:rPr>
        <w:t>(2), 119-128.</w:t>
      </w:r>
    </w:p>
    <w:p w14:paraId="5D1FC753" w14:textId="77777777" w:rsidR="00EE3DBC" w:rsidRPr="00EE3DBC" w:rsidRDefault="00EE3DBC" w:rsidP="00EE3DBC">
      <w:pPr>
        <w:spacing w:line="480" w:lineRule="auto"/>
        <w:contextualSpacing/>
        <w:jc w:val="both"/>
        <w:rPr>
          <w:rFonts w:ascii="Times New Roman" w:eastAsia="Calibri" w:hAnsi="Times New Roman" w:cs="Times New Roman"/>
          <w:sz w:val="24"/>
        </w:rPr>
      </w:pPr>
      <w:r w:rsidRPr="00EE3DBC">
        <w:rPr>
          <w:rFonts w:ascii="Times New Roman" w:eastAsia="Calibri" w:hAnsi="Times New Roman" w:cs="Times New Roman"/>
          <w:sz w:val="24"/>
        </w:rPr>
        <w:t>Nawaz, M., Imran, M., &amp; Mushtaq, A. Q. (2017). Terrorism as a New Face of Warfare: Identifying Its Emerging Facets and Future Challenges.</w:t>
      </w:r>
    </w:p>
    <w:p w14:paraId="0252AF0F" w14:textId="272EA387" w:rsidR="00587F4C" w:rsidRPr="00587F4C" w:rsidRDefault="00587F4C" w:rsidP="00EE3DBC">
      <w:pPr>
        <w:spacing w:line="480" w:lineRule="auto"/>
        <w:ind w:firstLine="720"/>
        <w:contextualSpacing/>
        <w:jc w:val="both"/>
        <w:rPr>
          <w:rFonts w:ascii="Times New Roman" w:hAnsi="Times New Roman" w:cs="Times New Roman"/>
          <w:sz w:val="24"/>
          <w:szCs w:val="24"/>
        </w:rPr>
      </w:pPr>
    </w:p>
    <w:sectPr w:rsidR="00587F4C" w:rsidRPr="00587F4C" w:rsidSect="00587F4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8FC9" w14:textId="77777777" w:rsidR="00E925EE" w:rsidRDefault="00E925EE" w:rsidP="00587F4C">
      <w:pPr>
        <w:spacing w:line="240" w:lineRule="auto"/>
      </w:pPr>
      <w:r>
        <w:separator/>
      </w:r>
    </w:p>
  </w:endnote>
  <w:endnote w:type="continuationSeparator" w:id="0">
    <w:p w14:paraId="01981512" w14:textId="77777777" w:rsidR="00E925EE" w:rsidRDefault="00E925EE" w:rsidP="00587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EFCC" w14:textId="77777777" w:rsidR="00E925EE" w:rsidRDefault="00E925EE" w:rsidP="00587F4C">
      <w:pPr>
        <w:spacing w:line="240" w:lineRule="auto"/>
      </w:pPr>
      <w:r>
        <w:separator/>
      </w:r>
    </w:p>
  </w:footnote>
  <w:footnote w:type="continuationSeparator" w:id="0">
    <w:p w14:paraId="5E37180C" w14:textId="77777777" w:rsidR="00E925EE" w:rsidRDefault="00E925EE" w:rsidP="00587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6343"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3</w:t>
    </w:r>
    <w:r w:rsidRPr="00587F4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F36C"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87F4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2Nzc1sjA0MjQxMTdT0lEKTi0uzszPAykwNK0FAFKDchgtAAAA"/>
  </w:docVars>
  <w:rsids>
    <w:rsidRoot w:val="00587F4C"/>
    <w:rsid w:val="000021E2"/>
    <w:rsid w:val="0001232B"/>
    <w:rsid w:val="000528A3"/>
    <w:rsid w:val="00203467"/>
    <w:rsid w:val="00225BC3"/>
    <w:rsid w:val="002441F0"/>
    <w:rsid w:val="00271070"/>
    <w:rsid w:val="00271D47"/>
    <w:rsid w:val="003365D3"/>
    <w:rsid w:val="004628B8"/>
    <w:rsid w:val="004901ED"/>
    <w:rsid w:val="00522349"/>
    <w:rsid w:val="00534768"/>
    <w:rsid w:val="00587F4C"/>
    <w:rsid w:val="006001C8"/>
    <w:rsid w:val="00610510"/>
    <w:rsid w:val="006A3D52"/>
    <w:rsid w:val="0072286A"/>
    <w:rsid w:val="00751F3C"/>
    <w:rsid w:val="00774812"/>
    <w:rsid w:val="007E665E"/>
    <w:rsid w:val="00831B20"/>
    <w:rsid w:val="008923FA"/>
    <w:rsid w:val="008A41A9"/>
    <w:rsid w:val="008F2833"/>
    <w:rsid w:val="00951077"/>
    <w:rsid w:val="009B08C0"/>
    <w:rsid w:val="009D3A20"/>
    <w:rsid w:val="00A46278"/>
    <w:rsid w:val="00A5795D"/>
    <w:rsid w:val="00B271A4"/>
    <w:rsid w:val="00B60EFA"/>
    <w:rsid w:val="00BA7258"/>
    <w:rsid w:val="00BC5981"/>
    <w:rsid w:val="00BD29D7"/>
    <w:rsid w:val="00BE7D60"/>
    <w:rsid w:val="00C1047D"/>
    <w:rsid w:val="00C419D6"/>
    <w:rsid w:val="00C42AAE"/>
    <w:rsid w:val="00C7530B"/>
    <w:rsid w:val="00D355E5"/>
    <w:rsid w:val="00D44870"/>
    <w:rsid w:val="00E044B2"/>
    <w:rsid w:val="00E04D70"/>
    <w:rsid w:val="00E30031"/>
    <w:rsid w:val="00E77903"/>
    <w:rsid w:val="00E8649C"/>
    <w:rsid w:val="00E9079F"/>
    <w:rsid w:val="00E925EE"/>
    <w:rsid w:val="00EE3DBC"/>
    <w:rsid w:val="00F16BBF"/>
    <w:rsid w:val="00F315A1"/>
    <w:rsid w:val="00F4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9BE5"/>
  <w15:chartTrackingRefBased/>
  <w15:docId w15:val="{B95B79C1-18BA-4004-A4E5-B4C4FC7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4C"/>
    <w:pPr>
      <w:spacing w:after="0" w:line="276"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4C"/>
    <w:pPr>
      <w:tabs>
        <w:tab w:val="center" w:pos="4680"/>
        <w:tab w:val="right" w:pos="9360"/>
      </w:tabs>
      <w:spacing w:line="240" w:lineRule="auto"/>
    </w:pPr>
    <w:rPr>
      <w:rFonts w:asciiTheme="minorHAnsi" w:hAnsiTheme="minorHAnsi"/>
    </w:rPr>
  </w:style>
  <w:style w:type="character" w:customStyle="1" w:styleId="HeaderChar">
    <w:name w:val="Header Char"/>
    <w:basedOn w:val="DefaultParagraphFont"/>
    <w:link w:val="Header"/>
    <w:uiPriority w:val="99"/>
    <w:rsid w:val="00587F4C"/>
  </w:style>
  <w:style w:type="paragraph" w:styleId="Footer">
    <w:name w:val="footer"/>
    <w:basedOn w:val="Normal"/>
    <w:link w:val="FooterChar"/>
    <w:uiPriority w:val="99"/>
    <w:unhideWhenUsed/>
    <w:rsid w:val="00587F4C"/>
    <w:pPr>
      <w:tabs>
        <w:tab w:val="center" w:pos="4680"/>
        <w:tab w:val="right" w:pos="9360"/>
      </w:tabs>
      <w:spacing w:line="240" w:lineRule="auto"/>
    </w:pPr>
    <w:rPr>
      <w:rFonts w:asciiTheme="minorHAnsi" w:hAnsiTheme="minorHAnsi"/>
    </w:rPr>
  </w:style>
  <w:style w:type="character" w:customStyle="1" w:styleId="FooterChar">
    <w:name w:val="Footer Char"/>
    <w:basedOn w:val="DefaultParagraphFont"/>
    <w:link w:val="Footer"/>
    <w:uiPriority w:val="99"/>
    <w:rsid w:val="00587F4C"/>
  </w:style>
  <w:style w:type="character" w:styleId="Hyperlink">
    <w:name w:val="Hyperlink"/>
    <w:basedOn w:val="DefaultParagraphFont"/>
    <w:uiPriority w:val="99"/>
    <w:unhideWhenUsed/>
    <w:rsid w:val="00587F4C"/>
    <w:rPr>
      <w:color w:val="0563C1" w:themeColor="hyperlink"/>
      <w:u w:val="single"/>
    </w:rPr>
  </w:style>
  <w:style w:type="paragraph" w:styleId="NoSpacing">
    <w:name w:val="No Spacing"/>
    <w:uiPriority w:val="1"/>
    <w:qFormat/>
    <w:rsid w:val="00587F4C"/>
    <w:pPr>
      <w:spacing w:after="0" w:line="240" w:lineRule="auto"/>
    </w:pPr>
    <w:rPr>
      <w:rFonts w:ascii="Arial" w:hAnsi="Arial"/>
    </w:rPr>
  </w:style>
  <w:style w:type="character" w:styleId="Emphasis">
    <w:name w:val="Emphasis"/>
    <w:basedOn w:val="DefaultParagraphFont"/>
    <w:uiPriority w:val="20"/>
    <w:qFormat/>
    <w:rsid w:val="00587F4C"/>
    <w:rPr>
      <w:i/>
      <w:iCs/>
    </w:rPr>
  </w:style>
  <w:style w:type="paragraph" w:customStyle="1" w:styleId="citationindent">
    <w:name w:val="citationindent"/>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
    <w:name w:val="APA"/>
    <w:basedOn w:val="BodyText"/>
    <w:rsid w:val="00587F4C"/>
    <w:pPr>
      <w:spacing w:after="0" w:line="480" w:lineRule="auto"/>
      <w:ind w:firstLine="720"/>
    </w:pPr>
    <w:rPr>
      <w:rFonts w:ascii="Times New Roman" w:eastAsia="Times New Roman" w:hAnsi="Times New Roman" w:cs="Times New Roman"/>
      <w:sz w:val="24"/>
      <w:szCs w:val="24"/>
    </w:rPr>
  </w:style>
  <w:style w:type="paragraph" w:customStyle="1" w:styleId="apa-reference">
    <w:name w:val="apa-reference"/>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87F4C"/>
    <w:pPr>
      <w:spacing w:after="120"/>
    </w:pPr>
  </w:style>
  <w:style w:type="character" w:customStyle="1" w:styleId="BodyTextChar">
    <w:name w:val="Body Text Char"/>
    <w:basedOn w:val="DefaultParagraphFont"/>
    <w:link w:val="BodyText"/>
    <w:uiPriority w:val="99"/>
    <w:semiHidden/>
    <w:rsid w:val="00587F4C"/>
    <w:rPr>
      <w:rFonts w:ascii="Arial" w:hAnsi="Arial"/>
    </w:rPr>
  </w:style>
  <w:style w:type="character" w:customStyle="1" w:styleId="Mention1">
    <w:name w:val="Mention1"/>
    <w:basedOn w:val="DefaultParagraphFont"/>
    <w:uiPriority w:val="99"/>
    <w:semiHidden/>
    <w:unhideWhenUsed/>
    <w:rsid w:val="00751F3C"/>
    <w:rPr>
      <w:color w:val="2B579A"/>
      <w:shd w:val="clear" w:color="auto" w:fill="E6E6E6"/>
    </w:rPr>
  </w:style>
  <w:style w:type="character" w:styleId="Mention">
    <w:name w:val="Mention"/>
    <w:basedOn w:val="DefaultParagraphFont"/>
    <w:uiPriority w:val="99"/>
    <w:semiHidden/>
    <w:unhideWhenUsed/>
    <w:rsid w:val="00D355E5"/>
    <w:rPr>
      <w:color w:val="2B579A"/>
      <w:shd w:val="clear" w:color="auto" w:fill="E6E6E6"/>
    </w:rPr>
  </w:style>
  <w:style w:type="character" w:styleId="UnresolvedMention">
    <w:name w:val="Unresolved Mention"/>
    <w:basedOn w:val="DefaultParagraphFont"/>
    <w:uiPriority w:val="99"/>
    <w:semiHidden/>
    <w:unhideWhenUsed/>
    <w:rsid w:val="003365D3"/>
    <w:rPr>
      <w:color w:val="605E5C"/>
      <w:shd w:val="clear" w:color="auto" w:fill="E1DFDD"/>
    </w:rPr>
  </w:style>
  <w:style w:type="paragraph" w:styleId="BalloonText">
    <w:name w:val="Balloon Text"/>
    <w:basedOn w:val="Normal"/>
    <w:link w:val="BalloonTextChar"/>
    <w:uiPriority w:val="99"/>
    <w:semiHidden/>
    <w:unhideWhenUsed/>
    <w:rsid w:val="00244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6969">
      <w:bodyDiv w:val="1"/>
      <w:marLeft w:val="0"/>
      <w:marRight w:val="0"/>
      <w:marTop w:val="0"/>
      <w:marBottom w:val="0"/>
      <w:divBdr>
        <w:top w:val="none" w:sz="0" w:space="0" w:color="auto"/>
        <w:left w:val="none" w:sz="0" w:space="0" w:color="auto"/>
        <w:bottom w:val="none" w:sz="0" w:space="0" w:color="auto"/>
        <w:right w:val="none" w:sz="0" w:space="0" w:color="auto"/>
      </w:divBdr>
    </w:div>
    <w:div w:id="999502287">
      <w:bodyDiv w:val="1"/>
      <w:marLeft w:val="0"/>
      <w:marRight w:val="0"/>
      <w:marTop w:val="0"/>
      <w:marBottom w:val="0"/>
      <w:divBdr>
        <w:top w:val="none" w:sz="0" w:space="0" w:color="auto"/>
        <w:left w:val="none" w:sz="0" w:space="0" w:color="auto"/>
        <w:bottom w:val="none" w:sz="0" w:space="0" w:color="auto"/>
        <w:right w:val="none" w:sz="0" w:space="0" w:color="auto"/>
      </w:divBdr>
      <w:divsChild>
        <w:div w:id="1843278646">
          <w:marLeft w:val="0"/>
          <w:marRight w:val="0"/>
          <w:marTop w:val="0"/>
          <w:marBottom w:val="0"/>
          <w:divBdr>
            <w:top w:val="none" w:sz="0" w:space="0" w:color="auto"/>
            <w:left w:val="none" w:sz="0" w:space="0" w:color="auto"/>
            <w:bottom w:val="none" w:sz="0" w:space="0" w:color="auto"/>
            <w:right w:val="none" w:sz="0" w:space="0" w:color="auto"/>
          </w:divBdr>
        </w:div>
      </w:divsChild>
    </w:div>
    <w:div w:id="1100640929">
      <w:bodyDiv w:val="1"/>
      <w:marLeft w:val="0"/>
      <w:marRight w:val="0"/>
      <w:marTop w:val="0"/>
      <w:marBottom w:val="0"/>
      <w:divBdr>
        <w:top w:val="none" w:sz="0" w:space="0" w:color="auto"/>
        <w:left w:val="none" w:sz="0" w:space="0" w:color="auto"/>
        <w:bottom w:val="none" w:sz="0" w:space="0" w:color="auto"/>
        <w:right w:val="none" w:sz="0" w:space="0" w:color="auto"/>
      </w:divBdr>
      <w:divsChild>
        <w:div w:id="217087914">
          <w:marLeft w:val="0"/>
          <w:marRight w:val="0"/>
          <w:marTop w:val="0"/>
          <w:marBottom w:val="0"/>
          <w:divBdr>
            <w:top w:val="none" w:sz="0" w:space="0" w:color="auto"/>
            <w:left w:val="none" w:sz="0" w:space="0" w:color="auto"/>
            <w:bottom w:val="none" w:sz="0" w:space="0" w:color="auto"/>
            <w:right w:val="none" w:sz="0" w:space="0" w:color="auto"/>
          </w:divBdr>
        </w:div>
      </w:divsChild>
    </w:div>
    <w:div w:id="12554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939</Words>
  <Characters>5636</Characters>
  <Application>Microsoft Office Word</Application>
  <DocSecurity>0</DocSecurity>
  <Lines>433</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Jones</dc:creator>
  <cp:keywords/>
  <dc:description/>
  <cp:lastModifiedBy>Britain Cox</cp:lastModifiedBy>
  <cp:revision>2</cp:revision>
  <dcterms:created xsi:type="dcterms:W3CDTF">2021-08-22T06:25:00Z</dcterms:created>
  <dcterms:modified xsi:type="dcterms:W3CDTF">2021-08-22T06:25:00Z</dcterms:modified>
</cp:coreProperties>
</file>