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7020" w14:textId="1C5746C3" w:rsidR="00185154" w:rsidRPr="00185154" w:rsidRDefault="00185154" w:rsidP="00185154">
      <w:pPr>
        <w:shd w:val="clear" w:color="auto" w:fill="FFFFFF"/>
        <w:spacing w:before="150" w:after="150" w:line="240" w:lineRule="auto"/>
        <w:outlineLvl w:val="1"/>
        <w:rPr>
          <w:rFonts w:ascii="Open Sans" w:eastAsia="Times New Roman" w:hAnsi="Open Sans" w:cs="Open Sans"/>
          <w:color w:val="555555"/>
          <w:sz w:val="20"/>
          <w:szCs w:val="20"/>
        </w:rPr>
      </w:pPr>
      <w:r w:rsidRPr="00185154">
        <w:rPr>
          <w:rFonts w:ascii="Open Sans" w:eastAsia="Times New Roman" w:hAnsi="Open Sans" w:cs="Open Sans"/>
          <w:b/>
          <w:bCs/>
          <w:color w:val="555555"/>
          <w:sz w:val="36"/>
          <w:szCs w:val="36"/>
        </w:rPr>
        <w:t>Task 7</w:t>
      </w:r>
      <w:r w:rsidRPr="00185154">
        <w:rPr>
          <w:rFonts w:ascii="Open Sans" w:eastAsia="Times New Roman" w:hAnsi="Open Sans" w:cs="Open Sans"/>
          <w:b/>
          <w:bCs/>
          <w:color w:val="555555"/>
          <w:sz w:val="20"/>
          <w:szCs w:val="20"/>
        </w:rPr>
        <w:br/>
      </w:r>
    </w:p>
    <w:p w14:paraId="2B8F6A98" w14:textId="77777777" w:rsidR="00185154" w:rsidRPr="00185154" w:rsidRDefault="00185154" w:rsidP="00185154">
      <w:pPr>
        <w:shd w:val="clear" w:color="auto" w:fill="FFFFFF"/>
        <w:spacing w:before="150" w:after="150" w:line="240" w:lineRule="auto"/>
        <w:outlineLvl w:val="2"/>
        <w:rPr>
          <w:rFonts w:ascii="Open Sans" w:eastAsia="Times New Roman" w:hAnsi="Open Sans" w:cs="Open Sans"/>
          <w:b/>
          <w:bCs/>
          <w:color w:val="555555"/>
          <w:sz w:val="27"/>
          <w:szCs w:val="27"/>
        </w:rPr>
      </w:pPr>
      <w:r w:rsidRPr="00185154">
        <w:rPr>
          <w:rFonts w:ascii="Open Sans" w:eastAsia="Times New Roman" w:hAnsi="Open Sans" w:cs="Open Sans"/>
          <w:b/>
          <w:bCs/>
          <w:color w:val="555555"/>
          <w:sz w:val="27"/>
          <w:szCs w:val="27"/>
        </w:rPr>
        <w:t>Task 7 Setting Up and Troubleshooting Email</w:t>
      </w:r>
    </w:p>
    <w:p w14:paraId="37F92382"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Electronic mail, or email works over the Internet and allows messages to be transmitted between recipients. However, continuous connection is not necessary to write an email, since it will be stored in your computer until the next connection and then sent.  While email is really an application rather than part of the hardware, it is a common issue that you will receive questions about as a technician.</w:t>
      </w:r>
    </w:p>
    <w:p w14:paraId="6BD40758"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noProof/>
          <w:color w:val="555555"/>
          <w:sz w:val="27"/>
          <w:szCs w:val="27"/>
        </w:rPr>
        <mc:AlternateContent>
          <mc:Choice Requires="wps">
            <w:drawing>
              <wp:inline distT="0" distB="0" distL="0" distR="0" wp14:anchorId="7BF557D2" wp14:editId="0E36FC31">
                <wp:extent cx="1905000" cy="314325"/>
                <wp:effectExtent l="0" t="0" r="0" b="0"/>
                <wp:docPr id="9"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BF200" id="AutoShape 12"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CdlZ6K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402AA1FF"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Learn about different email services and social media.</w:t>
      </w:r>
    </w:p>
    <w:p w14:paraId="3E95842F" w14:textId="77777777" w:rsidR="00185154" w:rsidRPr="00185154" w:rsidRDefault="00185154" w:rsidP="00185154">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Investigate the </w:t>
      </w:r>
      <w:hyperlink r:id="rId5" w:history="1">
        <w:r w:rsidRPr="00185154">
          <w:rPr>
            <w:rFonts w:ascii="Open Sans" w:eastAsia="Times New Roman" w:hAnsi="Open Sans" w:cs="Open Sans"/>
            <w:color w:val="9C0116"/>
            <w:sz w:val="27"/>
            <w:szCs w:val="27"/>
            <w:u w:val="single"/>
          </w:rPr>
          <w:t>Top 10 Free Email Services</w:t>
        </w:r>
      </w:hyperlink>
    </w:p>
    <w:p w14:paraId="08FCE308" w14:textId="77777777" w:rsidR="00185154" w:rsidRPr="00185154" w:rsidRDefault="00185154" w:rsidP="00185154">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Review the </w:t>
      </w:r>
      <w:hyperlink r:id="rId6" w:history="1">
        <w:r w:rsidRPr="00185154">
          <w:rPr>
            <w:rFonts w:ascii="Open Sans" w:eastAsia="Times New Roman" w:hAnsi="Open Sans" w:cs="Open Sans"/>
            <w:color w:val="9C0116"/>
            <w:sz w:val="27"/>
            <w:szCs w:val="27"/>
            <w:u w:val="single"/>
          </w:rPr>
          <w:t>2016 Best Free Email Service Reviews.</w:t>
        </w:r>
      </w:hyperlink>
      <w:r w:rsidRPr="00185154">
        <w:rPr>
          <w:rFonts w:ascii="Open Sans" w:eastAsia="Times New Roman" w:hAnsi="Open Sans" w:cs="Open Sans"/>
          <w:color w:val="555555"/>
          <w:sz w:val="27"/>
          <w:szCs w:val="27"/>
        </w:rPr>
        <w:t> </w:t>
      </w:r>
    </w:p>
    <w:p w14:paraId="689E6938" w14:textId="77777777" w:rsidR="00185154" w:rsidRPr="00185154" w:rsidRDefault="00185154" w:rsidP="00185154">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Investigate </w:t>
      </w:r>
      <w:hyperlink r:id="rId7" w:history="1">
        <w:r w:rsidRPr="00185154">
          <w:rPr>
            <w:rFonts w:ascii="Open Sans" w:eastAsia="Times New Roman" w:hAnsi="Open Sans" w:cs="Open Sans"/>
            <w:color w:val="9C0116"/>
            <w:sz w:val="27"/>
            <w:szCs w:val="27"/>
            <w:u w:val="single"/>
          </w:rPr>
          <w:t>different social media </w:t>
        </w:r>
      </w:hyperlink>
      <w:hyperlink r:id="rId8" w:history="1">
        <w:r w:rsidRPr="00185154">
          <w:rPr>
            <w:rFonts w:ascii="Open Sans" w:eastAsia="Times New Roman" w:hAnsi="Open Sans" w:cs="Open Sans"/>
            <w:color w:val="9C0116"/>
            <w:sz w:val="27"/>
            <w:szCs w:val="27"/>
            <w:u w:val="single"/>
          </w:rPr>
          <w:t>http://www.gcflearnfree.org/socialmedia</w:t>
        </w:r>
      </w:hyperlink>
    </w:p>
    <w:p w14:paraId="203775D8" w14:textId="77777777" w:rsidR="00185154" w:rsidRPr="00185154" w:rsidRDefault="00185154" w:rsidP="00185154">
      <w:pPr>
        <w:numPr>
          <w:ilvl w:val="0"/>
          <w:numId w:val="1"/>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Read </w:t>
      </w:r>
      <w:hyperlink r:id="rId9" w:history="1">
        <w:r w:rsidRPr="00185154">
          <w:rPr>
            <w:rFonts w:ascii="Open Sans" w:eastAsia="Times New Roman" w:hAnsi="Open Sans" w:cs="Open Sans"/>
            <w:color w:val="9C0116"/>
            <w:sz w:val="27"/>
            <w:szCs w:val="27"/>
            <w:u w:val="single"/>
          </w:rPr>
          <w:t>Defining Social Media</w:t>
        </w:r>
      </w:hyperlink>
    </w:p>
    <w:p w14:paraId="0AB0938C"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noProof/>
          <w:color w:val="555555"/>
          <w:sz w:val="27"/>
          <w:szCs w:val="27"/>
        </w:rPr>
        <mc:AlternateContent>
          <mc:Choice Requires="wps">
            <w:drawing>
              <wp:inline distT="0" distB="0" distL="0" distR="0" wp14:anchorId="6E75A2AA" wp14:editId="31EE3CCF">
                <wp:extent cx="1905000" cy="314325"/>
                <wp:effectExtent l="0" t="0" r="0" b="0"/>
                <wp:docPr id="8"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1EA00" id="AutoShape 13"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D6GluF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33191E8D"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Learn how to email and use social media.</w:t>
      </w:r>
    </w:p>
    <w:p w14:paraId="65B5E601" w14:textId="77777777" w:rsidR="00185154" w:rsidRPr="00185154" w:rsidRDefault="00185154" w:rsidP="00185154">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Work through tutorials </w:t>
      </w:r>
      <w:hyperlink r:id="rId10" w:history="1">
        <w:r w:rsidRPr="00185154">
          <w:rPr>
            <w:rFonts w:ascii="Open Sans" w:eastAsia="Times New Roman" w:hAnsi="Open Sans" w:cs="Open Sans"/>
            <w:color w:val="9C0116"/>
            <w:sz w:val="27"/>
            <w:szCs w:val="27"/>
            <w:u w:val="single"/>
          </w:rPr>
          <w:t>Beyond Email </w:t>
        </w:r>
      </w:hyperlink>
    </w:p>
    <w:p w14:paraId="0E45ABF4" w14:textId="77777777" w:rsidR="00185154" w:rsidRPr="00185154" w:rsidRDefault="00185154" w:rsidP="00185154">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Complete the Lynda.com tutorial </w:t>
      </w:r>
      <w:hyperlink r:id="rId11" w:history="1">
        <w:r w:rsidRPr="00185154">
          <w:rPr>
            <w:rFonts w:ascii="Open Sans" w:eastAsia="Times New Roman" w:hAnsi="Open Sans" w:cs="Open Sans"/>
            <w:color w:val="9C0116"/>
            <w:sz w:val="27"/>
            <w:szCs w:val="27"/>
            <w:u w:val="single"/>
          </w:rPr>
          <w:t>How to Rock Social Media</w:t>
        </w:r>
      </w:hyperlink>
      <w:r w:rsidRPr="00185154">
        <w:rPr>
          <w:rFonts w:ascii="Open Sans" w:eastAsia="Times New Roman" w:hAnsi="Open Sans" w:cs="Open Sans"/>
          <w:color w:val="555555"/>
          <w:sz w:val="27"/>
          <w:szCs w:val="27"/>
        </w:rPr>
        <w:t> </w:t>
      </w:r>
    </w:p>
    <w:p w14:paraId="21E25F39" w14:textId="77777777" w:rsidR="00185154" w:rsidRPr="00185154" w:rsidRDefault="00185154" w:rsidP="00185154">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Watch </w:t>
      </w:r>
      <w:hyperlink r:id="rId12" w:history="1">
        <w:r w:rsidRPr="00185154">
          <w:rPr>
            <w:rFonts w:ascii="Open Sans" w:eastAsia="Times New Roman" w:hAnsi="Open Sans" w:cs="Open Sans"/>
            <w:color w:val="9C0116"/>
            <w:sz w:val="27"/>
            <w:szCs w:val="27"/>
            <w:u w:val="single"/>
          </w:rPr>
          <w:t>Email Etiquette Series</w:t>
        </w:r>
      </w:hyperlink>
    </w:p>
    <w:p w14:paraId="046BCE4D" w14:textId="77777777" w:rsidR="00185154" w:rsidRPr="00185154" w:rsidRDefault="00185154" w:rsidP="00185154">
      <w:pPr>
        <w:numPr>
          <w:ilvl w:val="0"/>
          <w:numId w:val="2"/>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Watch </w:t>
      </w:r>
      <w:hyperlink r:id="rId13" w:history="1">
        <w:r w:rsidRPr="00185154">
          <w:rPr>
            <w:rFonts w:ascii="Open Sans" w:eastAsia="Times New Roman" w:hAnsi="Open Sans" w:cs="Open Sans"/>
            <w:color w:val="9C0116"/>
            <w:sz w:val="27"/>
            <w:szCs w:val="27"/>
            <w:u w:val="single"/>
          </w:rPr>
          <w:t>Email Etiquette 5:  Never pre-address and email </w:t>
        </w:r>
      </w:hyperlink>
    </w:p>
    <w:p w14:paraId="36D6031D"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noProof/>
          <w:color w:val="555555"/>
          <w:sz w:val="27"/>
          <w:szCs w:val="27"/>
        </w:rPr>
        <mc:AlternateContent>
          <mc:Choice Requires="wps">
            <w:drawing>
              <wp:inline distT="0" distB="0" distL="0" distR="0" wp14:anchorId="1B9F9E27" wp14:editId="5583068C">
                <wp:extent cx="1905000" cy="314325"/>
                <wp:effectExtent l="0" t="0" r="0" b="0"/>
                <wp:docPr id="7"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8B784" id="AutoShape 14"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DUF/AY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4B4250A4" w14:textId="77777777" w:rsidR="00185154" w:rsidRPr="00185154" w:rsidRDefault="00185154" w:rsidP="00185154">
      <w:pPr>
        <w:numPr>
          <w:ilvl w:val="0"/>
          <w:numId w:val="3"/>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 Complete the tutorial </w:t>
      </w:r>
      <w:hyperlink r:id="rId14" w:history="1">
        <w:r w:rsidRPr="00185154">
          <w:rPr>
            <w:rFonts w:ascii="Open Sans" w:eastAsia="Times New Roman" w:hAnsi="Open Sans" w:cs="Open Sans"/>
            <w:color w:val="9C0116"/>
            <w:sz w:val="27"/>
            <w:szCs w:val="27"/>
            <w:u w:val="single"/>
          </w:rPr>
          <w:t>Office 365:  Outlook Essential Training</w:t>
        </w:r>
      </w:hyperlink>
    </w:p>
    <w:p w14:paraId="4A1C8D00" w14:textId="77777777" w:rsidR="00185154" w:rsidRPr="00185154" w:rsidRDefault="00185154" w:rsidP="00185154">
      <w:pPr>
        <w:numPr>
          <w:ilvl w:val="0"/>
          <w:numId w:val="3"/>
        </w:numPr>
        <w:shd w:val="clear" w:color="auto" w:fill="FFFFFF"/>
        <w:spacing w:before="100" w:beforeAutospacing="1" w:after="100" w:afterAutospacing="1" w:line="300" w:lineRule="atLeast"/>
        <w:ind w:left="1320"/>
        <w:rPr>
          <w:rFonts w:ascii="Open Sans" w:eastAsia="Times New Roman" w:hAnsi="Open Sans" w:cs="Open Sans"/>
          <w:color w:val="555555"/>
          <w:sz w:val="20"/>
          <w:szCs w:val="20"/>
        </w:rPr>
      </w:pPr>
      <w:r w:rsidRPr="00185154">
        <w:rPr>
          <w:rFonts w:ascii="Open Sans" w:eastAsia="Times New Roman" w:hAnsi="Open Sans" w:cs="Open Sans"/>
          <w:color w:val="555555"/>
          <w:sz w:val="27"/>
          <w:szCs w:val="27"/>
        </w:rPr>
        <w:t>Complete the tutorial </w:t>
      </w:r>
      <w:hyperlink r:id="rId15" w:history="1">
        <w:r w:rsidRPr="00185154">
          <w:rPr>
            <w:rFonts w:ascii="Open Sans" w:eastAsia="Times New Roman" w:hAnsi="Open Sans" w:cs="Open Sans"/>
            <w:color w:val="9C0116"/>
            <w:sz w:val="27"/>
            <w:szCs w:val="27"/>
            <w:u w:val="single"/>
          </w:rPr>
          <w:t>Gmail Essential Training </w:t>
        </w:r>
      </w:hyperlink>
    </w:p>
    <w:p w14:paraId="445A28A5" w14:textId="77777777" w:rsidR="00185154" w:rsidRPr="00185154" w:rsidRDefault="00185154" w:rsidP="00185154">
      <w:pPr>
        <w:shd w:val="clear" w:color="auto" w:fill="FFFFFF"/>
        <w:spacing w:after="150" w:line="240" w:lineRule="auto"/>
        <w:rPr>
          <w:rFonts w:ascii="Open Sans" w:eastAsia="Times New Roman" w:hAnsi="Open Sans" w:cs="Open Sans"/>
          <w:color w:val="FF0000"/>
          <w:sz w:val="20"/>
          <w:szCs w:val="20"/>
        </w:rPr>
      </w:pPr>
      <w:r w:rsidRPr="00185154">
        <w:rPr>
          <w:rFonts w:ascii="Open Sans" w:eastAsia="Times New Roman" w:hAnsi="Open Sans" w:cs="Open Sans"/>
          <w:noProof/>
          <w:color w:val="FF0000"/>
          <w:sz w:val="27"/>
          <w:szCs w:val="27"/>
        </w:rPr>
        <w:lastRenderedPageBreak/>
        <mc:AlternateContent>
          <mc:Choice Requires="wps">
            <w:drawing>
              <wp:inline distT="0" distB="0" distL="0" distR="0" wp14:anchorId="1E9F1489" wp14:editId="57E37FEB">
                <wp:extent cx="1905000" cy="314325"/>
                <wp:effectExtent l="0" t="0" r="0" b="0"/>
                <wp:docPr id="6"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8FC1E6" id="AutoShape 15" o:spid="_x0000_s1026" style="width:150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" filled="f" stroked="f">
                <o:lock v:ext="edit" aspectratio="t"/>
                <w10:anchorlock/>
              </v:rect>
            </w:pict>
          </mc:Fallback>
        </mc:AlternateContent>
      </w:r>
    </w:p>
    <w:p w14:paraId="175370B3" w14:textId="375D930D" w:rsidR="00185154" w:rsidRDefault="00185154" w:rsidP="00185154">
      <w:pPr>
        <w:shd w:val="clear" w:color="auto" w:fill="FFFFFF"/>
        <w:spacing w:after="150" w:line="240" w:lineRule="auto"/>
        <w:rPr>
          <w:rFonts w:ascii="Open Sans" w:eastAsia="Times New Roman" w:hAnsi="Open Sans" w:cs="Open Sans"/>
          <w:color w:val="FF0000"/>
          <w:sz w:val="27"/>
          <w:szCs w:val="27"/>
        </w:rPr>
      </w:pPr>
      <w:r>
        <w:rPr>
          <w:rFonts w:ascii="Open Sans" w:eastAsia="Times New Roman" w:hAnsi="Open Sans" w:cs="Open Sans"/>
          <w:color w:val="FF0000"/>
          <w:sz w:val="27"/>
          <w:szCs w:val="27"/>
        </w:rPr>
        <w:t>Task</w:t>
      </w:r>
    </w:p>
    <w:p w14:paraId="51D60E25" w14:textId="6378409B" w:rsidR="00185154" w:rsidRPr="00185154" w:rsidRDefault="00185154" w:rsidP="00185154">
      <w:pPr>
        <w:shd w:val="clear" w:color="auto" w:fill="FFFFFF"/>
        <w:spacing w:after="150" w:line="240" w:lineRule="auto"/>
        <w:rPr>
          <w:rFonts w:ascii="Open Sans" w:eastAsia="Times New Roman" w:hAnsi="Open Sans" w:cs="Open Sans"/>
          <w:color w:val="FF0000"/>
          <w:sz w:val="20"/>
          <w:szCs w:val="20"/>
        </w:rPr>
      </w:pPr>
      <w:r w:rsidRPr="00185154">
        <w:rPr>
          <w:rFonts w:ascii="Open Sans" w:eastAsia="Times New Roman" w:hAnsi="Open Sans" w:cs="Open Sans"/>
          <w:color w:val="FF0000"/>
          <w:sz w:val="27"/>
          <w:szCs w:val="27"/>
        </w:rPr>
        <w:t>Design a guide of the types of email and social media would be best for you neighbor. Explain the role of each and why chosen.</w:t>
      </w:r>
    </w:p>
    <w:p w14:paraId="1BE970DE" w14:textId="77777777" w:rsidR="00185154" w:rsidRPr="00185154" w:rsidRDefault="00185154" w:rsidP="00185154">
      <w:pPr>
        <w:shd w:val="clear" w:color="auto" w:fill="FFFFFF"/>
        <w:spacing w:after="150" w:line="240" w:lineRule="auto"/>
        <w:rPr>
          <w:rFonts w:ascii="Open Sans" w:eastAsia="Times New Roman" w:hAnsi="Open Sans" w:cs="Open Sans"/>
          <w:color w:val="555555"/>
          <w:sz w:val="20"/>
          <w:szCs w:val="20"/>
        </w:rPr>
      </w:pPr>
      <w:r w:rsidRPr="00185154">
        <w:rPr>
          <w:rFonts w:ascii="Open Sans" w:eastAsia="Times New Roman" w:hAnsi="Open Sans" w:cs="Open Sans"/>
          <w:b/>
          <w:bCs/>
          <w:color w:val="555555"/>
          <w:sz w:val="27"/>
          <w:szCs w:val="27"/>
        </w:rPr>
        <w:t>Submit Here</w:t>
      </w:r>
    </w:p>
    <w:p w14:paraId="5DBBB04B" w14:textId="77777777" w:rsidR="0022165B" w:rsidRDefault="00185154"/>
    <w:sectPr w:rsidR="00221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3BC"/>
    <w:multiLevelType w:val="multilevel"/>
    <w:tmpl w:val="5C82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373F1"/>
    <w:multiLevelType w:val="multilevel"/>
    <w:tmpl w:val="5EA8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13279"/>
    <w:multiLevelType w:val="multilevel"/>
    <w:tmpl w:val="312E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DD"/>
    <w:rsid w:val="00185154"/>
    <w:rsid w:val="006700DD"/>
    <w:rsid w:val="007E18EE"/>
    <w:rsid w:val="00B24E2E"/>
    <w:rsid w:val="00B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1A09"/>
  <w15:chartTrackingRefBased/>
  <w15:docId w15:val="{DDE62F52-454E-455F-9A18-A5DD2F13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34917">
      <w:bodyDiv w:val="1"/>
      <w:marLeft w:val="0"/>
      <w:marRight w:val="0"/>
      <w:marTop w:val="0"/>
      <w:marBottom w:val="0"/>
      <w:divBdr>
        <w:top w:val="none" w:sz="0" w:space="0" w:color="auto"/>
        <w:left w:val="none" w:sz="0" w:space="0" w:color="auto"/>
        <w:bottom w:val="none" w:sz="0" w:space="0" w:color="auto"/>
        <w:right w:val="none" w:sz="0" w:space="0" w:color="auto"/>
      </w:divBdr>
      <w:divsChild>
        <w:div w:id="610431759">
          <w:marLeft w:val="0"/>
          <w:marRight w:val="0"/>
          <w:marTop w:val="0"/>
          <w:marBottom w:val="0"/>
          <w:divBdr>
            <w:top w:val="none" w:sz="0" w:space="0" w:color="auto"/>
            <w:left w:val="none" w:sz="0" w:space="0" w:color="auto"/>
            <w:bottom w:val="none" w:sz="0" w:space="0" w:color="auto"/>
            <w:right w:val="none" w:sz="0" w:space="0" w:color="auto"/>
          </w:divBdr>
          <w:divsChild>
            <w:div w:id="12005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217">
      <w:bodyDiv w:val="1"/>
      <w:marLeft w:val="0"/>
      <w:marRight w:val="0"/>
      <w:marTop w:val="0"/>
      <w:marBottom w:val="0"/>
      <w:divBdr>
        <w:top w:val="none" w:sz="0" w:space="0" w:color="auto"/>
        <w:left w:val="none" w:sz="0" w:space="0" w:color="auto"/>
        <w:bottom w:val="none" w:sz="0" w:space="0" w:color="auto"/>
        <w:right w:val="none" w:sz="0" w:space="0" w:color="auto"/>
      </w:divBdr>
      <w:divsChild>
        <w:div w:id="66878194">
          <w:marLeft w:val="0"/>
          <w:marRight w:val="0"/>
          <w:marTop w:val="0"/>
          <w:marBottom w:val="0"/>
          <w:divBdr>
            <w:top w:val="none" w:sz="0" w:space="0" w:color="auto"/>
            <w:left w:val="none" w:sz="0" w:space="0" w:color="auto"/>
            <w:bottom w:val="none" w:sz="0" w:space="0" w:color="auto"/>
            <w:right w:val="none" w:sz="0" w:space="0" w:color="auto"/>
          </w:divBdr>
          <w:divsChild>
            <w:div w:id="9432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socialmedia" TargetMode="External"/><Relationship Id="rId13" Type="http://schemas.openxmlformats.org/officeDocument/2006/relationships/hyperlink" Target="http://library.books24x7.com.prx-stratford.lirn.net/toc.aspx?bookid=19168" TargetMode="External"/><Relationship Id="rId3" Type="http://schemas.openxmlformats.org/officeDocument/2006/relationships/settings" Target="settings.xml"/><Relationship Id="rId7" Type="http://schemas.openxmlformats.org/officeDocument/2006/relationships/hyperlink" Target="http://www.gcflearnfree.org/socialmedia" TargetMode="External"/><Relationship Id="rId12" Type="http://schemas.openxmlformats.org/officeDocument/2006/relationships/hyperlink" Target="http://library.books24x7.com.prx-stratford.lirn.net/toc.aspx?bookid=191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ree-email-services-review.toptenreviews.com/" TargetMode="External"/><Relationship Id="rId11" Type="http://schemas.openxmlformats.org/officeDocument/2006/relationships/hyperlink" Target="http://www.lynda.com/Facebook-tutorials/How-Rock-Social-Media/373993-2.html?srchtrk=index:1%0Alinktypeid:2%0Aq:how%2Bto%2Buse%2Bsocial%2Bmedia%0Apage:1%0As:relevance%0Asa:true%0Aproducttypeid:2" TargetMode="External"/><Relationship Id="rId5" Type="http://schemas.openxmlformats.org/officeDocument/2006/relationships/hyperlink" Target="http://email.about.com/od/freeemailreviews/tp/free_email.htm" TargetMode="External"/><Relationship Id="rId15" Type="http://schemas.openxmlformats.org/officeDocument/2006/relationships/hyperlink" Target="http://www.lynda.com/Gmail-tutorials/Gmail-Essential-Training/124080-2.html" TargetMode="External"/><Relationship Id="rId10" Type="http://schemas.openxmlformats.org/officeDocument/2006/relationships/hyperlink" Target="http://www.gcflearnfree.org/beyondemail" TargetMode="External"/><Relationship Id="rId4" Type="http://schemas.openxmlformats.org/officeDocument/2006/relationships/webSettings" Target="webSettings.xml"/><Relationship Id="rId9" Type="http://schemas.openxmlformats.org/officeDocument/2006/relationships/hyperlink" Target="https://www.boundless.com/marketing/textbooks/boundless-marketing-textbook/social-media-marketing-15/introduction-to-social-media-and-digital-marketing-98/defining-social-media-480-10597/" TargetMode="External"/><Relationship Id="rId14" Type="http://schemas.openxmlformats.org/officeDocument/2006/relationships/hyperlink" Target="http://www.lynda.com/Office-tutorials/Office-365-Outlook-Essential-Training/3664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Probyn Rowe</dc:creator>
  <cp:keywords/>
  <dc:description/>
  <cp:lastModifiedBy>Probyn Rowe</cp:lastModifiedBy>
  <cp:revision>2</cp:revision>
  <dcterms:created xsi:type="dcterms:W3CDTF">2021-09-14T11:05:00Z</dcterms:created>
  <dcterms:modified xsi:type="dcterms:W3CDTF">2021-09-14T11:06:00Z</dcterms:modified>
</cp:coreProperties>
</file>