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D6" w:rsidRDefault="004767D6" w:rsidP="002D35D5">
      <w:pPr>
        <w:spacing w:after="0" w:line="240" w:lineRule="auto"/>
        <w:rPr>
          <w:rFonts w:ascii="Verdana" w:hAnsi="Verdana"/>
          <w:sz w:val="24"/>
          <w:szCs w:val="24"/>
        </w:rPr>
      </w:pPr>
      <w:r>
        <w:rPr>
          <w:rFonts w:ascii="Verdana" w:hAnsi="Verdana"/>
          <w:sz w:val="24"/>
          <w:szCs w:val="24"/>
        </w:rPr>
        <w:t>GOVT 2305</w:t>
      </w:r>
      <w:r w:rsidR="009B2D0B">
        <w:rPr>
          <w:rFonts w:ascii="Verdana" w:hAnsi="Verdana"/>
          <w:sz w:val="24"/>
          <w:szCs w:val="24"/>
        </w:rPr>
        <w:tab/>
        <w:t xml:space="preserve">Current Event Assignment </w:t>
      </w:r>
      <w:r w:rsidR="009B2D0B">
        <w:rPr>
          <w:rFonts w:ascii="Verdana" w:hAnsi="Verdana"/>
          <w:sz w:val="24"/>
          <w:szCs w:val="24"/>
        </w:rPr>
        <w:tab/>
      </w:r>
      <w:r w:rsidR="009B2D0B">
        <w:rPr>
          <w:rFonts w:ascii="Verdana" w:hAnsi="Verdana"/>
          <w:sz w:val="24"/>
          <w:szCs w:val="24"/>
        </w:rPr>
        <w:tab/>
      </w:r>
      <w:r w:rsidR="00D203C5">
        <w:rPr>
          <w:rFonts w:ascii="Verdana" w:hAnsi="Verdana"/>
          <w:sz w:val="24"/>
          <w:szCs w:val="24"/>
        </w:rPr>
        <w:tab/>
      </w:r>
      <w:r w:rsidR="00D203C5">
        <w:rPr>
          <w:rFonts w:ascii="Verdana" w:hAnsi="Verdana"/>
          <w:sz w:val="24"/>
          <w:szCs w:val="24"/>
        </w:rPr>
        <w:tab/>
      </w:r>
      <w:r w:rsidR="00D203C5">
        <w:rPr>
          <w:rFonts w:ascii="Verdana" w:hAnsi="Verdana"/>
          <w:sz w:val="24"/>
          <w:szCs w:val="24"/>
        </w:rPr>
        <w:tab/>
      </w:r>
      <w:r w:rsidR="00D203C5">
        <w:rPr>
          <w:rFonts w:ascii="Verdana" w:hAnsi="Verdana"/>
          <w:sz w:val="24"/>
          <w:szCs w:val="24"/>
        </w:rPr>
        <w:tab/>
      </w:r>
      <w:r w:rsidR="000D399F">
        <w:rPr>
          <w:rFonts w:ascii="Verdana" w:hAnsi="Verdana"/>
          <w:sz w:val="24"/>
          <w:szCs w:val="24"/>
        </w:rPr>
        <w:t>50 Points</w:t>
      </w:r>
      <w:r w:rsidR="009B2D0B">
        <w:rPr>
          <w:rFonts w:ascii="Verdana" w:hAnsi="Verdana"/>
          <w:sz w:val="24"/>
          <w:szCs w:val="24"/>
        </w:rPr>
        <w:tab/>
      </w:r>
      <w:r w:rsidR="009B2D0B">
        <w:rPr>
          <w:rFonts w:ascii="Verdana" w:hAnsi="Verdana"/>
          <w:sz w:val="24"/>
          <w:szCs w:val="24"/>
        </w:rPr>
        <w:tab/>
      </w:r>
      <w:r w:rsidR="009B2D0B">
        <w:rPr>
          <w:rFonts w:ascii="Verdana" w:hAnsi="Verdana"/>
          <w:sz w:val="24"/>
          <w:szCs w:val="24"/>
        </w:rPr>
        <w:tab/>
      </w:r>
      <w:r w:rsidR="009B2D0B">
        <w:rPr>
          <w:rFonts w:ascii="Verdana" w:hAnsi="Verdana"/>
          <w:sz w:val="24"/>
          <w:szCs w:val="24"/>
        </w:rPr>
        <w:tab/>
      </w:r>
    </w:p>
    <w:p w:rsidR="00ED7F7E" w:rsidRDefault="002D35D5" w:rsidP="002D35D5">
      <w:pPr>
        <w:spacing w:after="0" w:line="240" w:lineRule="auto"/>
        <w:rPr>
          <w:rFonts w:ascii="Verdana" w:hAnsi="Verdana"/>
          <w:sz w:val="24"/>
          <w:szCs w:val="24"/>
        </w:rPr>
      </w:pPr>
      <w:r w:rsidRPr="002D35D5">
        <w:rPr>
          <w:rFonts w:ascii="Verdana" w:hAnsi="Verdana"/>
          <w:sz w:val="24"/>
          <w:szCs w:val="24"/>
        </w:rPr>
        <w:t>This as</w:t>
      </w:r>
      <w:r>
        <w:rPr>
          <w:rFonts w:ascii="Verdana" w:hAnsi="Verdana"/>
          <w:sz w:val="24"/>
          <w:szCs w:val="24"/>
        </w:rPr>
        <w:t xml:space="preserve">signment consists of accessing a news article pertaining to the </w:t>
      </w:r>
      <w:r w:rsidR="00ED7F7E" w:rsidRPr="00ED7F7E">
        <w:rPr>
          <w:rFonts w:ascii="Verdana" w:hAnsi="Verdana"/>
          <w:b/>
          <w:sz w:val="24"/>
          <w:szCs w:val="24"/>
        </w:rPr>
        <w:t>U.S.</w:t>
      </w:r>
      <w:r w:rsidRPr="00661962">
        <w:rPr>
          <w:rFonts w:ascii="Verdana" w:hAnsi="Verdana"/>
          <w:b/>
          <w:sz w:val="24"/>
          <w:szCs w:val="24"/>
        </w:rPr>
        <w:t>federal government</w:t>
      </w:r>
      <w:r w:rsidR="00724B0D">
        <w:rPr>
          <w:rFonts w:ascii="Verdana" w:hAnsi="Verdana"/>
          <w:sz w:val="24"/>
          <w:szCs w:val="24"/>
        </w:rPr>
        <w:t xml:space="preserve"> and making connections to class material.Suggested articles are</w:t>
      </w:r>
      <w:r w:rsidR="00D203C5">
        <w:rPr>
          <w:rFonts w:ascii="Verdana" w:hAnsi="Verdana"/>
          <w:sz w:val="24"/>
          <w:szCs w:val="24"/>
        </w:rPr>
        <w:t xml:space="preserve"> included on page two of this assignment.</w:t>
      </w:r>
      <w:r w:rsidR="00724B0D">
        <w:rPr>
          <w:rFonts w:ascii="Verdana" w:hAnsi="Verdana"/>
          <w:sz w:val="24"/>
          <w:szCs w:val="24"/>
        </w:rPr>
        <w:t xml:space="preserve">You can use an article you select from the list </w:t>
      </w:r>
      <w:r w:rsidR="008B3EDD">
        <w:rPr>
          <w:rFonts w:ascii="Verdana" w:hAnsi="Verdana"/>
          <w:sz w:val="24"/>
          <w:szCs w:val="24"/>
        </w:rPr>
        <w:t>on page 2</w:t>
      </w:r>
      <w:r w:rsidR="00724B0D">
        <w:rPr>
          <w:rFonts w:ascii="Verdana" w:hAnsi="Verdana"/>
          <w:sz w:val="24"/>
          <w:szCs w:val="24"/>
        </w:rPr>
        <w:t xml:space="preserve"> or you can select an article on our own. </w:t>
      </w:r>
      <w:r w:rsidR="008B3EDD" w:rsidRPr="008B3EDD">
        <w:rPr>
          <w:rFonts w:ascii="Verdana" w:hAnsi="Verdana"/>
          <w:sz w:val="24"/>
          <w:szCs w:val="24"/>
        </w:rPr>
        <w:t xml:space="preserve">You need to analyze the article and make specific and direct connections to two (2) concepts that we have covered in class. The source must be less then 60 days old from the date of submission. Acceptable sources are: 1) The Texas Tribune </w:t>
      </w:r>
      <w:hyperlink r:id="rId5" w:history="1">
        <w:r w:rsidR="008B3EDD" w:rsidRPr="00FE395B">
          <w:rPr>
            <w:rStyle w:val="Hyperlink"/>
            <w:rFonts w:ascii="Verdana" w:hAnsi="Verdana"/>
            <w:sz w:val="24"/>
            <w:szCs w:val="24"/>
          </w:rPr>
          <w:t>https://www.texastribune.org/</w:t>
        </w:r>
      </w:hyperlink>
      <w:r w:rsidR="008B3EDD" w:rsidRPr="008B3EDD">
        <w:rPr>
          <w:rFonts w:ascii="Verdana" w:hAnsi="Verdana"/>
          <w:sz w:val="24"/>
          <w:szCs w:val="24"/>
        </w:rPr>
        <w:t xml:space="preserve">or 2) The New York Times </w:t>
      </w:r>
      <w:hyperlink r:id="rId6" w:history="1">
        <w:r w:rsidR="008B3EDD" w:rsidRPr="00FE395B">
          <w:rPr>
            <w:rStyle w:val="Hyperlink"/>
            <w:rFonts w:ascii="Verdana" w:hAnsi="Verdana"/>
            <w:sz w:val="24"/>
            <w:szCs w:val="24"/>
          </w:rPr>
          <w:t>https://www.nytimes.com/</w:t>
        </w:r>
      </w:hyperlink>
      <w:r w:rsidR="008B3EDD">
        <w:rPr>
          <w:rFonts w:ascii="Verdana" w:hAnsi="Verdana"/>
          <w:sz w:val="24"/>
          <w:szCs w:val="24"/>
        </w:rPr>
        <w:t xml:space="preserve">. </w:t>
      </w:r>
      <w:r w:rsidR="00724B0D">
        <w:rPr>
          <w:rFonts w:ascii="Verdana" w:hAnsi="Verdana"/>
          <w:sz w:val="24"/>
          <w:szCs w:val="24"/>
        </w:rPr>
        <w:t xml:space="preserve"> If you would like to use an article from another source, please email the article url to me for approval. </w:t>
      </w:r>
    </w:p>
    <w:p w:rsidR="00D203C5" w:rsidRDefault="00D203C5" w:rsidP="002D35D5">
      <w:pPr>
        <w:spacing w:after="0" w:line="240" w:lineRule="auto"/>
        <w:rPr>
          <w:rFonts w:ascii="Verdana" w:hAnsi="Verdana"/>
          <w:sz w:val="24"/>
          <w:szCs w:val="24"/>
        </w:rPr>
      </w:pPr>
    </w:p>
    <w:p w:rsidR="009B2D0B" w:rsidRDefault="005C2B45" w:rsidP="002D35D5">
      <w:pPr>
        <w:spacing w:after="0" w:line="240" w:lineRule="auto"/>
        <w:rPr>
          <w:rFonts w:ascii="Verdana" w:hAnsi="Verdana"/>
          <w:sz w:val="24"/>
          <w:szCs w:val="24"/>
        </w:rPr>
      </w:pPr>
      <w:r>
        <w:rPr>
          <w:rFonts w:ascii="Verdana" w:hAnsi="Verdana"/>
          <w:sz w:val="24"/>
          <w:szCs w:val="24"/>
        </w:rPr>
        <w:t>T</w:t>
      </w:r>
      <w:r w:rsidR="002D35D5" w:rsidRPr="002D35D5">
        <w:rPr>
          <w:rFonts w:ascii="Verdana" w:hAnsi="Verdana"/>
          <w:sz w:val="24"/>
          <w:szCs w:val="24"/>
        </w:rPr>
        <w:t>h</w:t>
      </w:r>
      <w:r w:rsidR="00BE500F">
        <w:rPr>
          <w:rFonts w:ascii="Verdana" w:hAnsi="Verdana"/>
          <w:sz w:val="24"/>
          <w:szCs w:val="24"/>
        </w:rPr>
        <w:t>e purposes of this assignment are</w:t>
      </w:r>
      <w:r w:rsidR="009B2D0B">
        <w:rPr>
          <w:rFonts w:ascii="Verdana" w:hAnsi="Verdana"/>
          <w:sz w:val="24"/>
          <w:szCs w:val="24"/>
        </w:rPr>
        <w:t>:</w:t>
      </w:r>
    </w:p>
    <w:p w:rsidR="009B2D0B" w:rsidRPr="009B2D0B" w:rsidRDefault="00010F62" w:rsidP="009B2D0B">
      <w:pPr>
        <w:pStyle w:val="ListParagraph"/>
        <w:numPr>
          <w:ilvl w:val="0"/>
          <w:numId w:val="1"/>
        </w:numPr>
        <w:spacing w:after="0" w:line="240" w:lineRule="auto"/>
        <w:rPr>
          <w:rFonts w:ascii="Verdana" w:hAnsi="Verdana"/>
          <w:sz w:val="24"/>
          <w:szCs w:val="24"/>
        </w:rPr>
      </w:pPr>
      <w:r w:rsidRPr="009B2D0B">
        <w:rPr>
          <w:rFonts w:ascii="Verdana" w:hAnsi="Verdana"/>
          <w:sz w:val="24"/>
          <w:szCs w:val="24"/>
        </w:rPr>
        <w:t>to</w:t>
      </w:r>
      <w:r w:rsidR="002D35D5" w:rsidRPr="009B2D0B">
        <w:rPr>
          <w:rFonts w:ascii="Verdana" w:hAnsi="Verdana"/>
          <w:sz w:val="24"/>
          <w:szCs w:val="24"/>
        </w:rPr>
        <w:t xml:space="preserve"> increase your ability to research current events in government</w:t>
      </w:r>
      <w:r w:rsidRPr="009B2D0B">
        <w:rPr>
          <w:rFonts w:ascii="Verdana" w:hAnsi="Verdana"/>
          <w:sz w:val="24"/>
          <w:szCs w:val="24"/>
        </w:rPr>
        <w:t>,</w:t>
      </w:r>
    </w:p>
    <w:p w:rsidR="009B2D0B" w:rsidRPr="009B2D0B" w:rsidRDefault="002D35D5" w:rsidP="009B2D0B">
      <w:pPr>
        <w:pStyle w:val="ListParagraph"/>
        <w:numPr>
          <w:ilvl w:val="0"/>
          <w:numId w:val="1"/>
        </w:numPr>
        <w:spacing w:after="0" w:line="240" w:lineRule="auto"/>
        <w:rPr>
          <w:rFonts w:ascii="Verdana" w:hAnsi="Verdana"/>
          <w:sz w:val="24"/>
          <w:szCs w:val="24"/>
        </w:rPr>
      </w:pPr>
      <w:r w:rsidRPr="009B2D0B">
        <w:rPr>
          <w:rFonts w:ascii="Verdana" w:hAnsi="Verdana"/>
          <w:sz w:val="24"/>
          <w:szCs w:val="24"/>
        </w:rPr>
        <w:t>to increase your understanding of a particular area of government</w:t>
      </w:r>
      <w:r w:rsidR="0059491F" w:rsidRPr="009B2D0B">
        <w:rPr>
          <w:rFonts w:ascii="Verdana" w:hAnsi="Verdana"/>
          <w:sz w:val="24"/>
          <w:szCs w:val="24"/>
        </w:rPr>
        <w:t>,</w:t>
      </w:r>
    </w:p>
    <w:p w:rsidR="002D35D5" w:rsidRPr="009B2D0B" w:rsidRDefault="005555ED" w:rsidP="009B2D0B">
      <w:pPr>
        <w:pStyle w:val="ListParagraph"/>
        <w:numPr>
          <w:ilvl w:val="0"/>
          <w:numId w:val="1"/>
        </w:numPr>
        <w:spacing w:after="0" w:line="240" w:lineRule="auto"/>
        <w:rPr>
          <w:rFonts w:ascii="Verdana" w:hAnsi="Verdana"/>
          <w:sz w:val="24"/>
          <w:szCs w:val="24"/>
        </w:rPr>
      </w:pPr>
      <w:r>
        <w:rPr>
          <w:rFonts w:ascii="Verdana" w:hAnsi="Verdana"/>
          <w:sz w:val="24"/>
          <w:szCs w:val="24"/>
        </w:rPr>
        <w:t xml:space="preserve">to connect </w:t>
      </w:r>
      <w:r w:rsidR="007411FA">
        <w:rPr>
          <w:rFonts w:ascii="Verdana" w:hAnsi="Verdana"/>
          <w:sz w:val="24"/>
          <w:szCs w:val="24"/>
        </w:rPr>
        <w:t>concepts you are learning in</w:t>
      </w:r>
      <w:r w:rsidR="002D35D5" w:rsidRPr="009B2D0B">
        <w:rPr>
          <w:rFonts w:ascii="Verdana" w:hAnsi="Verdana"/>
          <w:sz w:val="24"/>
          <w:szCs w:val="24"/>
        </w:rPr>
        <w:t xml:space="preserve"> class material with real-world issues.</w:t>
      </w:r>
    </w:p>
    <w:p w:rsidR="002D35D5" w:rsidRPr="00A25CCE" w:rsidRDefault="002D35D5" w:rsidP="002D35D5">
      <w:pPr>
        <w:spacing w:after="0" w:line="240" w:lineRule="auto"/>
        <w:rPr>
          <w:rFonts w:ascii="Verdana" w:hAnsi="Verdana"/>
          <w:sz w:val="16"/>
          <w:szCs w:val="16"/>
        </w:rPr>
      </w:pPr>
    </w:p>
    <w:p w:rsidR="002D35D5" w:rsidRDefault="002D35D5" w:rsidP="002D35D5">
      <w:pPr>
        <w:spacing w:after="0" w:line="240" w:lineRule="auto"/>
        <w:rPr>
          <w:rFonts w:ascii="Verdana" w:hAnsi="Verdana"/>
          <w:sz w:val="24"/>
          <w:szCs w:val="24"/>
        </w:rPr>
      </w:pPr>
      <w:r w:rsidRPr="002D35D5">
        <w:rPr>
          <w:rFonts w:ascii="Verdana" w:hAnsi="Verdana"/>
          <w:sz w:val="24"/>
          <w:szCs w:val="24"/>
        </w:rPr>
        <w:t>You are to include the following in your assignment:</w:t>
      </w:r>
    </w:p>
    <w:p w:rsidR="00010F62" w:rsidRPr="002D35D5" w:rsidRDefault="00010F62" w:rsidP="002D35D5">
      <w:pPr>
        <w:spacing w:after="0" w:line="240" w:lineRule="auto"/>
        <w:rPr>
          <w:rFonts w:ascii="Verdana" w:hAnsi="Verdana"/>
          <w:sz w:val="24"/>
          <w:szCs w:val="24"/>
        </w:rPr>
      </w:pPr>
    </w:p>
    <w:p w:rsidR="002D35D5" w:rsidRPr="002D35D5" w:rsidRDefault="002D35D5" w:rsidP="002D35D5">
      <w:pPr>
        <w:spacing w:after="0" w:line="240" w:lineRule="auto"/>
        <w:rPr>
          <w:rFonts w:ascii="Verdana" w:hAnsi="Verdana"/>
          <w:sz w:val="24"/>
          <w:szCs w:val="24"/>
        </w:rPr>
      </w:pPr>
      <w:r w:rsidRPr="002D35D5">
        <w:rPr>
          <w:rFonts w:ascii="Verdana" w:hAnsi="Verdana"/>
          <w:sz w:val="24"/>
          <w:szCs w:val="24"/>
        </w:rPr>
        <w:t xml:space="preserve">1. Article title </w:t>
      </w:r>
      <w:r>
        <w:rPr>
          <w:rFonts w:ascii="Verdana" w:hAnsi="Verdana"/>
          <w:sz w:val="24"/>
          <w:szCs w:val="24"/>
        </w:rPr>
        <w:t>and source – 5 points</w:t>
      </w:r>
    </w:p>
    <w:p w:rsidR="002D35D5" w:rsidRPr="002D35D5" w:rsidRDefault="002D35D5" w:rsidP="00AB03B3">
      <w:pPr>
        <w:spacing w:after="0" w:line="240" w:lineRule="auto"/>
        <w:ind w:left="720"/>
        <w:rPr>
          <w:rFonts w:ascii="Verdana" w:hAnsi="Verdana"/>
          <w:sz w:val="24"/>
          <w:szCs w:val="24"/>
        </w:rPr>
      </w:pPr>
      <w:r w:rsidRPr="002D35D5">
        <w:rPr>
          <w:rFonts w:ascii="Verdana" w:hAnsi="Verdana"/>
          <w:sz w:val="24"/>
          <w:szCs w:val="24"/>
        </w:rPr>
        <w:t>a. Using the</w:t>
      </w:r>
      <w:r>
        <w:rPr>
          <w:rFonts w:ascii="Verdana" w:hAnsi="Verdana"/>
          <w:sz w:val="24"/>
          <w:szCs w:val="24"/>
        </w:rPr>
        <w:t xml:space="preserve"> MLA </w:t>
      </w:r>
      <w:r w:rsidR="00661962">
        <w:rPr>
          <w:rFonts w:ascii="Verdana" w:hAnsi="Verdana"/>
          <w:sz w:val="24"/>
          <w:szCs w:val="24"/>
        </w:rPr>
        <w:t xml:space="preserve">style </w:t>
      </w:r>
      <w:r w:rsidRPr="002D35D5">
        <w:rPr>
          <w:rFonts w:ascii="Verdana" w:hAnsi="Verdana"/>
          <w:sz w:val="24"/>
          <w:szCs w:val="24"/>
        </w:rPr>
        <w:t>of citation, where did you get the article?</w:t>
      </w:r>
    </w:p>
    <w:p w:rsidR="00661962" w:rsidRDefault="002D35D5" w:rsidP="006D77B5">
      <w:pPr>
        <w:spacing w:after="0" w:line="240" w:lineRule="auto"/>
        <w:ind w:left="720"/>
        <w:rPr>
          <w:rFonts w:ascii="Verdana" w:hAnsi="Verdana"/>
          <w:sz w:val="24"/>
          <w:szCs w:val="24"/>
        </w:rPr>
      </w:pPr>
      <w:r w:rsidRPr="002D35D5">
        <w:rPr>
          <w:rFonts w:ascii="Verdana" w:hAnsi="Verdana"/>
          <w:sz w:val="24"/>
          <w:szCs w:val="24"/>
        </w:rPr>
        <w:t xml:space="preserve">b. </w:t>
      </w:r>
      <w:r w:rsidR="006D77B5">
        <w:rPr>
          <w:rFonts w:ascii="Verdana" w:hAnsi="Verdana"/>
          <w:sz w:val="24"/>
          <w:szCs w:val="24"/>
        </w:rPr>
        <w:t>For this assignment, you must include the url in your citation.</w:t>
      </w:r>
    </w:p>
    <w:p w:rsidR="002D35D5" w:rsidRPr="002D35D5" w:rsidRDefault="002D35D5" w:rsidP="002D35D5">
      <w:pPr>
        <w:spacing w:after="0" w:line="240" w:lineRule="auto"/>
        <w:rPr>
          <w:rFonts w:ascii="Verdana" w:hAnsi="Verdana"/>
          <w:sz w:val="24"/>
          <w:szCs w:val="24"/>
        </w:rPr>
      </w:pPr>
    </w:p>
    <w:p w:rsidR="002D35D5" w:rsidRPr="002D35D5" w:rsidRDefault="00AB03B3" w:rsidP="002D35D5">
      <w:pPr>
        <w:spacing w:after="0" w:line="240" w:lineRule="auto"/>
        <w:rPr>
          <w:rFonts w:ascii="Verdana" w:hAnsi="Verdana"/>
          <w:sz w:val="24"/>
          <w:szCs w:val="24"/>
        </w:rPr>
      </w:pPr>
      <w:r>
        <w:rPr>
          <w:rFonts w:ascii="Verdana" w:hAnsi="Verdana"/>
          <w:sz w:val="24"/>
          <w:szCs w:val="24"/>
        </w:rPr>
        <w:t>2</w:t>
      </w:r>
      <w:r w:rsidR="00D709C6">
        <w:rPr>
          <w:rFonts w:ascii="Verdana" w:hAnsi="Verdana"/>
          <w:sz w:val="24"/>
          <w:szCs w:val="24"/>
        </w:rPr>
        <w:t>. Summary - 5 points</w:t>
      </w:r>
    </w:p>
    <w:p w:rsidR="002D35D5" w:rsidRDefault="002D35D5" w:rsidP="002D35D5">
      <w:pPr>
        <w:spacing w:after="0" w:line="240" w:lineRule="auto"/>
        <w:rPr>
          <w:rFonts w:ascii="Verdana" w:hAnsi="Verdana"/>
          <w:sz w:val="24"/>
          <w:szCs w:val="24"/>
        </w:rPr>
      </w:pPr>
      <w:r w:rsidRPr="002D35D5">
        <w:rPr>
          <w:rFonts w:ascii="Verdana" w:hAnsi="Verdana"/>
          <w:sz w:val="24"/>
          <w:szCs w:val="24"/>
        </w:rPr>
        <w:t>Briefly and in your own words, summarize the content of the article.</w:t>
      </w:r>
    </w:p>
    <w:p w:rsidR="00AB03B3" w:rsidRDefault="00AB03B3" w:rsidP="002D35D5">
      <w:pPr>
        <w:spacing w:after="0" w:line="240" w:lineRule="auto"/>
        <w:rPr>
          <w:rFonts w:ascii="Verdana" w:hAnsi="Verdana"/>
          <w:sz w:val="24"/>
          <w:szCs w:val="24"/>
        </w:rPr>
      </w:pPr>
    </w:p>
    <w:p w:rsidR="00D709C6" w:rsidRDefault="00AB03B3" w:rsidP="002D35D5">
      <w:pPr>
        <w:spacing w:after="0" w:line="240" w:lineRule="auto"/>
        <w:rPr>
          <w:rFonts w:ascii="Verdana" w:hAnsi="Verdana"/>
          <w:sz w:val="24"/>
          <w:szCs w:val="24"/>
        </w:rPr>
      </w:pPr>
      <w:bookmarkStart w:id="0" w:name="_Hlk22555384"/>
      <w:r>
        <w:rPr>
          <w:rFonts w:ascii="Verdana" w:hAnsi="Verdana"/>
          <w:sz w:val="24"/>
          <w:szCs w:val="24"/>
        </w:rPr>
        <w:t>3. Connect</w:t>
      </w:r>
      <w:r w:rsidR="00D709C6">
        <w:rPr>
          <w:rFonts w:ascii="Verdana" w:hAnsi="Verdana"/>
          <w:sz w:val="24"/>
          <w:szCs w:val="24"/>
        </w:rPr>
        <w:t>ion</w:t>
      </w:r>
      <w:r w:rsidR="00D203C5">
        <w:rPr>
          <w:rFonts w:ascii="Verdana" w:hAnsi="Verdana"/>
          <w:sz w:val="24"/>
          <w:szCs w:val="24"/>
        </w:rPr>
        <w:t xml:space="preserve"> 1</w:t>
      </w:r>
      <w:r w:rsidR="00D709C6">
        <w:rPr>
          <w:rFonts w:ascii="Verdana" w:hAnsi="Verdana"/>
          <w:sz w:val="24"/>
          <w:szCs w:val="24"/>
        </w:rPr>
        <w:t xml:space="preserve"> - </w:t>
      </w:r>
      <w:r w:rsidR="00651664">
        <w:rPr>
          <w:rFonts w:ascii="Verdana" w:hAnsi="Verdana"/>
          <w:sz w:val="24"/>
          <w:szCs w:val="24"/>
        </w:rPr>
        <w:t>15</w:t>
      </w:r>
      <w:r w:rsidR="00D709C6" w:rsidRPr="00D709C6">
        <w:rPr>
          <w:rFonts w:ascii="Verdana" w:hAnsi="Verdana"/>
          <w:sz w:val="24"/>
          <w:szCs w:val="24"/>
        </w:rPr>
        <w:t xml:space="preserve"> points</w:t>
      </w:r>
    </w:p>
    <w:p w:rsidR="00AB03B3" w:rsidRDefault="00D709C6" w:rsidP="002D35D5">
      <w:pPr>
        <w:spacing w:after="0" w:line="240" w:lineRule="auto"/>
        <w:rPr>
          <w:rFonts w:ascii="Verdana" w:hAnsi="Verdana"/>
          <w:sz w:val="24"/>
          <w:szCs w:val="24"/>
        </w:rPr>
      </w:pPr>
      <w:r>
        <w:rPr>
          <w:rFonts w:ascii="Verdana" w:hAnsi="Verdana"/>
          <w:sz w:val="24"/>
          <w:szCs w:val="24"/>
        </w:rPr>
        <w:t>Connect</w:t>
      </w:r>
      <w:r w:rsidR="00AB03B3">
        <w:rPr>
          <w:rFonts w:ascii="Verdana" w:hAnsi="Verdana"/>
          <w:sz w:val="24"/>
          <w:szCs w:val="24"/>
        </w:rPr>
        <w:t xml:space="preserve"> the article to </w:t>
      </w:r>
      <w:r w:rsidR="00D203C5">
        <w:rPr>
          <w:rFonts w:ascii="Verdana" w:hAnsi="Verdana"/>
          <w:sz w:val="24"/>
          <w:szCs w:val="24"/>
        </w:rPr>
        <w:t>a</w:t>
      </w:r>
      <w:r w:rsidR="00AB03B3">
        <w:rPr>
          <w:rFonts w:ascii="Verdana" w:hAnsi="Verdana"/>
          <w:sz w:val="24"/>
          <w:szCs w:val="24"/>
        </w:rPr>
        <w:t xml:space="preserve"> concept we have covered in class. </w:t>
      </w:r>
    </w:p>
    <w:p w:rsidR="00AB03B3" w:rsidRDefault="00AB03B3" w:rsidP="00D709C6">
      <w:pPr>
        <w:spacing w:after="0" w:line="240" w:lineRule="auto"/>
        <w:ind w:left="720"/>
        <w:rPr>
          <w:rFonts w:ascii="Verdana" w:hAnsi="Verdana"/>
          <w:sz w:val="24"/>
          <w:szCs w:val="24"/>
        </w:rPr>
      </w:pPr>
      <w:r>
        <w:rPr>
          <w:rFonts w:ascii="Verdana" w:hAnsi="Verdana"/>
          <w:sz w:val="24"/>
          <w:szCs w:val="24"/>
        </w:rPr>
        <w:t xml:space="preserve">a. </w:t>
      </w:r>
      <w:r w:rsidRPr="006D77B5">
        <w:rPr>
          <w:rFonts w:ascii="Verdana" w:hAnsi="Verdana"/>
          <w:b/>
          <w:sz w:val="24"/>
          <w:szCs w:val="24"/>
        </w:rPr>
        <w:t>Define</w:t>
      </w:r>
      <w:r>
        <w:rPr>
          <w:rFonts w:ascii="Verdana" w:hAnsi="Verdana"/>
          <w:sz w:val="24"/>
          <w:szCs w:val="24"/>
        </w:rPr>
        <w:t xml:space="preserve"> the concept that you state the article connects to.</w:t>
      </w:r>
    </w:p>
    <w:p w:rsidR="00AB03B3" w:rsidRDefault="00AB03B3" w:rsidP="00D709C6">
      <w:pPr>
        <w:spacing w:after="0" w:line="240" w:lineRule="auto"/>
        <w:ind w:left="720"/>
        <w:rPr>
          <w:rFonts w:ascii="Verdana" w:hAnsi="Verdana"/>
          <w:sz w:val="24"/>
          <w:szCs w:val="24"/>
        </w:rPr>
      </w:pPr>
      <w:r>
        <w:rPr>
          <w:rFonts w:ascii="Verdana" w:hAnsi="Verdana"/>
          <w:sz w:val="24"/>
          <w:szCs w:val="24"/>
        </w:rPr>
        <w:t>b. Describe how the article illustrates the concept.</w:t>
      </w:r>
    </w:p>
    <w:p w:rsidR="00AB03B3" w:rsidRPr="002D35D5" w:rsidRDefault="00AB03B3" w:rsidP="002D35D5">
      <w:pPr>
        <w:spacing w:after="0" w:line="240" w:lineRule="auto"/>
        <w:rPr>
          <w:rFonts w:ascii="Verdana" w:hAnsi="Verdana"/>
          <w:sz w:val="24"/>
          <w:szCs w:val="24"/>
        </w:rPr>
      </w:pPr>
    </w:p>
    <w:bookmarkEnd w:id="0"/>
    <w:p w:rsidR="00D203C5" w:rsidRDefault="00D203C5" w:rsidP="00D203C5">
      <w:pPr>
        <w:spacing w:after="0" w:line="240" w:lineRule="auto"/>
        <w:rPr>
          <w:rFonts w:ascii="Verdana" w:hAnsi="Verdana"/>
          <w:sz w:val="24"/>
          <w:szCs w:val="24"/>
        </w:rPr>
      </w:pPr>
      <w:r>
        <w:rPr>
          <w:rFonts w:ascii="Verdana" w:hAnsi="Verdana"/>
          <w:sz w:val="24"/>
          <w:szCs w:val="24"/>
        </w:rPr>
        <w:t xml:space="preserve">4. Connection 2 - </w:t>
      </w:r>
      <w:r w:rsidR="00651664">
        <w:rPr>
          <w:rFonts w:ascii="Verdana" w:hAnsi="Verdana"/>
          <w:sz w:val="24"/>
          <w:szCs w:val="24"/>
        </w:rPr>
        <w:t>15</w:t>
      </w:r>
      <w:r w:rsidRPr="00D709C6">
        <w:rPr>
          <w:rFonts w:ascii="Verdana" w:hAnsi="Verdana"/>
          <w:sz w:val="24"/>
          <w:szCs w:val="24"/>
        </w:rPr>
        <w:t xml:space="preserve"> points</w:t>
      </w:r>
    </w:p>
    <w:p w:rsidR="00D203C5" w:rsidRDefault="00D203C5" w:rsidP="00D203C5">
      <w:pPr>
        <w:spacing w:after="0" w:line="240" w:lineRule="auto"/>
        <w:rPr>
          <w:rFonts w:ascii="Verdana" w:hAnsi="Verdana"/>
          <w:sz w:val="24"/>
          <w:szCs w:val="24"/>
        </w:rPr>
      </w:pPr>
      <w:r>
        <w:rPr>
          <w:rFonts w:ascii="Verdana" w:hAnsi="Verdana"/>
          <w:sz w:val="24"/>
          <w:szCs w:val="24"/>
        </w:rPr>
        <w:t xml:space="preserve">Connect the article to one or more concepts we have covered in class. </w:t>
      </w:r>
    </w:p>
    <w:p w:rsidR="00D203C5" w:rsidRDefault="00D203C5" w:rsidP="00D203C5">
      <w:pPr>
        <w:spacing w:after="0" w:line="240" w:lineRule="auto"/>
        <w:ind w:left="720"/>
        <w:rPr>
          <w:rFonts w:ascii="Verdana" w:hAnsi="Verdana"/>
          <w:sz w:val="24"/>
          <w:szCs w:val="24"/>
        </w:rPr>
      </w:pPr>
      <w:r>
        <w:rPr>
          <w:rFonts w:ascii="Verdana" w:hAnsi="Verdana"/>
          <w:sz w:val="24"/>
          <w:szCs w:val="24"/>
        </w:rPr>
        <w:t xml:space="preserve">a. </w:t>
      </w:r>
      <w:r w:rsidRPr="006D77B5">
        <w:rPr>
          <w:rFonts w:ascii="Verdana" w:hAnsi="Verdana"/>
          <w:b/>
          <w:sz w:val="24"/>
          <w:szCs w:val="24"/>
        </w:rPr>
        <w:t>Define</w:t>
      </w:r>
      <w:r>
        <w:rPr>
          <w:rFonts w:ascii="Verdana" w:hAnsi="Verdana"/>
          <w:sz w:val="24"/>
          <w:szCs w:val="24"/>
        </w:rPr>
        <w:t xml:space="preserve"> the concept that you state the article connects to.</w:t>
      </w:r>
    </w:p>
    <w:p w:rsidR="00D203C5" w:rsidRDefault="00D203C5" w:rsidP="00D203C5">
      <w:pPr>
        <w:spacing w:after="0" w:line="240" w:lineRule="auto"/>
        <w:ind w:left="720"/>
        <w:rPr>
          <w:rFonts w:ascii="Verdana" w:hAnsi="Verdana"/>
          <w:sz w:val="24"/>
          <w:szCs w:val="24"/>
        </w:rPr>
      </w:pPr>
      <w:r>
        <w:rPr>
          <w:rFonts w:ascii="Verdana" w:hAnsi="Verdana"/>
          <w:sz w:val="24"/>
          <w:szCs w:val="24"/>
        </w:rPr>
        <w:t>b. Describe how the article illustrates the concept.</w:t>
      </w:r>
    </w:p>
    <w:p w:rsidR="00651664" w:rsidRDefault="00651664" w:rsidP="00651664">
      <w:pPr>
        <w:spacing w:after="0" w:line="240" w:lineRule="auto"/>
        <w:rPr>
          <w:rFonts w:ascii="Verdana" w:hAnsi="Verdana"/>
          <w:sz w:val="24"/>
          <w:szCs w:val="24"/>
        </w:rPr>
      </w:pPr>
    </w:p>
    <w:p w:rsidR="00651664" w:rsidRPr="00651664" w:rsidRDefault="00651664" w:rsidP="00651664">
      <w:pPr>
        <w:spacing w:after="0" w:line="240" w:lineRule="auto"/>
        <w:rPr>
          <w:rFonts w:ascii="Verdana" w:hAnsi="Verdana"/>
          <w:sz w:val="24"/>
          <w:szCs w:val="24"/>
        </w:rPr>
      </w:pPr>
      <w:r>
        <w:rPr>
          <w:rFonts w:ascii="Verdana" w:hAnsi="Verdana"/>
          <w:sz w:val="24"/>
          <w:szCs w:val="24"/>
        </w:rPr>
        <w:t xml:space="preserve">5. </w:t>
      </w:r>
      <w:r w:rsidRPr="00651664">
        <w:rPr>
          <w:rFonts w:ascii="Verdana" w:hAnsi="Verdana"/>
          <w:sz w:val="24"/>
          <w:szCs w:val="24"/>
        </w:rPr>
        <w:t>Reaction – 10 points</w:t>
      </w:r>
    </w:p>
    <w:p w:rsidR="00651664" w:rsidRPr="00651664" w:rsidRDefault="00651664" w:rsidP="00651664">
      <w:pPr>
        <w:spacing w:after="0" w:line="240" w:lineRule="auto"/>
        <w:rPr>
          <w:rFonts w:ascii="Verdana" w:hAnsi="Verdana"/>
          <w:sz w:val="24"/>
          <w:szCs w:val="24"/>
        </w:rPr>
      </w:pPr>
      <w:r w:rsidRPr="00651664">
        <w:rPr>
          <w:rFonts w:ascii="Verdana" w:hAnsi="Verdana"/>
          <w:sz w:val="24"/>
          <w:szCs w:val="24"/>
        </w:rPr>
        <w:t>Take a position on the issue contained in the article.</w:t>
      </w:r>
    </w:p>
    <w:p w:rsidR="00651664" w:rsidRPr="00651664" w:rsidRDefault="00651664" w:rsidP="00651664">
      <w:pPr>
        <w:spacing w:after="0" w:line="240" w:lineRule="auto"/>
        <w:ind w:left="720"/>
        <w:rPr>
          <w:rFonts w:ascii="Verdana" w:hAnsi="Verdana"/>
          <w:sz w:val="24"/>
          <w:szCs w:val="24"/>
        </w:rPr>
      </w:pPr>
      <w:r w:rsidRPr="00651664">
        <w:rPr>
          <w:rFonts w:ascii="Verdana" w:hAnsi="Verdana"/>
          <w:sz w:val="24"/>
          <w:szCs w:val="24"/>
        </w:rPr>
        <w:t>a. What ideas, positions, or assumptions do you want to challenge?</w:t>
      </w:r>
    </w:p>
    <w:p w:rsidR="00651664" w:rsidRPr="00651664" w:rsidRDefault="00651664" w:rsidP="00651664">
      <w:pPr>
        <w:spacing w:after="0" w:line="240" w:lineRule="auto"/>
        <w:ind w:left="720"/>
        <w:rPr>
          <w:rFonts w:ascii="Verdana" w:hAnsi="Verdana"/>
          <w:sz w:val="24"/>
          <w:szCs w:val="24"/>
        </w:rPr>
      </w:pPr>
      <w:r w:rsidRPr="00651664">
        <w:rPr>
          <w:rFonts w:ascii="Verdana" w:hAnsi="Verdana"/>
          <w:sz w:val="24"/>
          <w:szCs w:val="24"/>
        </w:rPr>
        <w:t>b. What do you agree with and why?</w:t>
      </w:r>
    </w:p>
    <w:p w:rsidR="00D203C5" w:rsidRPr="002D35D5" w:rsidRDefault="00D203C5" w:rsidP="00D203C5">
      <w:pPr>
        <w:spacing w:after="0" w:line="240" w:lineRule="auto"/>
        <w:rPr>
          <w:rFonts w:ascii="Verdana" w:hAnsi="Verdana"/>
          <w:sz w:val="24"/>
          <w:szCs w:val="24"/>
        </w:rPr>
      </w:pPr>
    </w:p>
    <w:p w:rsidR="00453160" w:rsidRDefault="002D35D5" w:rsidP="0074404A">
      <w:pPr>
        <w:spacing w:after="0" w:line="240" w:lineRule="auto"/>
        <w:rPr>
          <w:rFonts w:ascii="Verdana" w:hAnsi="Verdana"/>
          <w:sz w:val="24"/>
          <w:szCs w:val="24"/>
        </w:rPr>
      </w:pPr>
      <w:r w:rsidRPr="002D35D5">
        <w:rPr>
          <w:rFonts w:ascii="Verdana" w:hAnsi="Verdana"/>
          <w:sz w:val="24"/>
          <w:szCs w:val="24"/>
        </w:rPr>
        <w:t>Write your paper in paragraph form using good sentence structure with proper spelling, grammar</w:t>
      </w:r>
      <w:r w:rsidR="0059491F">
        <w:rPr>
          <w:rFonts w:ascii="Verdana" w:hAnsi="Verdana"/>
          <w:sz w:val="24"/>
          <w:szCs w:val="24"/>
        </w:rPr>
        <w:t>,</w:t>
      </w:r>
      <w:r w:rsidRPr="002D35D5">
        <w:rPr>
          <w:rFonts w:ascii="Verdana" w:hAnsi="Verdana"/>
          <w:sz w:val="24"/>
          <w:szCs w:val="24"/>
        </w:rPr>
        <w:t xml:space="preserve"> and punctuation. </w:t>
      </w:r>
      <w:r w:rsidR="0059491F">
        <w:rPr>
          <w:rFonts w:ascii="Verdana" w:hAnsi="Verdana"/>
          <w:sz w:val="24"/>
          <w:szCs w:val="24"/>
        </w:rPr>
        <w:t>W</w:t>
      </w:r>
      <w:r w:rsidRPr="002D35D5">
        <w:rPr>
          <w:rFonts w:ascii="Verdana" w:hAnsi="Verdana"/>
          <w:sz w:val="24"/>
          <w:szCs w:val="24"/>
        </w:rPr>
        <w:t xml:space="preserve">rite the paper in your own words. If you need to use a short quote, cite properly. The paper should be </w:t>
      </w:r>
      <w:r w:rsidR="00651664">
        <w:rPr>
          <w:rFonts w:ascii="Verdana" w:hAnsi="Verdana"/>
          <w:sz w:val="24"/>
          <w:szCs w:val="24"/>
        </w:rPr>
        <w:t>approximately</w:t>
      </w:r>
      <w:r w:rsidR="0059491F">
        <w:rPr>
          <w:rFonts w:ascii="Verdana" w:hAnsi="Verdana"/>
          <w:sz w:val="24"/>
          <w:szCs w:val="24"/>
        </w:rPr>
        <w:t xml:space="preserve"> two</w:t>
      </w:r>
      <w:r w:rsidRPr="002D35D5">
        <w:rPr>
          <w:rFonts w:ascii="Verdana" w:hAnsi="Verdana"/>
          <w:sz w:val="24"/>
          <w:szCs w:val="24"/>
        </w:rPr>
        <w:t xml:space="preserve"> page</w:t>
      </w:r>
      <w:r w:rsidR="0059491F">
        <w:rPr>
          <w:rFonts w:ascii="Verdana" w:hAnsi="Verdana"/>
          <w:sz w:val="24"/>
          <w:szCs w:val="24"/>
        </w:rPr>
        <w:t>s</w:t>
      </w:r>
      <w:r w:rsidRPr="002D35D5">
        <w:rPr>
          <w:rFonts w:ascii="Verdana" w:hAnsi="Verdana"/>
          <w:sz w:val="24"/>
          <w:szCs w:val="24"/>
        </w:rPr>
        <w:t xml:space="preserve"> in length, double-spaced, </w:t>
      </w:r>
      <w:r w:rsidR="00651664" w:rsidRPr="002D35D5">
        <w:rPr>
          <w:rFonts w:ascii="Verdana" w:hAnsi="Verdana"/>
          <w:sz w:val="24"/>
          <w:szCs w:val="24"/>
        </w:rPr>
        <w:t>one-inch</w:t>
      </w:r>
      <w:r w:rsidRPr="002D35D5">
        <w:rPr>
          <w:rFonts w:ascii="Verdana" w:hAnsi="Verdana"/>
          <w:sz w:val="24"/>
          <w:szCs w:val="24"/>
        </w:rPr>
        <w:t xml:space="preserve"> margins</w:t>
      </w:r>
      <w:r w:rsidR="00DA082B">
        <w:rPr>
          <w:rFonts w:ascii="Verdana" w:hAnsi="Verdana"/>
          <w:sz w:val="24"/>
          <w:szCs w:val="24"/>
        </w:rPr>
        <w:t>,</w:t>
      </w:r>
      <w:r w:rsidRPr="002D35D5">
        <w:rPr>
          <w:rFonts w:ascii="Verdana" w:hAnsi="Verdana"/>
          <w:sz w:val="24"/>
          <w:szCs w:val="24"/>
        </w:rPr>
        <w:t xml:space="preserve"> and 12</w:t>
      </w:r>
      <w:r w:rsidR="00ED7F7E">
        <w:rPr>
          <w:rFonts w:ascii="Verdana" w:hAnsi="Verdana"/>
          <w:sz w:val="24"/>
          <w:szCs w:val="24"/>
        </w:rPr>
        <w:t>-</w:t>
      </w:r>
      <w:r w:rsidRPr="002D35D5">
        <w:rPr>
          <w:rFonts w:ascii="Verdana" w:hAnsi="Verdana"/>
          <w:sz w:val="24"/>
          <w:szCs w:val="24"/>
        </w:rPr>
        <w:t xml:space="preserve">point font. </w:t>
      </w:r>
    </w:p>
    <w:p w:rsidR="0074404A" w:rsidRDefault="0074404A" w:rsidP="0074404A">
      <w:pPr>
        <w:spacing w:after="0" w:line="240" w:lineRule="auto"/>
        <w:rPr>
          <w:rFonts w:ascii="Verdana" w:hAnsi="Verdana"/>
          <w:sz w:val="24"/>
          <w:szCs w:val="24"/>
        </w:rPr>
      </w:pPr>
    </w:p>
    <w:p w:rsidR="0074404A" w:rsidRDefault="0074404A" w:rsidP="0074404A">
      <w:pPr>
        <w:spacing w:after="0" w:line="240" w:lineRule="auto"/>
        <w:rPr>
          <w:rFonts w:ascii="Verdana" w:hAnsi="Verdana"/>
          <w:sz w:val="24"/>
          <w:szCs w:val="24"/>
        </w:rPr>
      </w:pPr>
    </w:p>
    <w:p w:rsidR="0074404A" w:rsidRDefault="0074404A" w:rsidP="0074404A">
      <w:pPr>
        <w:spacing w:after="0" w:line="240" w:lineRule="auto"/>
        <w:rPr>
          <w:rFonts w:ascii="Verdana" w:hAnsi="Verdana"/>
          <w:sz w:val="24"/>
          <w:szCs w:val="24"/>
        </w:rPr>
      </w:pPr>
    </w:p>
    <w:p w:rsidR="0074404A" w:rsidRDefault="0074404A" w:rsidP="0074404A">
      <w:pPr>
        <w:spacing w:after="0" w:line="240" w:lineRule="auto"/>
        <w:rPr>
          <w:rFonts w:ascii="Verdana" w:hAnsi="Verdana"/>
          <w:sz w:val="24"/>
          <w:szCs w:val="24"/>
        </w:rPr>
      </w:pPr>
      <w:bookmarkStart w:id="1" w:name="_GoBack"/>
      <w:bookmarkEnd w:id="1"/>
    </w:p>
    <w:p w:rsidR="00617B5E" w:rsidRDefault="00651664" w:rsidP="002D35D5">
      <w:pPr>
        <w:spacing w:after="0" w:line="240" w:lineRule="auto"/>
        <w:rPr>
          <w:rFonts w:ascii="Verdana" w:hAnsi="Verdana"/>
          <w:sz w:val="24"/>
          <w:szCs w:val="24"/>
        </w:rPr>
      </w:pPr>
      <w:r>
        <w:rPr>
          <w:rFonts w:ascii="Verdana" w:hAnsi="Verdana"/>
          <w:sz w:val="24"/>
          <w:szCs w:val="24"/>
        </w:rPr>
        <w:lastRenderedPageBreak/>
        <w:t>Possible articles:</w:t>
      </w:r>
    </w:p>
    <w:p w:rsidR="00617B5E" w:rsidRDefault="00617B5E" w:rsidP="002D35D5">
      <w:pPr>
        <w:spacing w:after="0" w:line="240" w:lineRule="auto"/>
        <w:rPr>
          <w:rFonts w:ascii="Verdana" w:hAnsi="Verdana"/>
          <w:sz w:val="24"/>
          <w:szCs w:val="24"/>
        </w:rPr>
      </w:pPr>
    </w:p>
    <w:p w:rsidR="00617B5E" w:rsidRDefault="00617B5E" w:rsidP="002D35D5">
      <w:pPr>
        <w:spacing w:after="0" w:line="240" w:lineRule="auto"/>
        <w:rPr>
          <w:rFonts w:ascii="Verdana" w:hAnsi="Verdana"/>
          <w:sz w:val="24"/>
          <w:szCs w:val="24"/>
        </w:rPr>
      </w:pPr>
      <w:r w:rsidRPr="00617B5E">
        <w:rPr>
          <w:rFonts w:ascii="Verdana" w:hAnsi="Verdana"/>
          <w:sz w:val="24"/>
          <w:szCs w:val="24"/>
        </w:rPr>
        <w:t>Judges Strike Several Blows to Trump Immigration Policies</w:t>
      </w:r>
    </w:p>
    <w:p w:rsidR="00617B5E" w:rsidRDefault="004510D3" w:rsidP="002D35D5">
      <w:pPr>
        <w:spacing w:after="0" w:line="240" w:lineRule="auto"/>
        <w:rPr>
          <w:rFonts w:ascii="Verdana" w:hAnsi="Verdana"/>
          <w:sz w:val="24"/>
          <w:szCs w:val="24"/>
        </w:rPr>
      </w:pPr>
      <w:hyperlink r:id="rId7" w:history="1">
        <w:r w:rsidR="00617B5E" w:rsidRPr="00FE395B">
          <w:rPr>
            <w:rStyle w:val="Hyperlink"/>
            <w:rFonts w:ascii="Verdana" w:hAnsi="Verdana"/>
            <w:sz w:val="24"/>
            <w:szCs w:val="24"/>
          </w:rPr>
          <w:t>https://www.nytimes.com/2019/10/11/us/immigration-public-charge-injunction.html?searchResultPosition=42</w:t>
        </w:r>
      </w:hyperlink>
    </w:p>
    <w:p w:rsidR="00617B5E" w:rsidRDefault="00617B5E" w:rsidP="002D35D5">
      <w:pPr>
        <w:spacing w:after="0" w:line="240" w:lineRule="auto"/>
        <w:rPr>
          <w:rFonts w:ascii="Verdana" w:hAnsi="Verdana"/>
          <w:sz w:val="24"/>
          <w:szCs w:val="24"/>
        </w:rPr>
      </w:pPr>
    </w:p>
    <w:p w:rsidR="00617B5E" w:rsidRDefault="00D264F9" w:rsidP="002D35D5">
      <w:pPr>
        <w:spacing w:after="0" w:line="240" w:lineRule="auto"/>
        <w:rPr>
          <w:rFonts w:ascii="Verdana" w:hAnsi="Verdana"/>
          <w:sz w:val="24"/>
          <w:szCs w:val="24"/>
        </w:rPr>
      </w:pPr>
      <w:r w:rsidRPr="00D264F9">
        <w:rPr>
          <w:rFonts w:ascii="Verdana" w:hAnsi="Verdana"/>
          <w:sz w:val="24"/>
          <w:szCs w:val="24"/>
        </w:rPr>
        <w:t>Harvard Won a Key Affirmative Action Battle. But the War’s Not Over.</w:t>
      </w:r>
    </w:p>
    <w:p w:rsidR="00D264F9" w:rsidRDefault="004510D3" w:rsidP="002D35D5">
      <w:pPr>
        <w:spacing w:after="0" w:line="240" w:lineRule="auto"/>
        <w:rPr>
          <w:rFonts w:ascii="Verdana" w:hAnsi="Verdana"/>
          <w:sz w:val="24"/>
          <w:szCs w:val="24"/>
        </w:rPr>
      </w:pPr>
      <w:hyperlink r:id="rId8" w:history="1">
        <w:r w:rsidR="00D264F9" w:rsidRPr="00FE395B">
          <w:rPr>
            <w:rStyle w:val="Hyperlink"/>
            <w:rFonts w:ascii="Verdana" w:hAnsi="Verdana"/>
            <w:sz w:val="24"/>
            <w:szCs w:val="24"/>
          </w:rPr>
          <w:t>https://www.nytimes.com/2019/10/02/us/harvard-admissions-lawsuit.html?searchResultPosition=1</w:t>
        </w:r>
      </w:hyperlink>
    </w:p>
    <w:p w:rsidR="00D264F9" w:rsidRDefault="00D264F9" w:rsidP="002D35D5">
      <w:pPr>
        <w:spacing w:after="0" w:line="240" w:lineRule="auto"/>
        <w:rPr>
          <w:rFonts w:ascii="Verdana" w:hAnsi="Verdana"/>
          <w:sz w:val="24"/>
          <w:szCs w:val="24"/>
        </w:rPr>
      </w:pPr>
    </w:p>
    <w:p w:rsidR="00D264F9" w:rsidRDefault="00D264F9" w:rsidP="002D35D5">
      <w:pPr>
        <w:spacing w:after="0" w:line="240" w:lineRule="auto"/>
        <w:rPr>
          <w:rFonts w:ascii="Verdana" w:hAnsi="Verdana"/>
          <w:sz w:val="24"/>
          <w:szCs w:val="24"/>
        </w:rPr>
      </w:pPr>
      <w:r w:rsidRPr="00D264F9">
        <w:rPr>
          <w:rFonts w:ascii="Verdana" w:hAnsi="Verdana"/>
          <w:sz w:val="24"/>
          <w:szCs w:val="24"/>
        </w:rPr>
        <w:t>How Pending Decision on Obamacare Could Upend 2020 Campaign</w:t>
      </w:r>
    </w:p>
    <w:p w:rsidR="00D264F9" w:rsidRDefault="004510D3" w:rsidP="002D35D5">
      <w:pPr>
        <w:spacing w:after="0" w:line="240" w:lineRule="auto"/>
        <w:rPr>
          <w:rFonts w:ascii="Verdana" w:hAnsi="Verdana"/>
          <w:sz w:val="24"/>
          <w:szCs w:val="24"/>
        </w:rPr>
      </w:pPr>
      <w:hyperlink r:id="rId9" w:history="1">
        <w:r w:rsidR="00D264F9" w:rsidRPr="00FE395B">
          <w:rPr>
            <w:rStyle w:val="Hyperlink"/>
            <w:rFonts w:ascii="Verdana" w:hAnsi="Verdana"/>
            <w:sz w:val="24"/>
            <w:szCs w:val="24"/>
          </w:rPr>
          <w:t>https://www.nytimes.com/2019/10/18/health/health-care-2020-election.html?searchResultPosition=2</w:t>
        </w:r>
      </w:hyperlink>
    </w:p>
    <w:p w:rsidR="00D264F9" w:rsidRDefault="00D264F9" w:rsidP="002D35D5">
      <w:pPr>
        <w:spacing w:after="0" w:line="240" w:lineRule="auto"/>
        <w:rPr>
          <w:rFonts w:ascii="Verdana" w:hAnsi="Verdana"/>
          <w:sz w:val="24"/>
          <w:szCs w:val="24"/>
        </w:rPr>
      </w:pPr>
    </w:p>
    <w:p w:rsidR="00A56892" w:rsidRDefault="00A56892" w:rsidP="002D35D5">
      <w:pPr>
        <w:spacing w:after="0" w:line="240" w:lineRule="auto"/>
        <w:rPr>
          <w:rFonts w:ascii="Verdana" w:hAnsi="Verdana"/>
          <w:sz w:val="24"/>
          <w:szCs w:val="24"/>
        </w:rPr>
      </w:pPr>
      <w:r w:rsidRPr="00A56892">
        <w:rPr>
          <w:rFonts w:ascii="Verdana" w:hAnsi="Verdana"/>
          <w:sz w:val="24"/>
          <w:szCs w:val="24"/>
        </w:rPr>
        <w:t xml:space="preserve">A Divided House Endorses Impeachment Inquiry </w:t>
      </w:r>
      <w:r w:rsidR="00162FAF" w:rsidRPr="00A56892">
        <w:rPr>
          <w:rFonts w:ascii="Verdana" w:hAnsi="Verdana"/>
          <w:sz w:val="24"/>
          <w:szCs w:val="24"/>
        </w:rPr>
        <w:t>into</w:t>
      </w:r>
      <w:r w:rsidRPr="00A56892">
        <w:rPr>
          <w:rFonts w:ascii="Verdana" w:hAnsi="Verdana"/>
          <w:sz w:val="24"/>
          <w:szCs w:val="24"/>
        </w:rPr>
        <w:t xml:space="preserve"> Trump</w:t>
      </w:r>
    </w:p>
    <w:p w:rsidR="00D264F9" w:rsidRDefault="004510D3" w:rsidP="002D35D5">
      <w:pPr>
        <w:spacing w:after="0" w:line="240" w:lineRule="auto"/>
        <w:rPr>
          <w:rFonts w:ascii="Verdana" w:hAnsi="Verdana"/>
          <w:sz w:val="24"/>
          <w:szCs w:val="24"/>
        </w:rPr>
      </w:pPr>
      <w:hyperlink r:id="rId10" w:history="1">
        <w:r w:rsidR="00A56892" w:rsidRPr="00FE395B">
          <w:rPr>
            <w:rStyle w:val="Hyperlink"/>
            <w:rFonts w:ascii="Verdana" w:hAnsi="Verdana"/>
            <w:sz w:val="24"/>
            <w:szCs w:val="24"/>
          </w:rPr>
          <w:t>https://www.nytimes.com/2019/10/31/us/politics/house-impeachment-vote.html</w:t>
        </w:r>
      </w:hyperlink>
    </w:p>
    <w:p w:rsidR="00A56892" w:rsidRDefault="00A56892" w:rsidP="002D35D5">
      <w:pPr>
        <w:spacing w:after="0" w:line="240" w:lineRule="auto"/>
        <w:rPr>
          <w:rFonts w:ascii="Verdana" w:hAnsi="Verdana"/>
          <w:sz w:val="24"/>
          <w:szCs w:val="24"/>
        </w:rPr>
      </w:pPr>
    </w:p>
    <w:p w:rsidR="00A56892" w:rsidRDefault="00296E12" w:rsidP="002D35D5">
      <w:pPr>
        <w:spacing w:after="0" w:line="240" w:lineRule="auto"/>
        <w:rPr>
          <w:rFonts w:ascii="Verdana" w:hAnsi="Verdana"/>
          <w:sz w:val="24"/>
          <w:szCs w:val="24"/>
        </w:rPr>
      </w:pPr>
      <w:r w:rsidRPr="00296E12">
        <w:rPr>
          <w:rFonts w:ascii="Verdana" w:hAnsi="Verdana"/>
          <w:sz w:val="24"/>
          <w:szCs w:val="24"/>
        </w:rPr>
        <w:t xml:space="preserve">Congressional Democrats </w:t>
      </w:r>
      <w:r>
        <w:rPr>
          <w:rFonts w:ascii="Verdana" w:hAnsi="Verdana"/>
          <w:sz w:val="24"/>
          <w:szCs w:val="24"/>
        </w:rPr>
        <w:t>R</w:t>
      </w:r>
      <w:r w:rsidRPr="00296E12">
        <w:rPr>
          <w:rFonts w:ascii="Verdana" w:hAnsi="Verdana"/>
          <w:sz w:val="24"/>
          <w:szCs w:val="24"/>
        </w:rPr>
        <w:t xml:space="preserve">eturn </w:t>
      </w:r>
      <w:r w:rsidR="00162FAF">
        <w:rPr>
          <w:rFonts w:ascii="Verdana" w:hAnsi="Verdana"/>
          <w:sz w:val="24"/>
          <w:szCs w:val="24"/>
        </w:rPr>
        <w:t>from</w:t>
      </w:r>
      <w:r>
        <w:rPr>
          <w:rFonts w:ascii="Verdana" w:hAnsi="Verdana"/>
          <w:sz w:val="24"/>
          <w:szCs w:val="24"/>
        </w:rPr>
        <w:t>R</w:t>
      </w:r>
      <w:r w:rsidRPr="00296E12">
        <w:rPr>
          <w:rFonts w:ascii="Verdana" w:hAnsi="Verdana"/>
          <w:sz w:val="24"/>
          <w:szCs w:val="24"/>
        </w:rPr>
        <w:t xml:space="preserve">ecess </w:t>
      </w:r>
      <w:r>
        <w:rPr>
          <w:rFonts w:ascii="Verdana" w:hAnsi="Verdana"/>
          <w:sz w:val="24"/>
          <w:szCs w:val="24"/>
        </w:rPr>
        <w:t>V</w:t>
      </w:r>
      <w:r w:rsidRPr="00296E12">
        <w:rPr>
          <w:rFonts w:ascii="Verdana" w:hAnsi="Verdana"/>
          <w:sz w:val="24"/>
          <w:szCs w:val="24"/>
        </w:rPr>
        <w:t xml:space="preserve">owing to </w:t>
      </w:r>
      <w:r>
        <w:rPr>
          <w:rFonts w:ascii="Verdana" w:hAnsi="Verdana"/>
          <w:sz w:val="24"/>
          <w:szCs w:val="24"/>
        </w:rPr>
        <w:t>P</w:t>
      </w:r>
      <w:r w:rsidRPr="00296E12">
        <w:rPr>
          <w:rFonts w:ascii="Verdana" w:hAnsi="Verdana"/>
          <w:sz w:val="24"/>
          <w:szCs w:val="24"/>
        </w:rPr>
        <w:t xml:space="preserve">rioritize </w:t>
      </w:r>
      <w:r>
        <w:rPr>
          <w:rFonts w:ascii="Verdana" w:hAnsi="Verdana"/>
          <w:sz w:val="24"/>
          <w:szCs w:val="24"/>
        </w:rPr>
        <w:t>G</w:t>
      </w:r>
      <w:r w:rsidRPr="00296E12">
        <w:rPr>
          <w:rFonts w:ascii="Verdana" w:hAnsi="Verdana"/>
          <w:sz w:val="24"/>
          <w:szCs w:val="24"/>
        </w:rPr>
        <w:t xml:space="preserve">un </w:t>
      </w:r>
      <w:r>
        <w:rPr>
          <w:rFonts w:ascii="Verdana" w:hAnsi="Verdana"/>
          <w:sz w:val="24"/>
          <w:szCs w:val="24"/>
        </w:rPr>
        <w:t>L</w:t>
      </w:r>
      <w:r w:rsidRPr="00296E12">
        <w:rPr>
          <w:rFonts w:ascii="Verdana" w:hAnsi="Verdana"/>
          <w:sz w:val="24"/>
          <w:szCs w:val="24"/>
        </w:rPr>
        <w:t>egislation</w:t>
      </w:r>
    </w:p>
    <w:p w:rsidR="00296E12" w:rsidRDefault="004510D3" w:rsidP="002D35D5">
      <w:pPr>
        <w:spacing w:after="0" w:line="240" w:lineRule="auto"/>
        <w:rPr>
          <w:rFonts w:ascii="Verdana" w:hAnsi="Verdana"/>
          <w:sz w:val="24"/>
          <w:szCs w:val="24"/>
        </w:rPr>
      </w:pPr>
      <w:hyperlink r:id="rId11" w:history="1">
        <w:r w:rsidR="00296E12" w:rsidRPr="00FE395B">
          <w:rPr>
            <w:rStyle w:val="Hyperlink"/>
            <w:rFonts w:ascii="Verdana" w:hAnsi="Verdana"/>
            <w:sz w:val="24"/>
            <w:szCs w:val="24"/>
          </w:rPr>
          <w:t>https://www.pbs.org/newshour/show/congressional-democrats-return-from-recess-vowing-to-prioritize-gun-legislation</w:t>
        </w:r>
      </w:hyperlink>
    </w:p>
    <w:p w:rsidR="00296E12" w:rsidRDefault="00296E12" w:rsidP="002D35D5">
      <w:pPr>
        <w:spacing w:after="0" w:line="240" w:lineRule="auto"/>
        <w:rPr>
          <w:rFonts w:ascii="Verdana" w:hAnsi="Verdana"/>
          <w:sz w:val="24"/>
          <w:szCs w:val="24"/>
        </w:rPr>
      </w:pPr>
    </w:p>
    <w:p w:rsidR="00724B0D" w:rsidRDefault="00724B0D" w:rsidP="002D35D5">
      <w:pPr>
        <w:spacing w:after="0" w:line="240" w:lineRule="auto"/>
        <w:rPr>
          <w:rFonts w:ascii="Verdana" w:hAnsi="Verdana"/>
          <w:sz w:val="24"/>
          <w:szCs w:val="24"/>
        </w:rPr>
      </w:pPr>
      <w:r w:rsidRPr="00724B0D">
        <w:rPr>
          <w:rFonts w:ascii="Verdana" w:hAnsi="Verdana"/>
          <w:sz w:val="24"/>
          <w:szCs w:val="24"/>
        </w:rPr>
        <w:t>No refugees allowed? Trump’s plan to give states and cities a veto prompts an outcry.</w:t>
      </w:r>
    </w:p>
    <w:p w:rsidR="00724B0D" w:rsidRDefault="004510D3" w:rsidP="002D35D5">
      <w:pPr>
        <w:spacing w:after="0" w:line="240" w:lineRule="auto"/>
        <w:rPr>
          <w:rFonts w:ascii="Verdana" w:hAnsi="Verdana"/>
          <w:sz w:val="24"/>
          <w:szCs w:val="24"/>
        </w:rPr>
      </w:pPr>
      <w:hyperlink r:id="rId12" w:history="1">
        <w:r w:rsidR="00724B0D" w:rsidRPr="00FE395B">
          <w:rPr>
            <w:rStyle w:val="Hyperlink"/>
            <w:rFonts w:ascii="Verdana" w:hAnsi="Verdana"/>
            <w:sz w:val="24"/>
            <w:szCs w:val="24"/>
          </w:rPr>
          <w:t>https://www.texastribune.org/2019/10/12/texas-gov-greg-abbott-veto-power-allowing-refugees-trump-plan/</w:t>
        </w:r>
      </w:hyperlink>
    </w:p>
    <w:p w:rsidR="00724B0D" w:rsidRDefault="00724B0D" w:rsidP="002D35D5">
      <w:pPr>
        <w:spacing w:after="0" w:line="240" w:lineRule="auto"/>
        <w:rPr>
          <w:rFonts w:ascii="Verdana" w:hAnsi="Verdana"/>
          <w:sz w:val="24"/>
          <w:szCs w:val="24"/>
        </w:rPr>
      </w:pPr>
    </w:p>
    <w:p w:rsidR="00724B0D" w:rsidRDefault="00724B0D" w:rsidP="002D35D5">
      <w:pPr>
        <w:spacing w:after="0" w:line="240" w:lineRule="auto"/>
        <w:rPr>
          <w:rFonts w:ascii="Verdana" w:hAnsi="Verdana"/>
          <w:sz w:val="24"/>
          <w:szCs w:val="24"/>
        </w:rPr>
      </w:pPr>
      <w:r w:rsidRPr="00724B0D">
        <w:rPr>
          <w:rFonts w:ascii="Verdana" w:hAnsi="Verdana"/>
          <w:sz w:val="24"/>
          <w:szCs w:val="24"/>
        </w:rPr>
        <w:t>Two years after Trump announced an end to DACA, "Dreamers" look ahead with hope and anxiety</w:t>
      </w:r>
    </w:p>
    <w:p w:rsidR="00724B0D" w:rsidRDefault="004510D3" w:rsidP="002D35D5">
      <w:pPr>
        <w:spacing w:after="0" w:line="240" w:lineRule="auto"/>
        <w:rPr>
          <w:rFonts w:ascii="Verdana" w:hAnsi="Verdana"/>
          <w:sz w:val="24"/>
          <w:szCs w:val="24"/>
        </w:rPr>
      </w:pPr>
      <w:hyperlink r:id="rId13" w:history="1">
        <w:r w:rsidR="00724B0D" w:rsidRPr="00FE395B">
          <w:rPr>
            <w:rStyle w:val="Hyperlink"/>
            <w:rFonts w:ascii="Verdana" w:hAnsi="Verdana"/>
            <w:sz w:val="24"/>
            <w:szCs w:val="24"/>
          </w:rPr>
          <w:t>https://www.texastribune.org/2019/09/06/dreamers-filled-hope-anxiety-two-years-after-trump-tried-end-daca/</w:t>
        </w:r>
      </w:hyperlink>
    </w:p>
    <w:p w:rsidR="00724B0D" w:rsidRDefault="00724B0D" w:rsidP="002D35D5">
      <w:pPr>
        <w:spacing w:after="0" w:line="240" w:lineRule="auto"/>
        <w:rPr>
          <w:rFonts w:ascii="Verdana" w:hAnsi="Verdana"/>
          <w:sz w:val="24"/>
          <w:szCs w:val="24"/>
        </w:rPr>
      </w:pPr>
    </w:p>
    <w:sectPr w:rsidR="00724B0D" w:rsidSect="002D35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6B7"/>
    <w:multiLevelType w:val="hybridMultilevel"/>
    <w:tmpl w:val="9ED2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D35D5"/>
    <w:rsid w:val="00010F62"/>
    <w:rsid w:val="000D399F"/>
    <w:rsid w:val="001353A4"/>
    <w:rsid w:val="0013612C"/>
    <w:rsid w:val="001474CC"/>
    <w:rsid w:val="00162FAF"/>
    <w:rsid w:val="00296E12"/>
    <w:rsid w:val="002D35D5"/>
    <w:rsid w:val="003139E9"/>
    <w:rsid w:val="003B444C"/>
    <w:rsid w:val="004510D3"/>
    <w:rsid w:val="00453160"/>
    <w:rsid w:val="004767D6"/>
    <w:rsid w:val="005555ED"/>
    <w:rsid w:val="0059491F"/>
    <w:rsid w:val="005C2B45"/>
    <w:rsid w:val="00617B5E"/>
    <w:rsid w:val="00651664"/>
    <w:rsid w:val="00661962"/>
    <w:rsid w:val="006D1B61"/>
    <w:rsid w:val="006D77B5"/>
    <w:rsid w:val="00724B0D"/>
    <w:rsid w:val="007411FA"/>
    <w:rsid w:val="0074279F"/>
    <w:rsid w:val="0074404A"/>
    <w:rsid w:val="008B3EDD"/>
    <w:rsid w:val="00914F66"/>
    <w:rsid w:val="009B2D0B"/>
    <w:rsid w:val="00A25CCE"/>
    <w:rsid w:val="00A40327"/>
    <w:rsid w:val="00A56892"/>
    <w:rsid w:val="00AB03B3"/>
    <w:rsid w:val="00AB7932"/>
    <w:rsid w:val="00BE500F"/>
    <w:rsid w:val="00C90315"/>
    <w:rsid w:val="00D203C5"/>
    <w:rsid w:val="00D264F9"/>
    <w:rsid w:val="00D709C6"/>
    <w:rsid w:val="00DA082B"/>
    <w:rsid w:val="00DE0C75"/>
    <w:rsid w:val="00EA0C9C"/>
    <w:rsid w:val="00ED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2B"/>
    <w:rPr>
      <w:rFonts w:ascii="Segoe UI" w:hAnsi="Segoe UI" w:cs="Segoe UI"/>
      <w:sz w:val="18"/>
      <w:szCs w:val="18"/>
    </w:rPr>
  </w:style>
  <w:style w:type="paragraph" w:styleId="ListParagraph">
    <w:name w:val="List Paragraph"/>
    <w:basedOn w:val="Normal"/>
    <w:uiPriority w:val="34"/>
    <w:qFormat/>
    <w:rsid w:val="009B2D0B"/>
    <w:pPr>
      <w:ind w:left="720"/>
      <w:contextualSpacing/>
    </w:pPr>
  </w:style>
  <w:style w:type="character" w:styleId="Hyperlink">
    <w:name w:val="Hyperlink"/>
    <w:basedOn w:val="DefaultParagraphFont"/>
    <w:uiPriority w:val="99"/>
    <w:unhideWhenUsed/>
    <w:rsid w:val="00ED7F7E"/>
    <w:rPr>
      <w:color w:val="0000FF" w:themeColor="hyperlink"/>
      <w:u w:val="single"/>
    </w:rPr>
  </w:style>
  <w:style w:type="character" w:customStyle="1" w:styleId="UnresolvedMention">
    <w:name w:val="Unresolved Mention"/>
    <w:basedOn w:val="DefaultParagraphFont"/>
    <w:uiPriority w:val="99"/>
    <w:semiHidden/>
    <w:unhideWhenUsed/>
    <w:rsid w:val="00ED7F7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2B"/>
    <w:rPr>
      <w:rFonts w:ascii="Segoe UI" w:hAnsi="Segoe UI" w:cs="Segoe UI"/>
      <w:sz w:val="18"/>
      <w:szCs w:val="18"/>
    </w:rPr>
  </w:style>
  <w:style w:type="paragraph" w:styleId="ListParagraph">
    <w:name w:val="List Paragraph"/>
    <w:basedOn w:val="Normal"/>
    <w:uiPriority w:val="34"/>
    <w:qFormat/>
    <w:rsid w:val="009B2D0B"/>
    <w:pPr>
      <w:ind w:left="720"/>
      <w:contextualSpacing/>
    </w:pPr>
  </w:style>
  <w:style w:type="character" w:styleId="Hyperlink">
    <w:name w:val="Hyperlink"/>
    <w:basedOn w:val="DefaultParagraphFont"/>
    <w:uiPriority w:val="99"/>
    <w:unhideWhenUsed/>
    <w:rsid w:val="00ED7F7E"/>
    <w:rPr>
      <w:color w:val="0000FF" w:themeColor="hyperlink"/>
      <w:u w:val="single"/>
    </w:rPr>
  </w:style>
  <w:style w:type="character" w:customStyle="1" w:styleId="UnresolvedMention">
    <w:name w:val="Unresolved Mention"/>
    <w:basedOn w:val="DefaultParagraphFont"/>
    <w:uiPriority w:val="99"/>
    <w:semiHidden/>
    <w:unhideWhenUsed/>
    <w:rsid w:val="00ED7F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932670">
      <w:bodyDiv w:val="1"/>
      <w:marLeft w:val="0"/>
      <w:marRight w:val="0"/>
      <w:marTop w:val="0"/>
      <w:marBottom w:val="0"/>
      <w:divBdr>
        <w:top w:val="none" w:sz="0" w:space="0" w:color="auto"/>
        <w:left w:val="none" w:sz="0" w:space="0" w:color="auto"/>
        <w:bottom w:val="none" w:sz="0" w:space="0" w:color="auto"/>
        <w:right w:val="none" w:sz="0" w:space="0" w:color="auto"/>
      </w:divBdr>
    </w:div>
    <w:div w:id="12963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10/02/us/harvard-admissions-lawsuit.html?searchResultPosition=1" TargetMode="External"/><Relationship Id="rId13" Type="http://schemas.openxmlformats.org/officeDocument/2006/relationships/hyperlink" Target="https://www.texastribune.org/2019/09/06/dreamers-filled-hope-anxiety-two-years-after-trump-tried-end-daca/" TargetMode="External"/><Relationship Id="rId3" Type="http://schemas.openxmlformats.org/officeDocument/2006/relationships/settings" Target="settings.xml"/><Relationship Id="rId7" Type="http://schemas.openxmlformats.org/officeDocument/2006/relationships/hyperlink" Target="https://www.nytimes.com/2019/10/11/us/immigration-public-charge-injunction.html?searchResultPosition=42" TargetMode="External"/><Relationship Id="rId12" Type="http://schemas.openxmlformats.org/officeDocument/2006/relationships/hyperlink" Target="https://www.texastribune.org/2019/10/12/texas-gov-greg-abbott-veto-power-allowing-refugees-trump-pla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nytimes.com/" TargetMode="External"/><Relationship Id="rId11" Type="http://schemas.openxmlformats.org/officeDocument/2006/relationships/hyperlink" Target="https://www.pbs.org/newshour/show/congressional-democrats-return-from-recess-vowing-to-prioritize-gun-legislation" TargetMode="External"/><Relationship Id="rId5" Type="http://schemas.openxmlformats.org/officeDocument/2006/relationships/hyperlink" Target="https://www.texastribune.org/" TargetMode="External"/><Relationship Id="rId15" Type="http://schemas.openxmlformats.org/officeDocument/2006/relationships/theme" Target="theme/theme1.xml"/><Relationship Id="rId10" Type="http://schemas.openxmlformats.org/officeDocument/2006/relationships/hyperlink" Target="https://www.nytimes.com/2019/10/31/us/politics/house-impeachment-vote.html" TargetMode="External"/><Relationship Id="rId4" Type="http://schemas.openxmlformats.org/officeDocument/2006/relationships/webSettings" Target="webSettings.xml"/><Relationship Id="rId9" Type="http://schemas.openxmlformats.org/officeDocument/2006/relationships/hyperlink" Target="https://www.nytimes.com/2019/10/18/health/health-care-2020-election.html?searchResultPosit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cp:lastPrinted>2019-01-29T07:24:00Z</cp:lastPrinted>
  <dcterms:created xsi:type="dcterms:W3CDTF">2020-03-13T10:33:00Z</dcterms:created>
  <dcterms:modified xsi:type="dcterms:W3CDTF">2020-03-13T10:33:00Z</dcterms:modified>
</cp:coreProperties>
</file>