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EC" w:rsidRPr="00E85CEC" w:rsidRDefault="00E85CEC" w:rsidP="00E85CEC">
      <w:pPr>
        <w:shd w:val="clear" w:color="auto" w:fill="FFFFFF"/>
        <w:spacing w:after="0" w:line="240" w:lineRule="auto"/>
        <w:jc w:val="center"/>
        <w:outlineLvl w:val="0"/>
        <w:rPr>
          <w:rFonts w:ascii="Arial" w:eastAsia="Times New Roman" w:hAnsi="Arial" w:cs="Arial"/>
          <w:b/>
          <w:color w:val="785432"/>
          <w:kern w:val="36"/>
          <w:sz w:val="28"/>
          <w:szCs w:val="28"/>
        </w:rPr>
      </w:pPr>
      <w:r w:rsidRPr="00E85CEC">
        <w:rPr>
          <w:rFonts w:ascii="Arial" w:eastAsia="Times New Roman" w:hAnsi="Arial" w:cs="Arial"/>
          <w:b/>
          <w:color w:val="785432"/>
          <w:kern w:val="36"/>
          <w:sz w:val="28"/>
          <w:szCs w:val="28"/>
        </w:rPr>
        <w:t>Week 5: Cardiovascular and Pulmonary Disorders 1</w:t>
      </w:r>
      <w:r>
        <w:rPr>
          <w:rFonts w:ascii="Arial" w:eastAsia="Times New Roman" w:hAnsi="Arial" w:cs="Arial"/>
          <w:b/>
          <w:color w:val="785432"/>
          <w:kern w:val="36"/>
          <w:sz w:val="28"/>
          <w:szCs w:val="28"/>
        </w:rPr>
        <w:t xml:space="preserve"> Oct/4</w:t>
      </w:r>
    </w:p>
    <w:p w:rsidR="00E85CEC" w:rsidRPr="00E85CEC" w:rsidRDefault="00E85CEC" w:rsidP="00E85CEC">
      <w:pPr>
        <w:shd w:val="clear" w:color="auto" w:fill="FFFFFF"/>
        <w:spacing w:after="0" w:line="240" w:lineRule="auto"/>
        <w:rPr>
          <w:rFonts w:ascii="inherit" w:eastAsia="Times New Roman" w:hAnsi="inherit" w:cs="Arial"/>
          <w:color w:val="000000"/>
          <w:sz w:val="24"/>
          <w:szCs w:val="24"/>
        </w:rPr>
      </w:pPr>
      <w:r w:rsidRPr="00E85CEC">
        <w:rPr>
          <w:rFonts w:ascii="inherit" w:eastAsia="Times New Roman" w:hAnsi="inherit" w:cs="Arial"/>
          <w:color w:val="000000"/>
          <w:sz w:val="24"/>
          <w:szCs w:val="24"/>
        </w:rPr>
        <w:t xml:space="preserve">An estimated 85.6 million American adults have some type of cardiovascular disease. Of these, 43.7 million are estimated to be over 60 years of age (American Heart Association, 2016). Cardiovascular disease is the leading cause of death among Americans over the age of 65 (Heron, 2019). </w:t>
      </w:r>
      <w:proofErr w:type="gramStart"/>
      <w:r w:rsidRPr="00E85CEC">
        <w:rPr>
          <w:rFonts w:ascii="inherit" w:eastAsia="Times New Roman" w:hAnsi="inherit" w:cs="Arial"/>
          <w:color w:val="000000"/>
          <w:sz w:val="24"/>
          <w:szCs w:val="24"/>
        </w:rPr>
        <w:t>Part of assessment of risk factors for coronary artery disease include</w:t>
      </w:r>
      <w:proofErr w:type="gramEnd"/>
      <w:r w:rsidRPr="00E85CEC">
        <w:rPr>
          <w:rFonts w:ascii="inherit" w:eastAsia="Times New Roman" w:hAnsi="inherit" w:cs="Arial"/>
          <w:color w:val="000000"/>
          <w:sz w:val="24"/>
          <w:szCs w:val="24"/>
        </w:rPr>
        <w:t xml:space="preserve"> blood pressure, cholesterol, and smoking. One of the challenges of the assessment of the cardiovascular system is that almost half of all older patients have cardiac disease, so distinguishing between normal and abnormal heart function may be a challenge (Kennedy-Malone et al., 2019).</w:t>
      </w:r>
    </w:p>
    <w:p w:rsidR="00E85CEC" w:rsidRPr="00E85CEC" w:rsidRDefault="00E85CEC" w:rsidP="00E85CEC">
      <w:pPr>
        <w:shd w:val="clear" w:color="auto" w:fill="FFFFFF"/>
        <w:spacing w:after="0" w:line="240" w:lineRule="auto"/>
        <w:rPr>
          <w:rFonts w:ascii="inherit" w:eastAsia="Times New Roman" w:hAnsi="inherit" w:cs="Arial"/>
          <w:color w:val="000000"/>
          <w:sz w:val="24"/>
          <w:szCs w:val="24"/>
        </w:rPr>
      </w:pPr>
      <w:r w:rsidRPr="00E85CEC">
        <w:rPr>
          <w:rFonts w:ascii="inherit" w:eastAsia="Times New Roman" w:hAnsi="inherit" w:cs="Arial"/>
          <w:color w:val="000000"/>
          <w:sz w:val="24"/>
          <w:szCs w:val="24"/>
        </w:rPr>
        <w:t>This week, you explore assessment, diagnosis, and treatment of cardiovascular and pulmonary conditions that commonly impact geriatric patients by analyzing a case study and completing a written Assignment. As you complete your readings, consider risk factors that contribute to the development of cardiovascular and pulmonary disease, as well as strategies for treatment and prevention.</w:t>
      </w:r>
    </w:p>
    <w:p w:rsidR="00E85CEC" w:rsidRPr="00E85CEC" w:rsidRDefault="00E85CEC" w:rsidP="00E85CEC">
      <w:pPr>
        <w:shd w:val="clear" w:color="auto" w:fill="FFFFFF"/>
        <w:spacing w:after="0" w:line="240" w:lineRule="auto"/>
        <w:outlineLvl w:val="2"/>
        <w:rPr>
          <w:rFonts w:ascii="Arial" w:eastAsia="Times New Roman" w:hAnsi="Arial" w:cs="Arial"/>
          <w:color w:val="785432"/>
          <w:sz w:val="27"/>
          <w:szCs w:val="27"/>
        </w:rPr>
      </w:pPr>
      <w:r w:rsidRPr="00E85CEC">
        <w:rPr>
          <w:rFonts w:ascii="Arial" w:eastAsia="Times New Roman" w:hAnsi="Arial" w:cs="Arial"/>
          <w:color w:val="785432"/>
          <w:sz w:val="27"/>
          <w:szCs w:val="27"/>
        </w:rPr>
        <w:t>Learning Objectives</w:t>
      </w:r>
    </w:p>
    <w:p w:rsidR="00E85CEC" w:rsidRPr="00E85CEC" w:rsidRDefault="00E85CEC" w:rsidP="00E85CEC">
      <w:pPr>
        <w:shd w:val="clear" w:color="auto" w:fill="FFFFFF"/>
        <w:spacing w:after="0" w:line="240" w:lineRule="auto"/>
        <w:rPr>
          <w:rFonts w:ascii="inherit" w:eastAsia="Times New Roman" w:hAnsi="inherit" w:cs="Arial"/>
          <w:color w:val="000000"/>
          <w:sz w:val="24"/>
          <w:szCs w:val="24"/>
        </w:rPr>
      </w:pPr>
      <w:r w:rsidRPr="00E85CEC">
        <w:rPr>
          <w:rFonts w:ascii="inherit" w:eastAsia="Times New Roman" w:hAnsi="inherit" w:cs="Arial"/>
          <w:color w:val="000000"/>
          <w:sz w:val="24"/>
          <w:szCs w:val="24"/>
        </w:rPr>
        <w:t>Students will:</w:t>
      </w:r>
    </w:p>
    <w:p w:rsidR="00E85CEC" w:rsidRPr="00E85CEC" w:rsidRDefault="00E85CEC" w:rsidP="00E85CEC">
      <w:pPr>
        <w:numPr>
          <w:ilvl w:val="0"/>
          <w:numId w:val="1"/>
        </w:numPr>
        <w:shd w:val="clear" w:color="auto" w:fill="FFFFFF"/>
        <w:spacing w:after="0" w:line="240" w:lineRule="auto"/>
        <w:ind w:left="0"/>
        <w:rPr>
          <w:rFonts w:ascii="inherit" w:eastAsia="Times New Roman" w:hAnsi="inherit" w:cs="Arial"/>
          <w:color w:val="000000"/>
          <w:sz w:val="24"/>
          <w:szCs w:val="24"/>
        </w:rPr>
      </w:pPr>
      <w:r w:rsidRPr="00E85CEC">
        <w:rPr>
          <w:rFonts w:ascii="inherit" w:eastAsia="Times New Roman" w:hAnsi="inherit" w:cs="Arial"/>
          <w:color w:val="000000"/>
          <w:sz w:val="24"/>
          <w:szCs w:val="24"/>
        </w:rPr>
        <w:t>Evaluate patients presenting with cardiovascular or pulmonary disorders</w:t>
      </w:r>
    </w:p>
    <w:p w:rsidR="00E85CEC" w:rsidRPr="00E85CEC" w:rsidRDefault="00E85CEC" w:rsidP="00E85CEC">
      <w:pPr>
        <w:numPr>
          <w:ilvl w:val="0"/>
          <w:numId w:val="1"/>
        </w:numPr>
        <w:shd w:val="clear" w:color="auto" w:fill="FFFFFF"/>
        <w:spacing w:after="0" w:line="240" w:lineRule="auto"/>
        <w:ind w:left="0"/>
        <w:rPr>
          <w:rFonts w:ascii="inherit" w:eastAsia="Times New Roman" w:hAnsi="inherit" w:cs="Arial"/>
          <w:color w:val="000000"/>
          <w:sz w:val="24"/>
          <w:szCs w:val="24"/>
        </w:rPr>
      </w:pPr>
      <w:r w:rsidRPr="00E85CEC">
        <w:rPr>
          <w:rFonts w:ascii="inherit" w:eastAsia="Times New Roman" w:hAnsi="inherit" w:cs="Arial"/>
          <w:color w:val="000000"/>
          <w:sz w:val="24"/>
          <w:szCs w:val="24"/>
        </w:rPr>
        <w:t>Develop differential diagnoses for patients with cardiovascular or pulmonary disorders</w:t>
      </w:r>
    </w:p>
    <w:p w:rsidR="00E85CEC" w:rsidRPr="00E85CEC" w:rsidRDefault="00E85CEC" w:rsidP="00E85CEC">
      <w:pPr>
        <w:numPr>
          <w:ilvl w:val="0"/>
          <w:numId w:val="1"/>
        </w:numPr>
        <w:shd w:val="clear" w:color="auto" w:fill="FFFFFF"/>
        <w:spacing w:after="0" w:line="240" w:lineRule="auto"/>
        <w:ind w:left="0"/>
        <w:rPr>
          <w:rFonts w:ascii="inherit" w:eastAsia="Times New Roman" w:hAnsi="inherit" w:cs="Arial"/>
          <w:color w:val="000000"/>
          <w:sz w:val="24"/>
          <w:szCs w:val="24"/>
        </w:rPr>
      </w:pPr>
      <w:r w:rsidRPr="00E85CEC">
        <w:rPr>
          <w:rFonts w:ascii="inherit" w:eastAsia="Times New Roman" w:hAnsi="inherit" w:cs="Arial"/>
          <w:color w:val="000000"/>
          <w:sz w:val="24"/>
          <w:szCs w:val="24"/>
        </w:rPr>
        <w:t>Develop appropriate treatment plans, including diagnostics and laboratory orders, for patients with cardiovascular or pulmonary disorders</w:t>
      </w:r>
    </w:p>
    <w:p w:rsidR="00E85CEC" w:rsidRPr="00E85CEC" w:rsidRDefault="00E85CEC" w:rsidP="00E85CEC">
      <w:pPr>
        <w:numPr>
          <w:ilvl w:val="0"/>
          <w:numId w:val="1"/>
        </w:numPr>
        <w:shd w:val="clear" w:color="auto" w:fill="FFFFFF"/>
        <w:spacing w:after="0" w:line="240" w:lineRule="auto"/>
        <w:ind w:left="0"/>
        <w:rPr>
          <w:rFonts w:ascii="inherit" w:eastAsia="Times New Roman" w:hAnsi="inherit" w:cs="Arial"/>
          <w:color w:val="000000"/>
          <w:sz w:val="24"/>
          <w:szCs w:val="24"/>
        </w:rPr>
      </w:pPr>
      <w:r w:rsidRPr="00E85CEC">
        <w:rPr>
          <w:rFonts w:ascii="inherit" w:eastAsia="Times New Roman" w:hAnsi="inherit" w:cs="Arial"/>
          <w:color w:val="000000"/>
          <w:sz w:val="24"/>
          <w:szCs w:val="24"/>
        </w:rPr>
        <w:t>Analyze the diagnosis and treatment of cardiovascular and pulmonary disorders</w:t>
      </w:r>
    </w:p>
    <w:p w:rsidR="00603155" w:rsidRDefault="00603155"/>
    <w:p w:rsidR="00E85CEC" w:rsidRDefault="00E85CEC" w:rsidP="00E85CEC">
      <w:pPr>
        <w:pStyle w:val="Heading1"/>
        <w:shd w:val="clear" w:color="auto" w:fill="FFFFFF"/>
        <w:spacing w:before="0" w:beforeAutospacing="0" w:after="0" w:afterAutospacing="0"/>
        <w:jc w:val="center"/>
        <w:rPr>
          <w:rFonts w:ascii="Arial" w:hAnsi="Arial" w:cs="Arial"/>
          <w:b w:val="0"/>
          <w:bCs w:val="0"/>
          <w:color w:val="785432"/>
        </w:rPr>
      </w:pPr>
      <w:r w:rsidRPr="00E85CEC">
        <w:rPr>
          <w:rFonts w:ascii="Arial" w:hAnsi="Arial" w:cs="Arial"/>
          <w:b w:val="0"/>
          <w:bCs w:val="0"/>
          <w:color w:val="785432"/>
          <w:highlight w:val="yellow"/>
        </w:rPr>
        <w:t>Assignment:</w:t>
      </w:r>
      <w:r>
        <w:rPr>
          <w:rFonts w:ascii="Arial" w:hAnsi="Arial" w:cs="Arial"/>
          <w:b w:val="0"/>
          <w:bCs w:val="0"/>
          <w:color w:val="785432"/>
        </w:rPr>
        <w:t xml:space="preserve"> Assessing, Diagnosing, and Treating Cardiovascular and Pulmonary Disorders</w:t>
      </w:r>
    </w:p>
    <w:p w:rsidR="00E85CEC" w:rsidRDefault="00A72B15" w:rsidP="00E85CEC">
      <w:pPr>
        <w:shd w:val="clear" w:color="auto" w:fill="FFFFFF"/>
        <w:rPr>
          <w:rStyle w:val="photo-credit-wrapper"/>
          <w:color w:val="000000"/>
          <w:shd w:val="clear" w:color="auto" w:fill="FFFFFF"/>
        </w:rPr>
      </w:pPr>
      <w:r w:rsidRPr="00A72B15">
        <w:rPr>
          <w:rFonts w:ascii="Arial" w:hAnsi="Arial" w:cs="Arial"/>
          <w:color w:val="000000"/>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E85CEC" w:rsidRDefault="00E85CEC" w:rsidP="00E85CEC">
      <w:pPr>
        <w:pStyle w:val="NormalWeb"/>
        <w:spacing w:before="0" w:beforeAutospacing="0" w:after="0" w:afterAutospacing="0" w:line="150" w:lineRule="atLeast"/>
        <w:rPr>
          <w:rFonts w:ascii="inherit" w:hAnsi="inherit"/>
          <w:color w:val="676767"/>
        </w:rPr>
      </w:pPr>
      <w:r>
        <w:rPr>
          <w:rFonts w:ascii="inherit" w:hAnsi="inherit" w:cs="Arial"/>
          <w:i/>
          <w:iCs/>
          <w:color w:val="676767"/>
          <w:sz w:val="13"/>
          <w:szCs w:val="13"/>
          <w:shd w:val="clear" w:color="auto" w:fill="F8F8F8"/>
        </w:rPr>
        <w:t>Photo Credit: Getty Images/</w:t>
      </w:r>
      <w:proofErr w:type="spellStart"/>
      <w:r>
        <w:rPr>
          <w:rFonts w:ascii="inherit" w:hAnsi="inherit" w:cs="Arial"/>
          <w:i/>
          <w:iCs/>
          <w:color w:val="676767"/>
          <w:sz w:val="13"/>
          <w:szCs w:val="13"/>
          <w:shd w:val="clear" w:color="auto" w:fill="F8F8F8"/>
        </w:rPr>
        <w:t>RooM</w:t>
      </w:r>
      <w:proofErr w:type="spellEnd"/>
      <w:r>
        <w:rPr>
          <w:rFonts w:ascii="inherit" w:hAnsi="inherit" w:cs="Arial"/>
          <w:i/>
          <w:iCs/>
          <w:color w:val="676767"/>
          <w:sz w:val="13"/>
          <w:szCs w:val="13"/>
          <w:shd w:val="clear" w:color="auto" w:fill="F8F8F8"/>
        </w:rPr>
        <w:t xml:space="preserve"> RF</w:t>
      </w:r>
    </w:p>
    <w:p w:rsidR="00E85CEC" w:rsidRDefault="00E85CEC" w:rsidP="00E85CEC">
      <w:pPr>
        <w:pStyle w:val="laureate-rte"/>
        <w:shd w:val="clear" w:color="auto" w:fill="FFFFFF"/>
        <w:spacing w:before="0" w:beforeAutospacing="0" w:after="0" w:afterAutospacing="0"/>
        <w:rPr>
          <w:rFonts w:ascii="inherit" w:hAnsi="inherit" w:cs="Arial"/>
          <w:color w:val="000000"/>
        </w:rPr>
      </w:pPr>
      <w:r>
        <w:rPr>
          <w:rFonts w:ascii="inherit" w:hAnsi="inherit" w:cs="Arial"/>
          <w:color w:val="000000"/>
        </w:rPr>
        <w:t>Cardiovascular conditions are among the leading causes of hospitalization and death among older adults, even though many of the risk factors that contribute to such conditions are preventable or manageable. In your role as an advanced practice nurse, you must be able to apply sound critical thinking and diagnostic reasoning skills to correctly assess and diagnosis these conditions. You also play an important role in helping patients manage disorders by planning necessary treatments, assessments, and follow-up care.</w:t>
      </w:r>
    </w:p>
    <w:p w:rsidR="00E85CEC" w:rsidRDefault="00E85CEC" w:rsidP="00E85CEC">
      <w:pPr>
        <w:pStyle w:val="laureate-rte"/>
        <w:shd w:val="clear" w:color="auto" w:fill="FFFFFF"/>
        <w:spacing w:before="0" w:beforeAutospacing="0" w:after="0" w:afterAutospacing="0"/>
        <w:rPr>
          <w:rFonts w:ascii="Arial" w:hAnsi="Arial" w:cs="Arial"/>
          <w:color w:val="000000"/>
        </w:rPr>
      </w:pPr>
      <w:r>
        <w:rPr>
          <w:rFonts w:ascii="Arial" w:hAnsi="Arial" w:cs="Arial"/>
          <w:b/>
          <w:bCs/>
          <w:color w:val="000000"/>
        </w:rPr>
        <w:t>To prepare:</w:t>
      </w:r>
    </w:p>
    <w:p w:rsidR="00E85CEC" w:rsidRDefault="00E85CEC" w:rsidP="00E85CEC">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Review the Week 5 Case Assignment document in the Learning Resources.</w:t>
      </w:r>
    </w:p>
    <w:p w:rsidR="00E85CEC" w:rsidRDefault="00E85CEC" w:rsidP="00E85CEC">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Reflect on the patient’s symptoms and aspects of disorders that may be present.</w:t>
      </w:r>
    </w:p>
    <w:p w:rsidR="00E85CEC" w:rsidRDefault="00E85CEC" w:rsidP="00E85CEC">
      <w:pPr>
        <w:numPr>
          <w:ilvl w:val="0"/>
          <w:numId w:val="2"/>
        </w:numPr>
        <w:shd w:val="clear" w:color="auto" w:fill="FFFFFF"/>
        <w:spacing w:after="0" w:line="240" w:lineRule="auto"/>
        <w:ind w:left="0"/>
        <w:rPr>
          <w:rFonts w:ascii="Arial" w:hAnsi="Arial" w:cs="Arial"/>
          <w:color w:val="000000"/>
        </w:rPr>
      </w:pPr>
      <w:r>
        <w:rPr>
          <w:rFonts w:ascii="Arial" w:hAnsi="Arial" w:cs="Arial"/>
          <w:color w:val="000000"/>
        </w:rPr>
        <w:t>Consider how you might assess, perform diagnostic tests, and recommend medications to treat patients presenting with the symptoms in the case study.</w:t>
      </w:r>
    </w:p>
    <w:p w:rsidR="00E85CEC" w:rsidRDefault="00E85CEC" w:rsidP="00E85CEC">
      <w:pPr>
        <w:pStyle w:val="laureate-rte"/>
        <w:shd w:val="clear" w:color="auto" w:fill="FFFFFF"/>
        <w:spacing w:before="0" w:beforeAutospacing="0" w:after="0" w:afterAutospacing="0"/>
        <w:rPr>
          <w:rFonts w:ascii="Arial" w:hAnsi="Arial" w:cs="Arial"/>
          <w:color w:val="000000"/>
        </w:rPr>
      </w:pPr>
      <w:r>
        <w:rPr>
          <w:rFonts w:ascii="Arial" w:hAnsi="Arial" w:cs="Arial"/>
          <w:b/>
          <w:bCs/>
          <w:color w:val="000000"/>
        </w:rPr>
        <w:t>The Assignment:</w:t>
      </w:r>
    </w:p>
    <w:p w:rsidR="00E85CEC" w:rsidRPr="00E85CEC" w:rsidRDefault="00E85CEC" w:rsidP="00E85CEC">
      <w:pPr>
        <w:pStyle w:val="laureate-rte"/>
        <w:shd w:val="clear" w:color="auto" w:fill="FFFFFF"/>
        <w:spacing w:before="0" w:beforeAutospacing="0" w:after="0" w:afterAutospacing="0"/>
        <w:rPr>
          <w:rFonts w:ascii="Arial" w:hAnsi="Arial" w:cs="Arial"/>
          <w:color w:val="2F5496" w:themeColor="accent1" w:themeShade="BF"/>
        </w:rPr>
      </w:pPr>
      <w:r w:rsidRPr="00E85CEC">
        <w:rPr>
          <w:rFonts w:ascii="Arial" w:hAnsi="Arial" w:cs="Arial"/>
          <w:color w:val="2F5496" w:themeColor="accent1" w:themeShade="BF"/>
        </w:rPr>
        <w:t xml:space="preserve">After reviewing the case and the accompanying case analysis questions, included in the document, </w:t>
      </w:r>
      <w:r w:rsidRPr="00E85CEC">
        <w:rPr>
          <w:rFonts w:ascii="Arial" w:hAnsi="Arial" w:cs="Arial"/>
          <w:color w:val="2F5496" w:themeColor="accent1" w:themeShade="BF"/>
          <w:highlight w:val="yellow"/>
        </w:rPr>
        <w:t>answer the 10 questions directly in the Case Assignment document</w:t>
      </w:r>
      <w:r w:rsidRPr="00E85CEC">
        <w:rPr>
          <w:rFonts w:ascii="Arial" w:hAnsi="Arial" w:cs="Arial"/>
          <w:color w:val="2F5496" w:themeColor="accent1" w:themeShade="BF"/>
        </w:rPr>
        <w:t>. When providing evidence to support your answers</w:t>
      </w:r>
      <w:r w:rsidRPr="00E85CEC">
        <w:rPr>
          <w:rFonts w:ascii="Arial" w:hAnsi="Arial" w:cs="Arial"/>
          <w:color w:val="2F5496" w:themeColor="accent1" w:themeShade="BF"/>
          <w:highlight w:val="yellow"/>
        </w:rPr>
        <w:t xml:space="preserve">, be sure they evidenced-based, current (no </w:t>
      </w:r>
      <w:r w:rsidRPr="00E85CEC">
        <w:rPr>
          <w:rFonts w:ascii="Arial" w:hAnsi="Arial" w:cs="Arial"/>
          <w:color w:val="2F5496" w:themeColor="accent1" w:themeShade="BF"/>
          <w:highlight w:val="yellow"/>
        </w:rPr>
        <w:lastRenderedPageBreak/>
        <w:t>more than 5 years old),</w:t>
      </w:r>
      <w:r w:rsidRPr="00E85CEC">
        <w:rPr>
          <w:rFonts w:ascii="Arial" w:hAnsi="Arial" w:cs="Arial"/>
          <w:color w:val="2F5496" w:themeColor="accent1" w:themeShade="BF"/>
        </w:rPr>
        <w:t xml:space="preserve"> and follow current standards of care. Follow APA 7th edition formatting. </w:t>
      </w:r>
    </w:p>
    <w:p w:rsidR="00E85CEC" w:rsidRDefault="00E85CEC" w:rsidP="00E85CEC">
      <w:pPr>
        <w:pStyle w:val="Heading4"/>
        <w:shd w:val="clear" w:color="auto" w:fill="FFFFFF"/>
        <w:spacing w:before="0"/>
        <w:rPr>
          <w:rFonts w:ascii="Arial" w:hAnsi="Arial" w:cs="Arial"/>
          <w:b w:val="0"/>
          <w:bCs w:val="0"/>
          <w:color w:val="785432"/>
        </w:rPr>
      </w:pPr>
      <w:r>
        <w:rPr>
          <w:rFonts w:ascii="Arial" w:hAnsi="Arial" w:cs="Arial"/>
          <w:b w:val="0"/>
          <w:bCs w:val="0"/>
          <w:color w:val="785432"/>
        </w:rPr>
        <w:t>By Day 7</w:t>
      </w:r>
    </w:p>
    <w:p w:rsidR="00E85CEC" w:rsidRDefault="00E85CEC" w:rsidP="00E85CEC">
      <w:pPr>
        <w:pStyle w:val="laureate-rte"/>
        <w:shd w:val="clear" w:color="auto" w:fill="FFFFFF"/>
        <w:spacing w:before="0" w:beforeAutospacing="0" w:after="0" w:afterAutospacing="0"/>
        <w:rPr>
          <w:rFonts w:ascii="Arial" w:hAnsi="Arial" w:cs="Arial"/>
          <w:color w:val="000000"/>
        </w:rPr>
      </w:pPr>
      <w:r>
        <w:rPr>
          <w:rFonts w:ascii="Arial" w:hAnsi="Arial" w:cs="Arial"/>
          <w:color w:val="000000"/>
        </w:rPr>
        <w:t>Submit your Assignment.</w:t>
      </w:r>
    </w:p>
    <w:p w:rsidR="00E85CEC" w:rsidRDefault="00E85CEC" w:rsidP="00E85CEC">
      <w:pPr>
        <w:pStyle w:val="Heading3"/>
        <w:shd w:val="clear" w:color="auto" w:fill="FFFFFF"/>
        <w:spacing w:before="0" w:beforeAutospacing="0" w:after="0" w:afterAutospacing="0"/>
        <w:rPr>
          <w:rFonts w:ascii="Arial" w:hAnsi="Arial" w:cs="Arial"/>
          <w:b w:val="0"/>
          <w:bCs w:val="0"/>
          <w:color w:val="785432"/>
        </w:rPr>
      </w:pPr>
      <w:r>
        <w:rPr>
          <w:rFonts w:ascii="Arial" w:hAnsi="Arial" w:cs="Arial"/>
          <w:b w:val="0"/>
          <w:bCs w:val="0"/>
          <w:color w:val="785432"/>
        </w:rPr>
        <w:t>Submission and Grading Information</w:t>
      </w:r>
    </w:p>
    <w:p w:rsidR="00E85CEC" w:rsidRDefault="00E85CEC" w:rsidP="00E85CEC">
      <w:pPr>
        <w:pStyle w:val="laureate-rte"/>
        <w:shd w:val="clear" w:color="auto" w:fill="FFFFFF"/>
        <w:spacing w:before="0" w:beforeAutospacing="0" w:after="0" w:afterAutospacing="0"/>
        <w:rPr>
          <w:rFonts w:ascii="Arial" w:hAnsi="Arial" w:cs="Arial"/>
          <w:color w:val="000000"/>
        </w:rPr>
      </w:pPr>
      <w:r>
        <w:rPr>
          <w:rFonts w:ascii="Arial" w:hAnsi="Arial" w:cs="Arial"/>
          <w:b/>
          <w:bCs/>
          <w:color w:val="000000"/>
        </w:rPr>
        <w:t>To submit your completed Assignment for review and grading, do the following:</w:t>
      </w:r>
    </w:p>
    <w:p w:rsidR="00E85CEC" w:rsidRDefault="00E85CEC" w:rsidP="00E85CEC">
      <w:pPr>
        <w:numPr>
          <w:ilvl w:val="0"/>
          <w:numId w:val="3"/>
        </w:numPr>
        <w:shd w:val="clear" w:color="auto" w:fill="FFFFFF"/>
        <w:spacing w:after="0" w:line="240" w:lineRule="auto"/>
        <w:ind w:left="0"/>
        <w:rPr>
          <w:rFonts w:ascii="Arial" w:hAnsi="Arial" w:cs="Arial"/>
          <w:color w:val="000000"/>
        </w:rPr>
      </w:pPr>
      <w:r>
        <w:rPr>
          <w:rFonts w:ascii="Arial" w:hAnsi="Arial" w:cs="Arial"/>
          <w:color w:val="000000"/>
        </w:rPr>
        <w:t xml:space="preserve">Please save your Assignment using the naming convention “WK5Assgn+last </w:t>
      </w:r>
      <w:proofErr w:type="spellStart"/>
      <w:r>
        <w:rPr>
          <w:rFonts w:ascii="Arial" w:hAnsi="Arial" w:cs="Arial"/>
          <w:color w:val="000000"/>
        </w:rPr>
        <w:t>name+first</w:t>
      </w:r>
      <w:proofErr w:type="spellEnd"/>
      <w:r>
        <w:rPr>
          <w:rFonts w:ascii="Arial" w:hAnsi="Arial" w:cs="Arial"/>
          <w:color w:val="000000"/>
        </w:rPr>
        <w:t xml:space="preserve"> initial</w:t>
      </w:r>
      <w:proofErr w:type="gramStart"/>
      <w:r>
        <w:rPr>
          <w:rFonts w:ascii="Arial" w:hAnsi="Arial" w:cs="Arial"/>
          <w:color w:val="000000"/>
        </w:rPr>
        <w:t>.(</w:t>
      </w:r>
      <w:proofErr w:type="gramEnd"/>
      <w:r>
        <w:rPr>
          <w:rFonts w:ascii="Arial" w:hAnsi="Arial" w:cs="Arial"/>
          <w:color w:val="000000"/>
        </w:rPr>
        <w:t>extension)” as the name.</w:t>
      </w:r>
    </w:p>
    <w:p w:rsidR="00E85CEC" w:rsidRDefault="00E85CEC" w:rsidP="00E85CEC">
      <w:pPr>
        <w:numPr>
          <w:ilvl w:val="0"/>
          <w:numId w:val="3"/>
        </w:numPr>
        <w:shd w:val="clear" w:color="auto" w:fill="FFFFFF"/>
        <w:spacing w:after="0" w:line="240" w:lineRule="auto"/>
        <w:ind w:left="0"/>
        <w:rPr>
          <w:rFonts w:ascii="Arial" w:hAnsi="Arial" w:cs="Arial"/>
          <w:color w:val="000000"/>
        </w:rPr>
      </w:pPr>
      <w:r>
        <w:rPr>
          <w:rFonts w:ascii="Arial" w:hAnsi="Arial" w:cs="Arial"/>
          <w:color w:val="000000"/>
        </w:rPr>
        <w:t>Click the </w:t>
      </w:r>
      <w:r>
        <w:rPr>
          <w:rFonts w:ascii="Arial" w:hAnsi="Arial" w:cs="Arial"/>
          <w:b/>
          <w:bCs/>
          <w:color w:val="000000"/>
        </w:rPr>
        <w:t>Week 5 Assignment </w:t>
      </w:r>
      <w:r>
        <w:rPr>
          <w:rFonts w:ascii="Arial" w:hAnsi="Arial" w:cs="Arial"/>
          <w:color w:val="000000"/>
        </w:rPr>
        <w:t>link. </w:t>
      </w:r>
    </w:p>
    <w:p w:rsidR="00E85CEC" w:rsidRDefault="00E85CEC" w:rsidP="00E85CEC">
      <w:pPr>
        <w:numPr>
          <w:ilvl w:val="0"/>
          <w:numId w:val="3"/>
        </w:numPr>
        <w:shd w:val="clear" w:color="auto" w:fill="FFFFFF"/>
        <w:spacing w:after="0" w:line="240" w:lineRule="auto"/>
        <w:ind w:left="0"/>
        <w:rPr>
          <w:rFonts w:ascii="Arial" w:hAnsi="Arial" w:cs="Arial"/>
          <w:color w:val="000000"/>
        </w:rPr>
      </w:pPr>
      <w:r>
        <w:rPr>
          <w:rFonts w:ascii="Arial" w:hAnsi="Arial" w:cs="Arial"/>
          <w:color w:val="000000"/>
        </w:rPr>
        <w:t>Next, from the Attach File area, click on the </w:t>
      </w:r>
      <w:r>
        <w:rPr>
          <w:rFonts w:ascii="Arial" w:hAnsi="Arial" w:cs="Arial"/>
          <w:b/>
          <w:bCs/>
          <w:color w:val="000000"/>
        </w:rPr>
        <w:t>Browse My Computer</w:t>
      </w:r>
      <w:r>
        <w:rPr>
          <w:rFonts w:ascii="Arial" w:hAnsi="Arial" w:cs="Arial"/>
          <w:color w:val="000000"/>
        </w:rPr>
        <w:t xml:space="preserve"> button. Find the document you saved as “WK5Assgn+last </w:t>
      </w:r>
      <w:proofErr w:type="spellStart"/>
      <w:r>
        <w:rPr>
          <w:rFonts w:ascii="Arial" w:hAnsi="Arial" w:cs="Arial"/>
          <w:color w:val="000000"/>
        </w:rPr>
        <w:t>name+first</w:t>
      </w:r>
      <w:proofErr w:type="spellEnd"/>
      <w:r>
        <w:rPr>
          <w:rFonts w:ascii="Arial" w:hAnsi="Arial" w:cs="Arial"/>
          <w:color w:val="000000"/>
        </w:rPr>
        <w:t xml:space="preserve"> initial</w:t>
      </w:r>
      <w:proofErr w:type="gramStart"/>
      <w:r>
        <w:rPr>
          <w:rFonts w:ascii="Arial" w:hAnsi="Arial" w:cs="Arial"/>
          <w:color w:val="000000"/>
        </w:rPr>
        <w:t>.(</w:t>
      </w:r>
      <w:proofErr w:type="gramEnd"/>
      <w:r>
        <w:rPr>
          <w:rFonts w:ascii="Arial" w:hAnsi="Arial" w:cs="Arial"/>
          <w:color w:val="000000"/>
        </w:rPr>
        <w:t>extension)” and click </w:t>
      </w:r>
      <w:r>
        <w:rPr>
          <w:rFonts w:ascii="Arial" w:hAnsi="Arial" w:cs="Arial"/>
          <w:b/>
          <w:bCs/>
          <w:color w:val="000000"/>
        </w:rPr>
        <w:t>Open</w:t>
      </w:r>
      <w:r>
        <w:rPr>
          <w:rFonts w:ascii="Arial" w:hAnsi="Arial" w:cs="Arial"/>
          <w:color w:val="000000"/>
        </w:rPr>
        <w:t>.</w:t>
      </w:r>
    </w:p>
    <w:p w:rsidR="00E85CEC" w:rsidRPr="00865BAF" w:rsidRDefault="00E85CEC" w:rsidP="00E85CEC">
      <w:pPr>
        <w:numPr>
          <w:ilvl w:val="0"/>
          <w:numId w:val="3"/>
        </w:numPr>
        <w:shd w:val="clear" w:color="auto" w:fill="FFFFFF"/>
        <w:spacing w:after="0" w:line="240" w:lineRule="auto"/>
        <w:ind w:left="0"/>
        <w:rPr>
          <w:rFonts w:ascii="Arial" w:hAnsi="Arial" w:cs="Arial"/>
          <w:color w:val="000000"/>
          <w:highlight w:val="yellow"/>
        </w:rPr>
      </w:pPr>
      <w:r w:rsidRPr="00865BAF">
        <w:rPr>
          <w:rFonts w:ascii="Arial" w:hAnsi="Arial" w:cs="Arial"/>
          <w:color w:val="000000"/>
          <w:highlight w:val="yellow"/>
        </w:rPr>
        <w:t>If applicable: From the Plagiarism Tools area, click the checkbox for </w:t>
      </w:r>
      <w:r w:rsidRPr="00865BAF">
        <w:rPr>
          <w:rFonts w:ascii="Arial" w:hAnsi="Arial" w:cs="Arial"/>
          <w:b/>
          <w:bCs/>
          <w:color w:val="000000"/>
          <w:highlight w:val="yellow"/>
        </w:rPr>
        <w:t>I agree to submit my paper(s) to the Global Reference Database</w:t>
      </w:r>
      <w:r w:rsidRPr="00865BAF">
        <w:rPr>
          <w:rFonts w:ascii="Arial" w:hAnsi="Arial" w:cs="Arial"/>
          <w:color w:val="000000"/>
          <w:highlight w:val="yellow"/>
        </w:rPr>
        <w:t>.</w:t>
      </w:r>
    </w:p>
    <w:p w:rsidR="00E85CEC" w:rsidRDefault="00E85CEC" w:rsidP="00E85CEC">
      <w:pPr>
        <w:numPr>
          <w:ilvl w:val="0"/>
          <w:numId w:val="3"/>
        </w:numPr>
        <w:shd w:val="clear" w:color="auto" w:fill="FFFFFF"/>
        <w:spacing w:after="0" w:line="240" w:lineRule="auto"/>
        <w:ind w:left="0"/>
        <w:rPr>
          <w:rFonts w:ascii="Arial" w:hAnsi="Arial" w:cs="Arial"/>
          <w:color w:val="000000"/>
        </w:rPr>
      </w:pPr>
      <w:r>
        <w:rPr>
          <w:rFonts w:ascii="Arial" w:hAnsi="Arial" w:cs="Arial"/>
          <w:color w:val="000000"/>
        </w:rPr>
        <w:t>Click on the </w:t>
      </w:r>
      <w:r>
        <w:rPr>
          <w:rFonts w:ascii="Arial" w:hAnsi="Arial" w:cs="Arial"/>
          <w:b/>
          <w:bCs/>
          <w:color w:val="000000"/>
        </w:rPr>
        <w:t>Submit</w:t>
      </w:r>
      <w:r>
        <w:rPr>
          <w:rFonts w:ascii="Arial" w:hAnsi="Arial" w:cs="Arial"/>
          <w:color w:val="000000"/>
        </w:rPr>
        <w:t> button to complete your submission.</w:t>
      </w:r>
    </w:p>
    <w:p w:rsidR="00E85CEC" w:rsidRDefault="00E85CEC"/>
    <w:p w:rsidR="00E85CEC" w:rsidRPr="00E85CEC" w:rsidRDefault="00E85CEC" w:rsidP="00E85CEC">
      <w:pPr>
        <w:shd w:val="clear" w:color="auto" w:fill="FFFFFF"/>
        <w:spacing w:after="0" w:line="240" w:lineRule="auto"/>
        <w:jc w:val="center"/>
        <w:outlineLvl w:val="0"/>
        <w:rPr>
          <w:rFonts w:ascii="Arial" w:eastAsia="Times New Roman" w:hAnsi="Arial" w:cs="Arial"/>
          <w:color w:val="785432"/>
          <w:kern w:val="36"/>
          <w:sz w:val="48"/>
          <w:szCs w:val="48"/>
        </w:rPr>
      </w:pPr>
      <w:r w:rsidRPr="00E85CEC">
        <w:rPr>
          <w:rFonts w:ascii="Arial" w:eastAsia="Times New Roman" w:hAnsi="Arial" w:cs="Arial"/>
          <w:color w:val="785432"/>
          <w:kern w:val="36"/>
          <w:sz w:val="48"/>
          <w:szCs w:val="48"/>
        </w:rPr>
        <w:t>Learning Resources</w:t>
      </w:r>
    </w:p>
    <w:p w:rsidR="00E85CEC" w:rsidRPr="00E85CEC" w:rsidRDefault="00A72B15" w:rsidP="00E85CEC">
      <w:pPr>
        <w:shd w:val="clear" w:color="auto" w:fill="FFFFFF"/>
        <w:spacing w:after="0" w:line="240" w:lineRule="auto"/>
        <w:ind w:left="720"/>
        <w:rPr>
          <w:rFonts w:ascii="Helvetica" w:eastAsia="Times New Roman" w:hAnsi="Helvetica" w:cs="Times New Roman"/>
          <w:color w:val="222222"/>
          <w:sz w:val="24"/>
          <w:szCs w:val="24"/>
          <w:shd w:val="clear" w:color="auto" w:fill="E8E8E8"/>
        </w:rPr>
      </w:pPr>
      <w:r w:rsidRPr="00E85CEC">
        <w:rPr>
          <w:rFonts w:ascii="Arial" w:eastAsia="Times New Roman" w:hAnsi="Arial" w:cs="Arial"/>
          <w:color w:val="000000"/>
          <w:sz w:val="24"/>
          <w:szCs w:val="24"/>
        </w:rPr>
        <w:fldChar w:fldCharType="begin"/>
      </w:r>
      <w:r w:rsidR="00E85CEC" w:rsidRPr="00E85CEC">
        <w:rPr>
          <w:rFonts w:ascii="Arial" w:eastAsia="Times New Roman" w:hAnsi="Arial" w:cs="Arial"/>
          <w:color w:val="000000"/>
          <w:sz w:val="24"/>
          <w:szCs w:val="24"/>
        </w:rPr>
        <w:instrText xml:space="preserve"> HYPERLINK "https://class.content.laureate.net/1800183d59e09513f98283cc6bb18902.html" \l "section_container_1716881496-accordion-31" </w:instrText>
      </w:r>
      <w:r w:rsidRPr="00E85CEC">
        <w:rPr>
          <w:rFonts w:ascii="Arial" w:eastAsia="Times New Roman" w:hAnsi="Arial" w:cs="Arial"/>
          <w:color w:val="000000"/>
          <w:sz w:val="24"/>
          <w:szCs w:val="24"/>
        </w:rPr>
        <w:fldChar w:fldCharType="separate"/>
      </w:r>
    </w:p>
    <w:p w:rsidR="00E85CEC" w:rsidRPr="00E85CEC" w:rsidRDefault="00E85CEC" w:rsidP="00E85CEC">
      <w:pPr>
        <w:shd w:val="clear" w:color="auto" w:fill="FFFFFF"/>
        <w:spacing w:after="0" w:line="240" w:lineRule="auto"/>
        <w:ind w:left="720"/>
        <w:rPr>
          <w:rFonts w:ascii="inherit" w:eastAsia="Times New Roman" w:hAnsi="inherit" w:cs="Times New Roman"/>
          <w:sz w:val="24"/>
          <w:szCs w:val="24"/>
        </w:rPr>
      </w:pPr>
      <w:r w:rsidRPr="00E85CEC">
        <w:rPr>
          <w:rFonts w:ascii="inherit" w:eastAsia="Times New Roman" w:hAnsi="inherit" w:cs="Arial"/>
          <w:b/>
          <w:bCs/>
          <w:color w:val="222222"/>
          <w:sz w:val="24"/>
          <w:szCs w:val="24"/>
          <w:shd w:val="clear" w:color="auto" w:fill="E8E8E8"/>
        </w:rPr>
        <w:t>Required Readings</w:t>
      </w:r>
      <w:r w:rsidRPr="00E85CEC">
        <w:rPr>
          <w:rFonts w:ascii="inherit" w:eastAsia="Times New Roman" w:hAnsi="inherit" w:cs="Arial"/>
          <w:color w:val="222222"/>
          <w:sz w:val="24"/>
          <w:szCs w:val="24"/>
          <w:shd w:val="clear" w:color="auto" w:fill="E8E8E8"/>
        </w:rPr>
        <w:t> (click to expand/reduce)</w:t>
      </w:r>
    </w:p>
    <w:p w:rsidR="00E85CEC" w:rsidRPr="00E85CEC" w:rsidRDefault="00A72B15" w:rsidP="00E85CEC">
      <w:pPr>
        <w:shd w:val="clear" w:color="auto" w:fill="FFFFFF"/>
        <w:spacing w:after="0" w:line="240" w:lineRule="auto"/>
        <w:ind w:left="720"/>
        <w:rPr>
          <w:rFonts w:ascii="Arial" w:eastAsia="Times New Roman" w:hAnsi="Arial" w:cs="Arial"/>
          <w:color w:val="000000"/>
          <w:sz w:val="24"/>
          <w:szCs w:val="24"/>
        </w:rPr>
      </w:pPr>
      <w:r w:rsidRPr="00E85CEC">
        <w:rPr>
          <w:rFonts w:ascii="Arial" w:eastAsia="Times New Roman" w:hAnsi="Arial" w:cs="Arial"/>
          <w:color w:val="000000"/>
          <w:sz w:val="24"/>
          <w:szCs w:val="24"/>
        </w:rPr>
        <w:fldChar w:fldCharType="end"/>
      </w:r>
    </w:p>
    <w:p w:rsidR="00E85CEC" w:rsidRPr="00E85CEC" w:rsidRDefault="00E85CEC" w:rsidP="00E85CEC">
      <w:pPr>
        <w:spacing w:after="100" w:line="240" w:lineRule="auto"/>
        <w:ind w:left="1440"/>
        <w:rPr>
          <w:rFonts w:ascii="inherit" w:eastAsia="Times New Roman" w:hAnsi="inherit" w:cs="Arial"/>
          <w:color w:val="676767"/>
          <w:sz w:val="24"/>
          <w:szCs w:val="24"/>
        </w:rPr>
      </w:pPr>
      <w:proofErr w:type="gramStart"/>
      <w:r w:rsidRPr="00E85CEC">
        <w:rPr>
          <w:rFonts w:ascii="inherit" w:eastAsia="Times New Roman" w:hAnsi="inherit" w:cs="Arial"/>
          <w:color w:val="676767"/>
          <w:sz w:val="24"/>
          <w:szCs w:val="24"/>
        </w:rPr>
        <w:t>Kennedy-Malone, L., Martin-Plank, L., &amp; Duffy, E. (2019).</w:t>
      </w:r>
      <w:proofErr w:type="gramEnd"/>
      <w:r w:rsidRPr="00E85CEC">
        <w:rPr>
          <w:rFonts w:ascii="inherit" w:eastAsia="Times New Roman" w:hAnsi="inherit" w:cs="Arial"/>
          <w:color w:val="676767"/>
          <w:sz w:val="24"/>
          <w:szCs w:val="24"/>
        </w:rPr>
        <w:t xml:space="preserve"> </w:t>
      </w:r>
      <w:proofErr w:type="gramStart"/>
      <w:r w:rsidRPr="00E85CEC">
        <w:rPr>
          <w:rFonts w:ascii="inherit" w:eastAsia="Times New Roman" w:hAnsi="inherit" w:cs="Arial"/>
          <w:color w:val="676767"/>
          <w:sz w:val="24"/>
          <w:szCs w:val="24"/>
        </w:rPr>
        <w:t>Chest disorders.</w:t>
      </w:r>
      <w:proofErr w:type="gramEnd"/>
      <w:r w:rsidRPr="00E85CEC">
        <w:rPr>
          <w:rFonts w:ascii="inherit" w:eastAsia="Times New Roman" w:hAnsi="inherit" w:cs="Arial"/>
          <w:color w:val="676767"/>
          <w:sz w:val="24"/>
          <w:szCs w:val="24"/>
        </w:rPr>
        <w:t xml:space="preserve"> In </w:t>
      </w:r>
      <w:r w:rsidRPr="00E85CEC">
        <w:rPr>
          <w:rFonts w:ascii="inherit" w:eastAsia="Times New Roman" w:hAnsi="inherit" w:cs="Arial"/>
          <w:i/>
          <w:iCs/>
          <w:color w:val="676767"/>
          <w:sz w:val="24"/>
          <w:szCs w:val="24"/>
        </w:rPr>
        <w:t>Advanced practice nursing in the care of older adults</w:t>
      </w:r>
      <w:r w:rsidRPr="00E85CEC">
        <w:rPr>
          <w:rFonts w:ascii="inherit" w:eastAsia="Times New Roman" w:hAnsi="inherit" w:cs="Arial"/>
          <w:color w:val="676767"/>
          <w:sz w:val="24"/>
          <w:szCs w:val="24"/>
        </w:rPr>
        <w:t xml:space="preserve"> (2nd ed., pp. 152–214). F. A. Davis. </w:t>
      </w:r>
    </w:p>
    <w:p w:rsidR="00E85CEC" w:rsidRPr="00E85CEC" w:rsidRDefault="00E85CEC" w:rsidP="00E85CEC">
      <w:pPr>
        <w:spacing w:after="100" w:line="240" w:lineRule="auto"/>
        <w:ind w:left="1440"/>
        <w:rPr>
          <w:rFonts w:ascii="inherit" w:eastAsia="Times New Roman" w:hAnsi="inherit" w:cs="Arial"/>
          <w:color w:val="676767"/>
          <w:sz w:val="24"/>
          <w:szCs w:val="24"/>
        </w:rPr>
      </w:pPr>
      <w:proofErr w:type="gramStart"/>
      <w:r w:rsidRPr="00E85CEC">
        <w:rPr>
          <w:rFonts w:ascii="inherit" w:eastAsia="Times New Roman" w:hAnsi="inherit" w:cs="Arial"/>
          <w:color w:val="676767"/>
          <w:sz w:val="24"/>
          <w:szCs w:val="24"/>
        </w:rPr>
        <w:t>Kennedy-Malone, L., Martin-Plank, L., &amp; Duffy, E. (2019).</w:t>
      </w:r>
      <w:proofErr w:type="gramEnd"/>
      <w:r w:rsidRPr="00E85CEC">
        <w:rPr>
          <w:rFonts w:ascii="inherit" w:eastAsia="Times New Roman" w:hAnsi="inherit" w:cs="Arial"/>
          <w:color w:val="676767"/>
          <w:sz w:val="24"/>
          <w:szCs w:val="24"/>
        </w:rPr>
        <w:t xml:space="preserve"> </w:t>
      </w:r>
      <w:proofErr w:type="gramStart"/>
      <w:r w:rsidRPr="00E85CEC">
        <w:rPr>
          <w:rFonts w:ascii="inherit" w:eastAsia="Times New Roman" w:hAnsi="inherit" w:cs="Arial"/>
          <w:color w:val="676767"/>
          <w:sz w:val="24"/>
          <w:szCs w:val="24"/>
        </w:rPr>
        <w:t>Peripheral vascular disorders.</w:t>
      </w:r>
      <w:proofErr w:type="gramEnd"/>
      <w:r w:rsidRPr="00E85CEC">
        <w:rPr>
          <w:rFonts w:ascii="inherit" w:eastAsia="Times New Roman" w:hAnsi="inherit" w:cs="Arial"/>
          <w:color w:val="676767"/>
          <w:sz w:val="24"/>
          <w:szCs w:val="24"/>
        </w:rPr>
        <w:t xml:space="preserve"> In </w:t>
      </w:r>
      <w:r w:rsidRPr="00E85CEC">
        <w:rPr>
          <w:rFonts w:ascii="inherit" w:eastAsia="Times New Roman" w:hAnsi="inherit" w:cs="Arial"/>
          <w:i/>
          <w:iCs/>
          <w:color w:val="676767"/>
          <w:sz w:val="24"/>
          <w:szCs w:val="24"/>
        </w:rPr>
        <w:t>Advanced practice nursing in the care of older adults</w:t>
      </w:r>
      <w:r w:rsidRPr="00E85CEC">
        <w:rPr>
          <w:rFonts w:ascii="inherit" w:eastAsia="Times New Roman" w:hAnsi="inherit" w:cs="Arial"/>
          <w:color w:val="676767"/>
          <w:sz w:val="24"/>
          <w:szCs w:val="24"/>
        </w:rPr>
        <w:t xml:space="preserve"> (2nd ed., pp. 215–224). F. A. Davis.</w:t>
      </w:r>
    </w:p>
    <w:p w:rsidR="00E85CEC" w:rsidRPr="00E85CEC" w:rsidRDefault="00A72B15" w:rsidP="00E85CEC">
      <w:pPr>
        <w:shd w:val="clear" w:color="auto" w:fill="FFFFFF"/>
        <w:spacing w:after="0" w:line="240" w:lineRule="auto"/>
        <w:ind w:left="720"/>
        <w:rPr>
          <w:rFonts w:ascii="Arial" w:eastAsia="Times New Roman" w:hAnsi="Arial" w:cs="Times New Roman"/>
          <w:color w:val="0000FF"/>
          <w:sz w:val="24"/>
          <w:szCs w:val="24"/>
        </w:rPr>
      </w:pPr>
      <w:r w:rsidRPr="00E85CEC">
        <w:rPr>
          <w:rFonts w:ascii="Arial" w:eastAsia="Times New Roman" w:hAnsi="Arial" w:cs="Arial"/>
          <w:color w:val="000000"/>
          <w:sz w:val="24"/>
          <w:szCs w:val="24"/>
        </w:rPr>
        <w:fldChar w:fldCharType="begin"/>
      </w:r>
      <w:r w:rsidR="00E85CEC" w:rsidRPr="00E85CEC">
        <w:rPr>
          <w:rFonts w:ascii="Arial" w:eastAsia="Times New Roman" w:hAnsi="Arial" w:cs="Arial"/>
          <w:color w:val="000000"/>
          <w:sz w:val="24"/>
          <w:szCs w:val="24"/>
        </w:rPr>
        <w:instrText xml:space="preserve"> HYPERLINK "https://class.content.laureate.net/bb0334b168ea7d0b08131529c58d86c9.docx" \o "Case Assignment" </w:instrText>
      </w:r>
      <w:r w:rsidRPr="00E85CEC">
        <w:rPr>
          <w:rFonts w:ascii="Arial" w:eastAsia="Times New Roman" w:hAnsi="Arial" w:cs="Arial"/>
          <w:color w:val="000000"/>
          <w:sz w:val="24"/>
          <w:szCs w:val="24"/>
        </w:rPr>
        <w:fldChar w:fldCharType="separate"/>
      </w:r>
    </w:p>
    <w:p w:rsidR="00E85CEC" w:rsidRPr="00E85CEC" w:rsidRDefault="00E85CEC" w:rsidP="00E85CEC">
      <w:pPr>
        <w:spacing w:after="0" w:line="240" w:lineRule="auto"/>
        <w:ind w:left="720"/>
        <w:rPr>
          <w:rFonts w:ascii="inherit" w:eastAsia="Times New Roman" w:hAnsi="inherit" w:cs="Times New Roman"/>
          <w:b/>
          <w:color w:val="676767"/>
          <w:sz w:val="24"/>
          <w:szCs w:val="24"/>
        </w:rPr>
      </w:pPr>
      <w:r w:rsidRPr="00E85CEC">
        <w:rPr>
          <w:rFonts w:ascii="inherit" w:eastAsia="Times New Roman" w:hAnsi="inherit" w:cs="Arial"/>
          <w:b/>
          <w:bCs/>
          <w:color w:val="676767"/>
          <w:sz w:val="24"/>
          <w:szCs w:val="24"/>
        </w:rPr>
        <w:t>Document:</w:t>
      </w:r>
      <w:r w:rsidRPr="00E85CEC">
        <w:rPr>
          <w:rFonts w:ascii="inherit" w:eastAsia="Times New Roman" w:hAnsi="inherit" w:cs="Arial"/>
          <w:color w:val="676767"/>
          <w:sz w:val="24"/>
          <w:szCs w:val="24"/>
        </w:rPr>
        <w:t> Week 5 Case Assignment (Word Document)</w:t>
      </w:r>
      <w:r>
        <w:rPr>
          <w:rFonts w:ascii="inherit" w:eastAsia="Times New Roman" w:hAnsi="inherit" w:cs="Arial"/>
          <w:color w:val="676767"/>
          <w:sz w:val="24"/>
          <w:szCs w:val="24"/>
        </w:rPr>
        <w:t xml:space="preserve"> (</w:t>
      </w:r>
      <w:r w:rsidRPr="00E85CEC">
        <w:rPr>
          <w:rFonts w:ascii="inherit" w:eastAsia="Times New Roman" w:hAnsi="inherit" w:cs="Arial"/>
          <w:b/>
          <w:color w:val="676767"/>
          <w:sz w:val="24"/>
          <w:szCs w:val="24"/>
          <w:highlight w:val="yellow"/>
        </w:rPr>
        <w:t>SEE ATTACH)</w:t>
      </w:r>
    </w:p>
    <w:p w:rsidR="00E85CEC" w:rsidRPr="00E85CEC" w:rsidRDefault="00A72B15" w:rsidP="00E85CEC">
      <w:pPr>
        <w:shd w:val="clear" w:color="auto" w:fill="FFFFFF"/>
        <w:spacing w:after="0" w:line="240" w:lineRule="auto"/>
        <w:ind w:left="720"/>
        <w:rPr>
          <w:rFonts w:ascii="Arial" w:eastAsia="Times New Roman" w:hAnsi="Arial" w:cs="Arial"/>
          <w:color w:val="000000"/>
          <w:sz w:val="24"/>
          <w:szCs w:val="24"/>
        </w:rPr>
      </w:pPr>
      <w:r w:rsidRPr="00E85CEC">
        <w:rPr>
          <w:rFonts w:ascii="Arial" w:eastAsia="Times New Roman" w:hAnsi="Arial" w:cs="Arial"/>
          <w:color w:val="000000"/>
          <w:sz w:val="24"/>
          <w:szCs w:val="24"/>
        </w:rPr>
        <w:fldChar w:fldCharType="end"/>
      </w:r>
    </w:p>
    <w:p w:rsidR="00E85CEC" w:rsidRPr="00E85CEC" w:rsidRDefault="00A72B15" w:rsidP="00E85CEC">
      <w:pPr>
        <w:shd w:val="clear" w:color="auto" w:fill="FFFFFF"/>
        <w:spacing w:after="0" w:line="240" w:lineRule="auto"/>
        <w:ind w:left="720"/>
        <w:rPr>
          <w:rFonts w:ascii="Helvetica" w:eastAsia="Times New Roman" w:hAnsi="Helvetica" w:cs="Times New Roman"/>
          <w:color w:val="222222"/>
          <w:sz w:val="24"/>
          <w:szCs w:val="24"/>
          <w:shd w:val="clear" w:color="auto" w:fill="E3E3E3"/>
        </w:rPr>
      </w:pPr>
      <w:r w:rsidRPr="00E85CEC">
        <w:rPr>
          <w:rFonts w:ascii="Arial" w:eastAsia="Times New Roman" w:hAnsi="Arial" w:cs="Arial"/>
          <w:color w:val="000000"/>
          <w:sz w:val="24"/>
          <w:szCs w:val="24"/>
        </w:rPr>
        <w:fldChar w:fldCharType="begin"/>
      </w:r>
      <w:r w:rsidR="00E85CEC" w:rsidRPr="00E85CEC">
        <w:rPr>
          <w:rFonts w:ascii="Arial" w:eastAsia="Times New Roman" w:hAnsi="Arial" w:cs="Arial"/>
          <w:color w:val="000000"/>
          <w:sz w:val="24"/>
          <w:szCs w:val="24"/>
        </w:rPr>
        <w:instrText xml:space="preserve"> HYPERLINK "https://class.content.laureate.net/1800183d59e09513f98283cc6bb18902.html" \l "section_container_1716881496-accordion_copy-37" </w:instrText>
      </w:r>
      <w:r w:rsidRPr="00E85CEC">
        <w:rPr>
          <w:rFonts w:ascii="Arial" w:eastAsia="Times New Roman" w:hAnsi="Arial" w:cs="Arial"/>
          <w:color w:val="000000"/>
          <w:sz w:val="24"/>
          <w:szCs w:val="24"/>
        </w:rPr>
        <w:fldChar w:fldCharType="separate"/>
      </w:r>
    </w:p>
    <w:p w:rsidR="00E85CEC" w:rsidRPr="00E85CEC" w:rsidRDefault="00A72B15" w:rsidP="00E85CEC">
      <w:pPr>
        <w:shd w:val="clear" w:color="auto" w:fill="FFFFFF"/>
        <w:spacing w:after="0" w:line="240" w:lineRule="auto"/>
        <w:ind w:left="720"/>
        <w:rPr>
          <w:rFonts w:ascii="Arial" w:eastAsia="Times New Roman" w:hAnsi="Arial" w:cs="Arial"/>
          <w:color w:val="000000"/>
          <w:sz w:val="24"/>
          <w:szCs w:val="24"/>
        </w:rPr>
      </w:pPr>
      <w:r w:rsidRPr="00E85CEC">
        <w:rPr>
          <w:rFonts w:ascii="Arial" w:eastAsia="Times New Roman" w:hAnsi="Arial" w:cs="Arial"/>
          <w:color w:val="000000"/>
          <w:sz w:val="24"/>
          <w:szCs w:val="24"/>
        </w:rPr>
        <w:fldChar w:fldCharType="end"/>
      </w:r>
    </w:p>
    <w:p w:rsidR="00E85CEC" w:rsidRPr="00865BAF" w:rsidRDefault="00865BAF">
      <w:pPr>
        <w:rPr>
          <w:color w:val="FF0000"/>
          <w:sz w:val="40"/>
          <w:szCs w:val="40"/>
        </w:rPr>
      </w:pPr>
      <w:r w:rsidRPr="00865BAF">
        <w:rPr>
          <w:color w:val="FF0000"/>
          <w:sz w:val="40"/>
          <w:szCs w:val="40"/>
        </w:rPr>
        <w:t xml:space="preserve">See the case scenario attach to complete this assignment </w:t>
      </w:r>
    </w:p>
    <w:sectPr w:rsidR="00E85CEC" w:rsidRPr="00865BAF" w:rsidSect="00185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47A69"/>
    <w:multiLevelType w:val="multilevel"/>
    <w:tmpl w:val="B07C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A64A96"/>
    <w:multiLevelType w:val="multilevel"/>
    <w:tmpl w:val="2FD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2F119A"/>
    <w:multiLevelType w:val="multilevel"/>
    <w:tmpl w:val="06D0D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CEC"/>
    <w:rsid w:val="001854F7"/>
    <w:rsid w:val="004D0ED2"/>
    <w:rsid w:val="00603155"/>
    <w:rsid w:val="00865BAF"/>
    <w:rsid w:val="009E69D2"/>
    <w:rsid w:val="00A72B15"/>
    <w:rsid w:val="00D06B18"/>
    <w:rsid w:val="00E85C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4F7"/>
  </w:style>
  <w:style w:type="paragraph" w:styleId="Heading1">
    <w:name w:val="heading 1"/>
    <w:basedOn w:val="Normal"/>
    <w:link w:val="Heading1Char"/>
    <w:uiPriority w:val="9"/>
    <w:qFormat/>
    <w:rsid w:val="00E85C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85C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85CEC"/>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CE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85CEC"/>
    <w:rPr>
      <w:rFonts w:ascii="Times New Roman" w:eastAsia="Times New Roman" w:hAnsi="Times New Roman" w:cs="Times New Roman"/>
      <w:b/>
      <w:bCs/>
      <w:sz w:val="27"/>
      <w:szCs w:val="27"/>
    </w:rPr>
  </w:style>
  <w:style w:type="paragraph" w:customStyle="1" w:styleId="laureate-rte">
    <w:name w:val="laureate-rte"/>
    <w:basedOn w:val="Normal"/>
    <w:rsid w:val="00E85C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u-font-size-10">
    <w:name w:val="lu-font-size-10"/>
    <w:basedOn w:val="DefaultParagraphFont"/>
    <w:rsid w:val="00E85CEC"/>
  </w:style>
  <w:style w:type="character" w:customStyle="1" w:styleId="Heading4Char">
    <w:name w:val="Heading 4 Char"/>
    <w:basedOn w:val="DefaultParagraphFont"/>
    <w:link w:val="Heading4"/>
    <w:uiPriority w:val="9"/>
    <w:semiHidden/>
    <w:rsid w:val="00E85CEC"/>
    <w:rPr>
      <w:rFonts w:asciiTheme="majorHAnsi" w:eastAsiaTheme="majorEastAsia" w:hAnsiTheme="majorHAnsi" w:cstheme="majorBidi"/>
      <w:b/>
      <w:bCs/>
      <w:i/>
      <w:iCs/>
      <w:color w:val="4472C4" w:themeColor="accent1"/>
    </w:rPr>
  </w:style>
  <w:style w:type="character" w:customStyle="1" w:styleId="photo-credit-wrapper">
    <w:name w:val="photo-credit-wrapper"/>
    <w:basedOn w:val="DefaultParagraphFont"/>
    <w:rsid w:val="00E85CEC"/>
  </w:style>
  <w:style w:type="paragraph" w:styleId="NormalWeb">
    <w:name w:val="Normal (Web)"/>
    <w:basedOn w:val="Normal"/>
    <w:uiPriority w:val="99"/>
    <w:semiHidden/>
    <w:unhideWhenUsed/>
    <w:rsid w:val="00E85CE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5CEC"/>
    <w:rPr>
      <w:color w:val="0000FF"/>
      <w:u w:val="single"/>
    </w:rPr>
  </w:style>
</w:styles>
</file>

<file path=word/webSettings.xml><?xml version="1.0" encoding="utf-8"?>
<w:webSettings xmlns:r="http://schemas.openxmlformats.org/officeDocument/2006/relationships" xmlns:w="http://schemas.openxmlformats.org/wordprocessingml/2006/main">
  <w:divs>
    <w:div w:id="193352633">
      <w:bodyDiv w:val="1"/>
      <w:marLeft w:val="0"/>
      <w:marRight w:val="0"/>
      <w:marTop w:val="0"/>
      <w:marBottom w:val="0"/>
      <w:divBdr>
        <w:top w:val="none" w:sz="0" w:space="0" w:color="auto"/>
        <w:left w:val="none" w:sz="0" w:space="0" w:color="auto"/>
        <w:bottom w:val="none" w:sz="0" w:space="0" w:color="auto"/>
        <w:right w:val="none" w:sz="0" w:space="0" w:color="auto"/>
      </w:divBdr>
      <w:divsChild>
        <w:div w:id="1762287448">
          <w:marLeft w:val="0"/>
          <w:marRight w:val="0"/>
          <w:marTop w:val="0"/>
          <w:marBottom w:val="0"/>
          <w:divBdr>
            <w:top w:val="none" w:sz="0" w:space="0" w:color="auto"/>
            <w:left w:val="none" w:sz="0" w:space="0" w:color="auto"/>
            <w:bottom w:val="none" w:sz="0" w:space="0" w:color="auto"/>
            <w:right w:val="none" w:sz="0" w:space="0" w:color="auto"/>
          </w:divBdr>
          <w:divsChild>
            <w:div w:id="2069380880">
              <w:marLeft w:val="0"/>
              <w:marRight w:val="0"/>
              <w:marTop w:val="0"/>
              <w:marBottom w:val="0"/>
              <w:divBdr>
                <w:top w:val="none" w:sz="0" w:space="0" w:color="auto"/>
                <w:left w:val="none" w:sz="0" w:space="0" w:color="auto"/>
                <w:bottom w:val="none" w:sz="0" w:space="0" w:color="auto"/>
                <w:right w:val="none" w:sz="0" w:space="0" w:color="auto"/>
              </w:divBdr>
              <w:divsChild>
                <w:div w:id="2023972140">
                  <w:marLeft w:val="0"/>
                  <w:marRight w:val="0"/>
                  <w:marTop w:val="0"/>
                  <w:marBottom w:val="0"/>
                  <w:divBdr>
                    <w:top w:val="none" w:sz="0" w:space="0" w:color="auto"/>
                    <w:left w:val="none" w:sz="0" w:space="0" w:color="auto"/>
                    <w:bottom w:val="none" w:sz="0" w:space="0" w:color="auto"/>
                    <w:right w:val="none" w:sz="0" w:space="0" w:color="auto"/>
                  </w:divBdr>
                  <w:divsChild>
                    <w:div w:id="36322551">
                      <w:marLeft w:val="0"/>
                      <w:marRight w:val="0"/>
                      <w:marTop w:val="0"/>
                      <w:marBottom w:val="0"/>
                      <w:divBdr>
                        <w:top w:val="none" w:sz="0" w:space="0" w:color="auto"/>
                        <w:left w:val="none" w:sz="0" w:space="0" w:color="auto"/>
                        <w:bottom w:val="none" w:sz="0" w:space="0" w:color="auto"/>
                        <w:right w:val="none" w:sz="0" w:space="0" w:color="auto"/>
                      </w:divBdr>
                      <w:divsChild>
                        <w:div w:id="1619946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19240748">
              <w:marLeft w:val="0"/>
              <w:marRight w:val="0"/>
              <w:marTop w:val="0"/>
              <w:marBottom w:val="0"/>
              <w:divBdr>
                <w:top w:val="none" w:sz="0" w:space="0" w:color="auto"/>
                <w:left w:val="none" w:sz="0" w:space="0" w:color="auto"/>
                <w:bottom w:val="none" w:sz="0" w:space="0" w:color="auto"/>
                <w:right w:val="none" w:sz="0" w:space="0" w:color="auto"/>
              </w:divBdr>
              <w:divsChild>
                <w:div w:id="16803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698988">
      <w:bodyDiv w:val="1"/>
      <w:marLeft w:val="0"/>
      <w:marRight w:val="0"/>
      <w:marTop w:val="0"/>
      <w:marBottom w:val="0"/>
      <w:divBdr>
        <w:top w:val="none" w:sz="0" w:space="0" w:color="auto"/>
        <w:left w:val="none" w:sz="0" w:space="0" w:color="auto"/>
        <w:bottom w:val="none" w:sz="0" w:space="0" w:color="auto"/>
        <w:right w:val="none" w:sz="0" w:space="0" w:color="auto"/>
      </w:divBdr>
      <w:divsChild>
        <w:div w:id="1182285444">
          <w:marLeft w:val="0"/>
          <w:marRight w:val="0"/>
          <w:marTop w:val="0"/>
          <w:marBottom w:val="0"/>
          <w:divBdr>
            <w:top w:val="none" w:sz="0" w:space="0" w:color="auto"/>
            <w:left w:val="none" w:sz="0" w:space="0" w:color="auto"/>
            <w:bottom w:val="none" w:sz="0" w:space="0" w:color="auto"/>
            <w:right w:val="none" w:sz="0" w:space="0" w:color="auto"/>
          </w:divBdr>
          <w:divsChild>
            <w:div w:id="1385908451">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 w:id="1280263675">
              <w:blockQuote w:val="1"/>
              <w:marLeft w:val="720"/>
              <w:marRight w:val="720"/>
              <w:marTop w:val="100"/>
              <w:marBottom w:val="100"/>
              <w:divBdr>
                <w:top w:val="single" w:sz="24" w:space="0" w:color="FFFFFF"/>
                <w:left w:val="single" w:sz="24" w:space="0" w:color="FFFFFF"/>
                <w:bottom w:val="single" w:sz="24" w:space="0" w:color="FFFFFF"/>
                <w:right w:val="single" w:sz="24" w:space="0" w:color="FFFFFF"/>
              </w:divBdr>
            </w:div>
          </w:divsChild>
        </w:div>
      </w:divsChild>
    </w:div>
    <w:div w:id="1670985051">
      <w:bodyDiv w:val="1"/>
      <w:marLeft w:val="0"/>
      <w:marRight w:val="0"/>
      <w:marTop w:val="0"/>
      <w:marBottom w:val="0"/>
      <w:divBdr>
        <w:top w:val="none" w:sz="0" w:space="0" w:color="auto"/>
        <w:left w:val="none" w:sz="0" w:space="0" w:color="auto"/>
        <w:bottom w:val="none" w:sz="0" w:space="0" w:color="auto"/>
        <w:right w:val="none" w:sz="0" w:space="0" w:color="auto"/>
      </w:divBdr>
      <w:divsChild>
        <w:div w:id="43335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657</Words>
  <Characters>3747</Characters>
  <Application>Microsoft Office Word</Application>
  <DocSecurity>0</DocSecurity>
  <Lines>31</Lines>
  <Paragraphs>8</Paragraphs>
  <ScaleCrop>false</ScaleCrop>
  <Company/>
  <LinksUpToDate>false</LinksUpToDate>
  <CharactersWithSpaces>4396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dc:creator>
  <cp:lastModifiedBy>MCK</cp:lastModifiedBy>
  <cp:revision>5</cp:revision>
  <dcterms:created xsi:type="dcterms:W3CDTF">2021-09-07T19:11:00Z</dcterms:created>
  <dcterms:modified xsi:type="dcterms:W3CDTF">2021-10-01T00:41:00Z</dcterms:modified>
</cp:coreProperties>
</file>