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0D7B" w14:textId="77777777" w:rsidR="00E154B4" w:rsidRPr="00E154B4" w:rsidRDefault="00E154B4" w:rsidP="00E154B4">
      <w:pPr>
        <w:shd w:val="clear" w:color="auto" w:fill="F2F2F2"/>
        <w:spacing w:line="390" w:lineRule="atLeast"/>
        <w:rPr>
          <w:rFonts w:ascii="Arial" w:eastAsia="Times New Roman" w:hAnsi="Arial" w:cs="Arial"/>
          <w:color w:val="545454"/>
        </w:rPr>
      </w:pPr>
      <w:r w:rsidRPr="00E154B4">
        <w:rPr>
          <w:rFonts w:ascii="Arial" w:eastAsia="Times New Roman" w:hAnsi="Arial" w:cs="Arial"/>
          <w:color w:val="545454"/>
        </w:rPr>
        <w:t>The rise of the radical populist right has been linked to fundamental socioeconomic changes fueled by globalization and economic deregulation. Yet, socioeconomic factors can hardly fully explain the rise of the new right. We suggest that emotional processes that affect people’s identities provide an additional explanation for the current popularity of the new radical right, not only among low- and medium-skilled workers, but also among the middle classes whose insecurities manifest as fears of not being able to live up to salient social identities and their constitutive values, and as shame about this actual or anticipated inability. This link between fear and shame is particularly salient in contemporary capitalist societies where responsibility for success and failure is increasingly individualized, and failure is stigmatized through unemployment, receiving welfare benefits, or labor migration. Under these conditions, we identify two psychological mechanisms behind the rise of the new populist right. The first mechanism of </w:t>
      </w:r>
      <w:r w:rsidRPr="00E154B4">
        <w:rPr>
          <w:rFonts w:ascii="Arial" w:eastAsia="Times New Roman" w:hAnsi="Arial" w:cs="Arial"/>
          <w:i/>
          <w:iCs/>
          <w:color w:val="545454"/>
        </w:rPr>
        <w:t>ressentiment</w:t>
      </w:r>
      <w:r w:rsidRPr="00E154B4">
        <w:rPr>
          <w:rFonts w:ascii="Arial" w:eastAsia="Times New Roman" w:hAnsi="Arial" w:cs="Arial"/>
          <w:color w:val="545454"/>
        </w:rPr>
        <w:t> explains how negative emotions – fear and insecurity, in particular – transform through repressed shame into anger, resentment and hatred towards perceived ‘enemies’ of the self and associated social groups, such as refugees, immigrants, the long-term unemployed, political and cultural elites, and the ‘mainstream’ media. The second mechanism relates to the </w:t>
      </w:r>
      <w:r w:rsidRPr="00E154B4">
        <w:rPr>
          <w:rFonts w:ascii="Arial" w:eastAsia="Times New Roman" w:hAnsi="Arial" w:cs="Arial"/>
          <w:i/>
          <w:iCs/>
          <w:color w:val="545454"/>
        </w:rPr>
        <w:t>emotional distancing</w:t>
      </w:r>
      <w:r w:rsidRPr="00E154B4">
        <w:rPr>
          <w:rFonts w:ascii="Arial" w:eastAsia="Times New Roman" w:hAnsi="Arial" w:cs="Arial"/>
          <w:color w:val="545454"/>
        </w:rPr>
        <w:t> from social identities that inflict shame and other negative emotions, and instead promotes seeking meaning and self-esteem from aspects of identity perceived to be stable and to some extent exclusive, such as nationality, ethnicity, religion, language and traditional gender roles.</w:t>
      </w:r>
    </w:p>
    <w:p w14:paraId="23760918" w14:textId="77777777" w:rsidR="00E154B4" w:rsidRPr="00E154B4" w:rsidRDefault="00E154B4" w:rsidP="00E154B4">
      <w:pPr>
        <w:shd w:val="clear" w:color="auto" w:fill="FFFFFF"/>
        <w:rPr>
          <w:rFonts w:ascii="Arial" w:eastAsia="Times New Roman" w:hAnsi="Arial" w:cs="Arial"/>
          <w:color w:val="555555"/>
          <w:sz w:val="27"/>
          <w:szCs w:val="27"/>
        </w:rPr>
      </w:pPr>
      <w:r w:rsidRPr="00E154B4">
        <w:rPr>
          <w:rFonts w:ascii="Arial" w:eastAsia="Times New Roman" w:hAnsi="Arial" w:cs="Arial"/>
          <w:b/>
          <w:bCs/>
          <w:color w:val="555555"/>
          <w:sz w:val="27"/>
          <w:szCs w:val="27"/>
        </w:rPr>
        <w:t>Keywords </w:t>
      </w:r>
    </w:p>
    <w:p w14:paraId="0247964B" w14:textId="77777777" w:rsidR="00E154B4" w:rsidRPr="00E154B4" w:rsidRDefault="00E154B4" w:rsidP="00E154B4">
      <w:pPr>
        <w:shd w:val="clear" w:color="auto" w:fill="FFFFFF"/>
        <w:rPr>
          <w:rFonts w:ascii="Arial" w:eastAsia="Times New Roman" w:hAnsi="Arial" w:cs="Arial"/>
          <w:color w:val="555555"/>
          <w:sz w:val="27"/>
          <w:szCs w:val="27"/>
        </w:rPr>
      </w:pPr>
      <w:hyperlink r:id="rId4" w:history="1">
        <w:r w:rsidRPr="00E154B4">
          <w:rPr>
            <w:rFonts w:ascii="Arial" w:eastAsia="Times New Roman" w:hAnsi="Arial" w:cs="Arial"/>
            <w:color w:val="006ACC"/>
            <w:u w:val="single"/>
          </w:rPr>
          <w:t>emotions</w:t>
        </w:r>
      </w:hyperlink>
      <w:r w:rsidRPr="00E154B4">
        <w:rPr>
          <w:rFonts w:ascii="Arial" w:eastAsia="Times New Roman" w:hAnsi="Arial" w:cs="Arial"/>
          <w:color w:val="555555"/>
          <w:sz w:val="27"/>
          <w:szCs w:val="27"/>
        </w:rPr>
        <w:t>, </w:t>
      </w:r>
      <w:hyperlink r:id="rId5" w:history="1">
        <w:r w:rsidRPr="00E154B4">
          <w:rPr>
            <w:rFonts w:ascii="Arial" w:eastAsia="Times New Roman" w:hAnsi="Arial" w:cs="Arial"/>
            <w:color w:val="006ACC"/>
            <w:u w:val="single"/>
          </w:rPr>
          <w:t>mechanisms</w:t>
        </w:r>
      </w:hyperlink>
      <w:r w:rsidRPr="00E154B4">
        <w:rPr>
          <w:rFonts w:ascii="Arial" w:eastAsia="Times New Roman" w:hAnsi="Arial" w:cs="Arial"/>
          <w:color w:val="555555"/>
          <w:sz w:val="27"/>
          <w:szCs w:val="27"/>
        </w:rPr>
        <w:t>, </w:t>
      </w:r>
      <w:hyperlink r:id="rId6" w:history="1">
        <w:r w:rsidRPr="00E154B4">
          <w:rPr>
            <w:rFonts w:ascii="Arial" w:eastAsia="Times New Roman" w:hAnsi="Arial" w:cs="Arial"/>
            <w:color w:val="006ACC"/>
            <w:u w:val="single"/>
          </w:rPr>
          <w:t>resentment</w:t>
        </w:r>
      </w:hyperlink>
      <w:r w:rsidRPr="00E154B4">
        <w:rPr>
          <w:rFonts w:ascii="Arial" w:eastAsia="Times New Roman" w:hAnsi="Arial" w:cs="Arial"/>
          <w:color w:val="555555"/>
          <w:sz w:val="27"/>
          <w:szCs w:val="27"/>
        </w:rPr>
        <w:t>, </w:t>
      </w:r>
      <w:hyperlink r:id="rId7" w:history="1">
        <w:r w:rsidRPr="00E154B4">
          <w:rPr>
            <w:rFonts w:ascii="Arial" w:eastAsia="Times New Roman" w:hAnsi="Arial" w:cs="Arial"/>
            <w:color w:val="006ACC"/>
            <w:u w:val="single"/>
          </w:rPr>
          <w:t>right-wing populism</w:t>
        </w:r>
      </w:hyperlink>
      <w:r w:rsidRPr="00E154B4">
        <w:rPr>
          <w:rFonts w:ascii="Arial" w:eastAsia="Times New Roman" w:hAnsi="Arial" w:cs="Arial"/>
          <w:color w:val="555555"/>
          <w:sz w:val="27"/>
          <w:szCs w:val="27"/>
        </w:rPr>
        <w:t>, </w:t>
      </w:r>
      <w:hyperlink r:id="rId8" w:history="1">
        <w:r w:rsidRPr="00E154B4">
          <w:rPr>
            <w:rFonts w:ascii="Arial" w:eastAsia="Times New Roman" w:hAnsi="Arial" w:cs="Arial"/>
            <w:color w:val="006ACC"/>
            <w:u w:val="single"/>
          </w:rPr>
          <w:t>shame</w:t>
        </w:r>
      </w:hyperlink>
    </w:p>
    <w:p w14:paraId="0F5D740C" w14:textId="77777777" w:rsidR="00E154B4" w:rsidRPr="00E154B4" w:rsidRDefault="00E154B4" w:rsidP="00E154B4">
      <w:pPr>
        <w:shd w:val="clear" w:color="auto" w:fill="FFFFFF"/>
        <w:rPr>
          <w:rFonts w:ascii="Arial" w:eastAsia="Times New Roman" w:hAnsi="Arial" w:cs="Arial"/>
          <w:color w:val="555555"/>
          <w:sz w:val="27"/>
          <w:szCs w:val="27"/>
        </w:rPr>
      </w:pPr>
      <w:r w:rsidRPr="00E154B4">
        <w:rPr>
          <w:rFonts w:ascii="Arial" w:eastAsia="Times New Roman" w:hAnsi="Arial" w:cs="Arial"/>
          <w:b/>
          <w:bCs/>
          <w:color w:val="555555"/>
          <w:sz w:val="27"/>
          <w:szCs w:val="27"/>
        </w:rPr>
        <w:t>Mots-</w:t>
      </w:r>
      <w:proofErr w:type="spellStart"/>
      <w:r w:rsidRPr="00E154B4">
        <w:rPr>
          <w:rFonts w:ascii="Arial" w:eastAsia="Times New Roman" w:hAnsi="Arial" w:cs="Arial"/>
          <w:b/>
          <w:bCs/>
          <w:color w:val="555555"/>
          <w:sz w:val="27"/>
          <w:szCs w:val="27"/>
        </w:rPr>
        <w:t>clés</w:t>
      </w:r>
      <w:hyperlink r:id="rId9" w:history="1">
        <w:r w:rsidRPr="00E154B4">
          <w:rPr>
            <w:rFonts w:ascii="Arial" w:eastAsia="Times New Roman" w:hAnsi="Arial" w:cs="Arial"/>
            <w:color w:val="006ACC"/>
            <w:u w:val="single"/>
          </w:rPr>
          <w:t>émotion</w:t>
        </w:r>
        <w:proofErr w:type="spellEnd"/>
      </w:hyperlink>
      <w:r w:rsidRPr="00E154B4">
        <w:rPr>
          <w:rFonts w:ascii="Arial" w:eastAsia="Times New Roman" w:hAnsi="Arial" w:cs="Arial"/>
          <w:color w:val="555555"/>
          <w:sz w:val="27"/>
          <w:szCs w:val="27"/>
        </w:rPr>
        <w:t>, </w:t>
      </w:r>
      <w:proofErr w:type="spellStart"/>
      <w:r w:rsidRPr="00E154B4">
        <w:rPr>
          <w:rFonts w:ascii="Arial" w:eastAsia="Times New Roman" w:hAnsi="Arial" w:cs="Arial"/>
          <w:color w:val="555555"/>
          <w:sz w:val="27"/>
          <w:szCs w:val="27"/>
        </w:rPr>
        <w:fldChar w:fldCharType="begin"/>
      </w:r>
      <w:r w:rsidRPr="00E154B4">
        <w:rPr>
          <w:rFonts w:ascii="Arial" w:eastAsia="Times New Roman" w:hAnsi="Arial" w:cs="Arial"/>
          <w:color w:val="555555"/>
          <w:sz w:val="27"/>
          <w:szCs w:val="27"/>
        </w:rPr>
        <w:instrText xml:space="preserve"> HYPERLINK "https://journals-sagepub-com.ezproxy2.apus.edu/keyword/M%C3%A9canismes" </w:instrText>
      </w:r>
      <w:r w:rsidRPr="00E154B4">
        <w:rPr>
          <w:rFonts w:ascii="Arial" w:eastAsia="Times New Roman" w:hAnsi="Arial" w:cs="Arial"/>
          <w:color w:val="555555"/>
          <w:sz w:val="27"/>
          <w:szCs w:val="27"/>
        </w:rPr>
        <w:fldChar w:fldCharType="separate"/>
      </w:r>
      <w:r w:rsidRPr="00E154B4">
        <w:rPr>
          <w:rFonts w:ascii="Arial" w:eastAsia="Times New Roman" w:hAnsi="Arial" w:cs="Arial"/>
          <w:color w:val="006ACC"/>
          <w:u w:val="single"/>
        </w:rPr>
        <w:t>mécanismes</w:t>
      </w:r>
      <w:proofErr w:type="spellEnd"/>
      <w:r w:rsidRPr="00E154B4">
        <w:rPr>
          <w:rFonts w:ascii="Arial" w:eastAsia="Times New Roman" w:hAnsi="Arial" w:cs="Arial"/>
          <w:color w:val="555555"/>
          <w:sz w:val="27"/>
          <w:szCs w:val="27"/>
        </w:rPr>
        <w:fldChar w:fldCharType="end"/>
      </w:r>
      <w:r w:rsidRPr="00E154B4">
        <w:rPr>
          <w:rFonts w:ascii="Arial" w:eastAsia="Times New Roman" w:hAnsi="Arial" w:cs="Arial"/>
          <w:color w:val="555555"/>
          <w:sz w:val="27"/>
          <w:szCs w:val="27"/>
        </w:rPr>
        <w:t>, </w:t>
      </w:r>
      <w:hyperlink r:id="rId10" w:history="1">
        <w:r w:rsidRPr="00E154B4">
          <w:rPr>
            <w:rFonts w:ascii="Arial" w:eastAsia="Times New Roman" w:hAnsi="Arial" w:cs="Arial"/>
            <w:color w:val="006ACC"/>
            <w:u w:val="single"/>
          </w:rPr>
          <w:t>ressentiment</w:t>
        </w:r>
      </w:hyperlink>
      <w:r w:rsidRPr="00E154B4">
        <w:rPr>
          <w:rFonts w:ascii="Arial" w:eastAsia="Times New Roman" w:hAnsi="Arial" w:cs="Arial"/>
          <w:color w:val="555555"/>
          <w:sz w:val="27"/>
          <w:szCs w:val="27"/>
        </w:rPr>
        <w:t>, </w:t>
      </w:r>
      <w:proofErr w:type="spellStart"/>
      <w:r w:rsidRPr="00E154B4">
        <w:rPr>
          <w:rFonts w:ascii="Arial" w:eastAsia="Times New Roman" w:hAnsi="Arial" w:cs="Arial"/>
          <w:color w:val="555555"/>
          <w:sz w:val="27"/>
          <w:szCs w:val="27"/>
        </w:rPr>
        <w:fldChar w:fldCharType="begin"/>
      </w:r>
      <w:r w:rsidRPr="00E154B4">
        <w:rPr>
          <w:rFonts w:ascii="Arial" w:eastAsia="Times New Roman" w:hAnsi="Arial" w:cs="Arial"/>
          <w:color w:val="555555"/>
          <w:sz w:val="27"/>
          <w:szCs w:val="27"/>
        </w:rPr>
        <w:instrText xml:space="preserve"> HYPERLINK "https://journals-sagepub-com.ezproxy2.apus.edu/keyword/Populisme+D%E2%80%99extr%C3%AAme+Droite" </w:instrText>
      </w:r>
      <w:r w:rsidRPr="00E154B4">
        <w:rPr>
          <w:rFonts w:ascii="Arial" w:eastAsia="Times New Roman" w:hAnsi="Arial" w:cs="Arial"/>
          <w:color w:val="555555"/>
          <w:sz w:val="27"/>
          <w:szCs w:val="27"/>
        </w:rPr>
        <w:fldChar w:fldCharType="separate"/>
      </w:r>
      <w:r w:rsidRPr="00E154B4">
        <w:rPr>
          <w:rFonts w:ascii="Arial" w:eastAsia="Times New Roman" w:hAnsi="Arial" w:cs="Arial"/>
          <w:color w:val="006ACC"/>
          <w:u w:val="single"/>
        </w:rPr>
        <w:t>populisme</w:t>
      </w:r>
      <w:proofErr w:type="spellEnd"/>
      <w:r w:rsidRPr="00E154B4">
        <w:rPr>
          <w:rFonts w:ascii="Arial" w:eastAsia="Times New Roman" w:hAnsi="Arial" w:cs="Arial"/>
          <w:color w:val="006ACC"/>
          <w:u w:val="single"/>
        </w:rPr>
        <w:t xml:space="preserve"> </w:t>
      </w:r>
      <w:proofErr w:type="spellStart"/>
      <w:r w:rsidRPr="00E154B4">
        <w:rPr>
          <w:rFonts w:ascii="Arial" w:eastAsia="Times New Roman" w:hAnsi="Arial" w:cs="Arial"/>
          <w:color w:val="006ACC"/>
          <w:u w:val="single"/>
        </w:rPr>
        <w:t>d’extrême</w:t>
      </w:r>
      <w:proofErr w:type="spellEnd"/>
      <w:r w:rsidRPr="00E154B4">
        <w:rPr>
          <w:rFonts w:ascii="Arial" w:eastAsia="Times New Roman" w:hAnsi="Arial" w:cs="Arial"/>
          <w:color w:val="006ACC"/>
          <w:u w:val="single"/>
        </w:rPr>
        <w:t xml:space="preserve"> droite</w:t>
      </w:r>
      <w:r w:rsidRPr="00E154B4">
        <w:rPr>
          <w:rFonts w:ascii="Arial" w:eastAsia="Times New Roman" w:hAnsi="Arial" w:cs="Arial"/>
          <w:color w:val="555555"/>
          <w:sz w:val="27"/>
          <w:szCs w:val="27"/>
        </w:rPr>
        <w:fldChar w:fldCharType="end"/>
      </w:r>
      <w:r w:rsidRPr="00E154B4">
        <w:rPr>
          <w:rFonts w:ascii="Arial" w:eastAsia="Times New Roman" w:hAnsi="Arial" w:cs="Arial"/>
          <w:color w:val="555555"/>
          <w:sz w:val="27"/>
          <w:szCs w:val="27"/>
        </w:rPr>
        <w:t>, </w:t>
      </w:r>
      <w:proofErr w:type="spellStart"/>
      <w:r w:rsidRPr="00E154B4">
        <w:rPr>
          <w:rFonts w:ascii="Arial" w:eastAsia="Times New Roman" w:hAnsi="Arial" w:cs="Arial"/>
          <w:color w:val="555555"/>
          <w:sz w:val="27"/>
          <w:szCs w:val="27"/>
        </w:rPr>
        <w:fldChar w:fldCharType="begin"/>
      </w:r>
      <w:r w:rsidRPr="00E154B4">
        <w:rPr>
          <w:rFonts w:ascii="Arial" w:eastAsia="Times New Roman" w:hAnsi="Arial" w:cs="Arial"/>
          <w:color w:val="555555"/>
          <w:sz w:val="27"/>
          <w:szCs w:val="27"/>
        </w:rPr>
        <w:instrText xml:space="preserve"> HYPERLINK "https://journals-sagepub-com.ezproxy2.apus.edu/keyword/Honte" </w:instrText>
      </w:r>
      <w:r w:rsidRPr="00E154B4">
        <w:rPr>
          <w:rFonts w:ascii="Arial" w:eastAsia="Times New Roman" w:hAnsi="Arial" w:cs="Arial"/>
          <w:color w:val="555555"/>
          <w:sz w:val="27"/>
          <w:szCs w:val="27"/>
        </w:rPr>
        <w:fldChar w:fldCharType="separate"/>
      </w:r>
      <w:r w:rsidRPr="00E154B4">
        <w:rPr>
          <w:rFonts w:ascii="Arial" w:eastAsia="Times New Roman" w:hAnsi="Arial" w:cs="Arial"/>
          <w:color w:val="006ACC"/>
          <w:u w:val="single"/>
        </w:rPr>
        <w:t>honte</w:t>
      </w:r>
      <w:proofErr w:type="spellEnd"/>
      <w:r w:rsidRPr="00E154B4">
        <w:rPr>
          <w:rFonts w:ascii="Arial" w:eastAsia="Times New Roman" w:hAnsi="Arial" w:cs="Arial"/>
          <w:color w:val="555555"/>
          <w:sz w:val="27"/>
          <w:szCs w:val="27"/>
        </w:rPr>
        <w:fldChar w:fldCharType="end"/>
      </w:r>
    </w:p>
    <w:p w14:paraId="0F3997B4" w14:textId="77777777" w:rsidR="00E154B4" w:rsidRPr="00E154B4" w:rsidRDefault="00E154B4" w:rsidP="00E154B4">
      <w:pPr>
        <w:shd w:val="clear" w:color="auto" w:fill="FFFFFF"/>
        <w:spacing w:before="100" w:beforeAutospacing="1" w:line="390" w:lineRule="atLeast"/>
        <w:outlineLvl w:val="1"/>
        <w:rPr>
          <w:rFonts w:ascii="Arial" w:eastAsia="Times New Roman" w:hAnsi="Arial" w:cs="Arial"/>
          <w:color w:val="555555"/>
          <w:sz w:val="33"/>
          <w:szCs w:val="33"/>
        </w:rPr>
      </w:pPr>
      <w:bookmarkStart w:id="0" w:name="_i3"/>
      <w:bookmarkEnd w:id="0"/>
      <w:r w:rsidRPr="00E154B4">
        <w:rPr>
          <w:rFonts w:ascii="Arial" w:eastAsia="Times New Roman" w:hAnsi="Arial" w:cs="Arial"/>
          <w:color w:val="555555"/>
          <w:sz w:val="33"/>
          <w:szCs w:val="33"/>
        </w:rPr>
        <w:t>Introduction</w:t>
      </w:r>
    </w:p>
    <w:p w14:paraId="2F7D865E"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Right-wing populist – nationalist, conservative, and anti-immigrant</w:t>
      </w:r>
      <w:hyperlink r:id="rId11" w:history="1">
        <w:r w:rsidRPr="00E154B4">
          <w:rPr>
            <w:rFonts w:ascii="Arial" w:eastAsia="Times New Roman" w:hAnsi="Arial" w:cs="Arial"/>
            <w:color w:val="006ACC"/>
            <w:u w:val="single"/>
            <w:vertAlign w:val="superscript"/>
          </w:rPr>
          <w:t>1</w:t>
        </w:r>
      </w:hyperlink>
      <w:r w:rsidRPr="00E154B4">
        <w:rPr>
          <w:rFonts w:ascii="Arial" w:eastAsia="Times New Roman" w:hAnsi="Arial" w:cs="Arial"/>
          <w:color w:val="333333"/>
        </w:rPr>
        <w:t xml:space="preserve"> – political parties and social movements across Europe are widely judged to be a challenge to liberal and democratic societies. This is particularly evident when looking at the debates on refugees and asylum seekers that have dominated public discourse in Europe towards the end of 2015 and throughout 2016. Although there seems to be consensus that right-wing populist parties are detrimental to social cohesion and solidarity within and across European societies, understanding their success and the </w:t>
      </w:r>
      <w:r w:rsidRPr="00E154B4">
        <w:rPr>
          <w:rFonts w:ascii="Arial" w:eastAsia="Times New Roman" w:hAnsi="Arial" w:cs="Arial"/>
          <w:color w:val="333333"/>
        </w:rPr>
        <w:lastRenderedPageBreak/>
        <w:t>increasing numbers of supporters remains a largely unresolved task for the social sciences.</w:t>
      </w:r>
    </w:p>
    <w:p w14:paraId="7D98A3E7"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One particularly promising and influential approach at explaining this rise in ‘third wave’ right-wing populism (after the first wave immediately after the Second World War and second upsurge in the 1960s and 1970s) seeks to connect it to fundamental social and economic changes that have taken place in the wake of modernization, globalization and economic de-regulation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Arzheimer</w:t>
      </w:r>
      <w:proofErr w:type="spellEnd"/>
      <w:r w:rsidRPr="00E154B4">
        <w:rPr>
          <w:rFonts w:ascii="Arial" w:eastAsia="Times New Roman" w:hAnsi="Arial" w:cs="Arial"/>
          <w:color w:val="006ACC"/>
          <w:u w:val="single"/>
        </w:rPr>
        <w:t>, 2009</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12" w:history="1">
        <w:r w:rsidRPr="00E154B4">
          <w:rPr>
            <w:rFonts w:ascii="Arial" w:eastAsia="Times New Roman" w:hAnsi="Arial" w:cs="Arial"/>
            <w:color w:val="006ACC"/>
            <w:u w:val="single"/>
          </w:rPr>
          <w:t xml:space="preserve">von </w:t>
        </w:r>
        <w:proofErr w:type="spellStart"/>
        <w:r w:rsidRPr="00E154B4">
          <w:rPr>
            <w:rFonts w:ascii="Arial" w:eastAsia="Times New Roman" w:hAnsi="Arial" w:cs="Arial"/>
            <w:color w:val="006ACC"/>
            <w:u w:val="single"/>
          </w:rPr>
          <w:t>Beyme</w:t>
        </w:r>
        <w:proofErr w:type="spellEnd"/>
        <w:r w:rsidRPr="00E154B4">
          <w:rPr>
            <w:rFonts w:ascii="Arial" w:eastAsia="Times New Roman" w:hAnsi="Arial" w:cs="Arial"/>
            <w:color w:val="006ACC"/>
            <w:u w:val="single"/>
          </w:rPr>
          <w:t>, 1988</w:t>
        </w:r>
      </w:hyperlink>
      <w:r w:rsidRPr="00E154B4">
        <w:rPr>
          <w:rFonts w:ascii="Arial" w:eastAsia="Times New Roman" w:hAnsi="Arial" w:cs="Arial"/>
          <w:color w:val="333333"/>
        </w:rPr>
        <w:t>). These changes have transformed 20th-century industrial and nation-based capitalism into 21st-century post-industrial global capitalism with an increased mobility of jobs, capital and people. Jobs have been relocated to places where factor prices yield the highest comparative advantage, leaving many low- and medium-skilled workers unemployed. Transnational mobility and the political destabilization of many African and Middle Eastern countries have promoted immigration both to and within Europe. Today, many immigrants are unemployed or work in low-income, low-status jobs that are eschewed by the native labor force. More than ever, Europe is faced not only with labor migration but also with large numbers of refugees and asylum seekers.</w:t>
      </w:r>
    </w:p>
    <w:p w14:paraId="63D4DA5D"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These transnational mobilities go hand in hand with substantial changes in the arrangements between economy and society. Increasing economic deregulation, globalization and privatization have extended the principles of competition and market exchange to domains of life that have previously been governed by informal and embedded ties or reciprocal exchange. This, amongst other factors, has led to increasing social inequalities as well as decreasing solidarity and societal integration between social groups. With individualized careers and risks, employees increasingly need to become self-entrepreneurs, competing with each other for jobs and social recognition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Bröckling</w:t>
      </w:r>
      <w:proofErr w:type="spellEnd"/>
      <w:r w:rsidRPr="00E154B4">
        <w:rPr>
          <w:rFonts w:ascii="Arial" w:eastAsia="Times New Roman" w:hAnsi="Arial" w:cs="Arial"/>
          <w:color w:val="006ACC"/>
          <w:u w:val="single"/>
        </w:rPr>
        <w:t>, 2016</w:t>
      </w:r>
      <w:r w:rsidRPr="00E154B4">
        <w:rPr>
          <w:rFonts w:ascii="Arial" w:eastAsia="Times New Roman" w:hAnsi="Arial" w:cs="Arial"/>
          <w:color w:val="333333"/>
        </w:rPr>
        <w:fldChar w:fldCharType="end"/>
      </w:r>
      <w:r w:rsidRPr="00E154B4">
        <w:rPr>
          <w:rFonts w:ascii="Arial" w:eastAsia="Times New Roman" w:hAnsi="Arial" w:cs="Arial"/>
          <w:color w:val="333333"/>
        </w:rPr>
        <w:t>). Even those who have been able to maintain their jobs feel the pressure of an increased workload and flexibility – ‘a game of hire and fire with very few rules attached’ (</w:t>
      </w:r>
      <w:hyperlink r:id="rId13" w:history="1">
        <w:r w:rsidRPr="00E154B4">
          <w:rPr>
            <w:rFonts w:ascii="Arial" w:eastAsia="Times New Roman" w:hAnsi="Arial" w:cs="Arial"/>
            <w:color w:val="006ACC"/>
            <w:u w:val="single"/>
          </w:rPr>
          <w:t>Bauman, 1998</w:t>
        </w:r>
      </w:hyperlink>
      <w:r w:rsidRPr="00E154B4">
        <w:rPr>
          <w:rFonts w:ascii="Arial" w:eastAsia="Times New Roman" w:hAnsi="Arial" w:cs="Arial"/>
          <w:color w:val="333333"/>
        </w:rPr>
        <w:t>: 27). Although evidence is still missing, these structural changes are likely to have accelerated in the aftermath of the EU’s financial crisis and the politics of austerity. Citizens most affected by these social and economic changes, such as blue-collar workers, the retired, the less educated, the self-employed </w:t>
      </w:r>
      <w:r w:rsidRPr="00E154B4">
        <w:rPr>
          <w:rFonts w:ascii="Arial" w:eastAsia="Times New Roman" w:hAnsi="Arial" w:cs="Arial"/>
          <w:i/>
          <w:iCs/>
          <w:color w:val="333333"/>
        </w:rPr>
        <w:t>petite bourgeoisie</w:t>
      </w:r>
      <w:r w:rsidRPr="00E154B4">
        <w:rPr>
          <w:rFonts w:ascii="Arial" w:eastAsia="Times New Roman" w:hAnsi="Arial" w:cs="Arial"/>
          <w:color w:val="333333"/>
        </w:rPr>
        <w:t xml:space="preserve"> and public sector bureaucrats, have been identified </w:t>
      </w:r>
      <w:r w:rsidRPr="00E154B4">
        <w:rPr>
          <w:rFonts w:ascii="Arial" w:eastAsia="Times New Roman" w:hAnsi="Arial" w:cs="Arial"/>
          <w:color w:val="333333"/>
        </w:rPr>
        <w:lastRenderedPageBreak/>
        <w:t>as making up the highest proportion of voters of right-wing parties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Berezin</w:t>
      </w:r>
      <w:proofErr w:type="spellEnd"/>
      <w:r w:rsidRPr="00E154B4">
        <w:rPr>
          <w:rFonts w:ascii="Arial" w:eastAsia="Times New Roman" w:hAnsi="Arial" w:cs="Arial"/>
          <w:color w:val="006ACC"/>
          <w:u w:val="single"/>
        </w:rPr>
        <w:t>, 2009</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14" w:history="1">
        <w:r w:rsidRPr="00E154B4">
          <w:rPr>
            <w:rFonts w:ascii="Arial" w:eastAsia="Times New Roman" w:hAnsi="Arial" w:cs="Arial"/>
            <w:color w:val="006ACC"/>
            <w:u w:val="single"/>
          </w:rPr>
          <w:t>Betz, 1994</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Guibernau</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Kriesi</w:t>
      </w:r>
      <w:proofErr w:type="spellEnd"/>
      <w:r w:rsidRPr="00E154B4">
        <w:rPr>
          <w:rFonts w:ascii="Arial" w:eastAsia="Times New Roman" w:hAnsi="Arial" w:cs="Arial"/>
          <w:color w:val="006ACC"/>
          <w:u w:val="single"/>
        </w:rPr>
        <w:t>, 1999</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15" w:history="1">
        <w:r w:rsidRPr="00E154B4">
          <w:rPr>
            <w:rFonts w:ascii="Arial" w:eastAsia="Times New Roman" w:hAnsi="Arial" w:cs="Arial"/>
            <w:color w:val="006ACC"/>
            <w:u w:val="single"/>
          </w:rPr>
          <w:t>Norris, 2005</w:t>
        </w:r>
      </w:hyperlink>
      <w:r w:rsidRPr="00E154B4">
        <w:rPr>
          <w:rFonts w:ascii="Arial" w:eastAsia="Times New Roman" w:hAnsi="Arial" w:cs="Arial"/>
          <w:color w:val="333333"/>
        </w:rPr>
        <w:t>). The fact that the majority of these voters everywhere have been men suggests that the socioeconomic changes fueled by globalization and economic deregulation have predominantly affected (white) men (e.g.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Wodak</w:t>
      </w:r>
      <w:proofErr w:type="spellEnd"/>
      <w:r w:rsidRPr="00E154B4">
        <w:rPr>
          <w:rFonts w:ascii="Arial" w:eastAsia="Times New Roman" w:hAnsi="Arial" w:cs="Arial"/>
          <w:color w:val="006ACC"/>
          <w:u w:val="single"/>
        </w:rPr>
        <w:t>, 2015</w:t>
      </w:r>
      <w:r w:rsidRPr="00E154B4">
        <w:rPr>
          <w:rFonts w:ascii="Arial" w:eastAsia="Times New Roman" w:hAnsi="Arial" w:cs="Arial"/>
          <w:color w:val="333333"/>
        </w:rPr>
        <w:fldChar w:fldCharType="end"/>
      </w:r>
      <w:r w:rsidRPr="00E154B4">
        <w:rPr>
          <w:rFonts w:ascii="Arial" w:eastAsia="Times New Roman" w:hAnsi="Arial" w:cs="Arial"/>
          <w:color w:val="333333"/>
        </w:rPr>
        <w:t>).</w:t>
      </w:r>
    </w:p>
    <w:p w14:paraId="77CA0EF4"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These changes, however, cannot fully explain the attraction of right-wing populist parties, as several studies have pointed out (</w:t>
      </w:r>
      <w:hyperlink r:id="rId16" w:history="1">
        <w:r w:rsidRPr="00E154B4">
          <w:rPr>
            <w:rFonts w:ascii="Arial" w:eastAsia="Times New Roman" w:hAnsi="Arial" w:cs="Arial"/>
            <w:color w:val="006ACC"/>
            <w:u w:val="single"/>
          </w:rPr>
          <w:t>Eatwell, 2003</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Flecker</w:t>
      </w:r>
      <w:proofErr w:type="spellEnd"/>
      <w:r w:rsidRPr="00E154B4">
        <w:rPr>
          <w:rFonts w:ascii="Arial" w:eastAsia="Times New Roman" w:hAnsi="Arial" w:cs="Arial"/>
          <w:color w:val="006ACC"/>
          <w:u w:val="single"/>
        </w:rPr>
        <w:t xml:space="preserve"> et al., 2007</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Minkenberg</w:t>
      </w:r>
      <w:proofErr w:type="spellEnd"/>
      <w:r w:rsidRPr="00E154B4">
        <w:rPr>
          <w:rFonts w:ascii="Arial" w:eastAsia="Times New Roman" w:hAnsi="Arial" w:cs="Arial"/>
          <w:color w:val="006ACC"/>
          <w:u w:val="single"/>
        </w:rPr>
        <w:t>, 2000</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Mudde</w:t>
      </w:r>
      <w:proofErr w:type="spellEnd"/>
      <w:r w:rsidRPr="00E154B4">
        <w:rPr>
          <w:rFonts w:ascii="Arial" w:eastAsia="Times New Roman" w:hAnsi="Arial" w:cs="Arial"/>
          <w:color w:val="006ACC"/>
          <w:u w:val="single"/>
        </w:rPr>
        <w:t>, 2007</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17" w:history="1">
        <w:r w:rsidRPr="00E154B4">
          <w:rPr>
            <w:rFonts w:ascii="Arial" w:eastAsia="Times New Roman" w:hAnsi="Arial" w:cs="Arial"/>
            <w:color w:val="006ACC"/>
            <w:u w:val="single"/>
          </w:rPr>
          <w:t>Norris, 2005</w:t>
        </w:r>
      </w:hyperlink>
      <w:r w:rsidRPr="00E154B4">
        <w:rPr>
          <w:rFonts w:ascii="Arial" w:eastAsia="Times New Roman" w:hAnsi="Arial" w:cs="Arial"/>
          <w:color w:val="333333"/>
        </w:rPr>
        <w:t>). To begin with, the structural account suggests a correlation between the proportion of immigrants and asylum seekers within a country and the success of right-wing populist parties. Even if this relation is found in some countries, such as Austria, Belgium, France and Sweden, there are other countries where this correlation is absent. For instance, in Hungary, Finland, and Slovakia, right-wing populists have succeeded in elections despite the small number of immigrants and asylum seekers (until very recently) in those countries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Mudde</w:t>
      </w:r>
      <w:proofErr w:type="spellEnd"/>
      <w:r w:rsidRPr="00E154B4">
        <w:rPr>
          <w:rFonts w:ascii="Arial" w:eastAsia="Times New Roman" w:hAnsi="Arial" w:cs="Arial"/>
          <w:color w:val="006ACC"/>
          <w:u w:val="single"/>
        </w:rPr>
        <w:t>, 2007</w:t>
      </w:r>
      <w:r w:rsidRPr="00E154B4">
        <w:rPr>
          <w:rFonts w:ascii="Arial" w:eastAsia="Times New Roman" w:hAnsi="Arial" w:cs="Arial"/>
          <w:color w:val="333333"/>
        </w:rPr>
        <w:fldChar w:fldCharType="end"/>
      </w:r>
      <w:r w:rsidRPr="00E154B4">
        <w:rPr>
          <w:rFonts w:ascii="Arial" w:eastAsia="Times New Roman" w:hAnsi="Arial" w:cs="Arial"/>
          <w:color w:val="333333"/>
        </w:rPr>
        <w:t>). Also, attitudes against immigration and multiculturalism measured at the national level are only moderately correlated with the electoral success of populist right-wing parties across Europe. This correlation only exists at the individual level regarding voting behavior (</w:t>
      </w:r>
      <w:hyperlink r:id="rId18" w:history="1">
        <w:r w:rsidRPr="00E154B4">
          <w:rPr>
            <w:rFonts w:ascii="Arial" w:eastAsia="Times New Roman" w:hAnsi="Arial" w:cs="Arial"/>
            <w:color w:val="006ACC"/>
            <w:u w:val="single"/>
          </w:rPr>
          <w:t>Norris, 2005</w:t>
        </w:r>
      </w:hyperlink>
      <w:r w:rsidRPr="00E154B4">
        <w:rPr>
          <w:rFonts w:ascii="Arial" w:eastAsia="Times New Roman" w:hAnsi="Arial" w:cs="Arial"/>
          <w:color w:val="333333"/>
        </w:rPr>
        <w:t>).</w:t>
      </w:r>
    </w:p>
    <w:p w14:paraId="1DAC996F"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Second, there does not seem to be a robust association between unemployment levels and the popularity of right-wing parties within a country. Right-wing populist parties have been successful also in Northern and Central European countries, in which unemployment rates are below the OECD average, and welfare systems can compensate for those negatively affected by globalization and neoliberal policies. The Scandinavian countries, the Netherlands, Austria and Switzerland are good examples in this respect (</w:t>
      </w:r>
      <w:hyperlink r:id="rId19" w:history="1">
        <w:r w:rsidRPr="00E154B4">
          <w:rPr>
            <w:rFonts w:ascii="Arial" w:eastAsia="Times New Roman" w:hAnsi="Arial" w:cs="Arial"/>
            <w:color w:val="006ACC"/>
            <w:u w:val="single"/>
          </w:rPr>
          <w:t>Swank and Betz, 2003</w:t>
        </w:r>
      </w:hyperlink>
      <w:r w:rsidRPr="00E154B4">
        <w:rPr>
          <w:rFonts w:ascii="Arial" w:eastAsia="Times New Roman" w:hAnsi="Arial" w:cs="Arial"/>
          <w:color w:val="333333"/>
        </w:rPr>
        <w:t>). Moreover, many people have undergone the same socioeconomic changes without showing attraction to right-wing populism, even if there is some evidence that unemployment correlates with electoral success of the far right in countries with high immigration rates (</w:t>
      </w:r>
      <w:hyperlink r:id="rId20" w:history="1">
        <w:r w:rsidRPr="00E154B4">
          <w:rPr>
            <w:rFonts w:ascii="Arial" w:eastAsia="Times New Roman" w:hAnsi="Arial" w:cs="Arial"/>
            <w:color w:val="006ACC"/>
            <w:u w:val="single"/>
          </w:rPr>
          <w:t>Golder, 2003</w:t>
        </w:r>
      </w:hyperlink>
      <w:r w:rsidRPr="00E154B4">
        <w:rPr>
          <w:rFonts w:ascii="Arial" w:eastAsia="Times New Roman" w:hAnsi="Arial" w:cs="Arial"/>
          <w:color w:val="333333"/>
        </w:rPr>
        <w:t>). Still, for others, these changes have strengthened their socialist convictions or commitment to social vocational associations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Flecker</w:t>
      </w:r>
      <w:proofErr w:type="spellEnd"/>
      <w:r w:rsidRPr="00E154B4">
        <w:rPr>
          <w:rFonts w:ascii="Arial" w:eastAsia="Times New Roman" w:hAnsi="Arial" w:cs="Arial"/>
          <w:color w:val="006ACC"/>
          <w:u w:val="single"/>
        </w:rPr>
        <w:t xml:space="preserve"> et al., 2007</w:t>
      </w:r>
      <w:r w:rsidRPr="00E154B4">
        <w:rPr>
          <w:rFonts w:ascii="Arial" w:eastAsia="Times New Roman" w:hAnsi="Arial" w:cs="Arial"/>
          <w:color w:val="333333"/>
        </w:rPr>
        <w:fldChar w:fldCharType="end"/>
      </w:r>
      <w:r w:rsidRPr="00E154B4">
        <w:rPr>
          <w:rFonts w:ascii="Arial" w:eastAsia="Times New Roman" w:hAnsi="Arial" w:cs="Arial"/>
          <w:color w:val="333333"/>
        </w:rPr>
        <w:t>).</w:t>
      </w:r>
    </w:p>
    <w:p w14:paraId="0186F54B"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lastRenderedPageBreak/>
        <w:t>Finally, populist right-wing parties do not derive their support entirely from people most negatively affected by globalization. Their voters are likely to also include those who profit from these developments, for example young entrepreneurs and professionals who identify with company goals as a consequence of their occupational advancement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Flecker</w:t>
      </w:r>
      <w:proofErr w:type="spellEnd"/>
      <w:r w:rsidRPr="00E154B4">
        <w:rPr>
          <w:rFonts w:ascii="Arial" w:eastAsia="Times New Roman" w:hAnsi="Arial" w:cs="Arial"/>
          <w:color w:val="006ACC"/>
          <w:u w:val="single"/>
        </w:rPr>
        <w:t xml:space="preserve"> et al., 2007</w:t>
      </w:r>
      <w:r w:rsidRPr="00E154B4">
        <w:rPr>
          <w:rFonts w:ascii="Arial" w:eastAsia="Times New Roman" w:hAnsi="Arial" w:cs="Arial"/>
          <w:color w:val="333333"/>
        </w:rPr>
        <w:fldChar w:fldCharType="end"/>
      </w:r>
      <w:r w:rsidRPr="00E154B4">
        <w:rPr>
          <w:rFonts w:ascii="Arial" w:eastAsia="Times New Roman" w:hAnsi="Arial" w:cs="Arial"/>
          <w:color w:val="333333"/>
        </w:rPr>
        <w:t>). Even so, recent evidence suggests that neoliberal economic attitudes do not predict right-wing voting across European countries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Arzheimer</w:t>
      </w:r>
      <w:proofErr w:type="spellEnd"/>
      <w:r w:rsidRPr="00E154B4">
        <w:rPr>
          <w:rFonts w:ascii="Arial" w:eastAsia="Times New Roman" w:hAnsi="Arial" w:cs="Arial"/>
          <w:color w:val="006ACC"/>
          <w:u w:val="single"/>
        </w:rPr>
        <w:t>, 2009</w:t>
      </w:r>
      <w:r w:rsidRPr="00E154B4">
        <w:rPr>
          <w:rFonts w:ascii="Arial" w:eastAsia="Times New Roman" w:hAnsi="Arial" w:cs="Arial"/>
          <w:color w:val="333333"/>
        </w:rPr>
        <w:fldChar w:fldCharType="end"/>
      </w:r>
      <w:r w:rsidRPr="00E154B4">
        <w:rPr>
          <w:rFonts w:ascii="Arial" w:eastAsia="Times New Roman" w:hAnsi="Arial" w:cs="Arial"/>
          <w:color w:val="333333"/>
        </w:rPr>
        <w:t>).</w:t>
      </w:r>
    </w:p>
    <w:p w14:paraId="317CFA0A"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Although structural approaches account for explaining a considerable amount of variation in right-wing voting behavior, they are also faced with inconsistencies and blind spots, for example regarding exceptional country cases. These shortcomings point to other, more psychological and attitudinal factors or collective mechanisms that mediate between structural changes and the success of right-wing parties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Mileti</w:t>
      </w:r>
      <w:proofErr w:type="spellEnd"/>
      <w:r w:rsidRPr="00E154B4">
        <w:rPr>
          <w:rFonts w:ascii="Arial" w:eastAsia="Times New Roman" w:hAnsi="Arial" w:cs="Arial"/>
          <w:color w:val="006ACC"/>
          <w:u w:val="single"/>
        </w:rPr>
        <w:t xml:space="preserve"> and Plomb, 2007</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Minkenberg</w:t>
      </w:r>
      <w:proofErr w:type="spellEnd"/>
      <w:r w:rsidRPr="00E154B4">
        <w:rPr>
          <w:rFonts w:ascii="Arial" w:eastAsia="Times New Roman" w:hAnsi="Arial" w:cs="Arial"/>
          <w:color w:val="006ACC"/>
          <w:u w:val="single"/>
        </w:rPr>
        <w:t>, 2000</w:t>
      </w:r>
      <w:r w:rsidRPr="00E154B4">
        <w:rPr>
          <w:rFonts w:ascii="Arial" w:eastAsia="Times New Roman" w:hAnsi="Arial" w:cs="Arial"/>
          <w:color w:val="333333"/>
        </w:rPr>
        <w:fldChar w:fldCharType="end"/>
      </w:r>
      <w:r w:rsidRPr="00E154B4">
        <w:rPr>
          <w:rFonts w:ascii="Arial" w:eastAsia="Times New Roman" w:hAnsi="Arial" w:cs="Arial"/>
          <w:color w:val="333333"/>
        </w:rPr>
        <w:t>). Attitudes that motivate right-wing voting certainly include negative attitudes toward immigrants, in-group favoritism, perceptions of ethnic threat, political distrust, authoritarian personality traits and general political orientation as well as previous party preferences (see </w:t>
      </w:r>
      <w:hyperlink r:id="rId21" w:history="1">
        <w:r w:rsidRPr="00E154B4">
          <w:rPr>
            <w:rFonts w:ascii="Arial" w:eastAsia="Times New Roman" w:hAnsi="Arial" w:cs="Arial"/>
            <w:color w:val="006ACC"/>
            <w:u w:val="single"/>
          </w:rPr>
          <w:t>Lubbers et al., 2000</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Werts</w:t>
      </w:r>
      <w:proofErr w:type="spellEnd"/>
      <w:r w:rsidRPr="00E154B4">
        <w:rPr>
          <w:rFonts w:ascii="Arial" w:eastAsia="Times New Roman" w:hAnsi="Arial" w:cs="Arial"/>
          <w:color w:val="006ACC"/>
          <w:u w:val="single"/>
        </w:rPr>
        <w:t xml:space="preserve"> et al., 2012</w:t>
      </w:r>
      <w:r w:rsidRPr="00E154B4">
        <w:rPr>
          <w:rFonts w:ascii="Arial" w:eastAsia="Times New Roman" w:hAnsi="Arial" w:cs="Arial"/>
          <w:color w:val="333333"/>
        </w:rPr>
        <w:fldChar w:fldCharType="end"/>
      </w:r>
      <w:r w:rsidRPr="00E154B4">
        <w:rPr>
          <w:rFonts w:ascii="Arial" w:eastAsia="Times New Roman" w:hAnsi="Arial" w:cs="Arial"/>
          <w:color w:val="333333"/>
        </w:rPr>
        <w:t>). In summarizing existing research, some have suggested that anti-immigrant attitudes and political dissatisfaction are the most reliable predictors of right-wing electoral success (</w:t>
      </w:r>
      <w:hyperlink r:id="rId22" w:history="1">
        <w:r w:rsidRPr="00E154B4">
          <w:rPr>
            <w:rFonts w:ascii="Arial" w:eastAsia="Times New Roman" w:hAnsi="Arial" w:cs="Arial"/>
            <w:color w:val="006ACC"/>
            <w:u w:val="single"/>
          </w:rPr>
          <w:t>Lubbers and Scheepers, 2001</w:t>
        </w:r>
      </w:hyperlink>
      <w:r w:rsidRPr="00E154B4">
        <w:rPr>
          <w:rFonts w:ascii="Arial" w:eastAsia="Times New Roman" w:hAnsi="Arial" w:cs="Arial"/>
          <w:color w:val="333333"/>
        </w:rPr>
        <w:t>; </w:t>
      </w:r>
      <w:hyperlink r:id="rId23" w:history="1">
        <w:r w:rsidRPr="00E154B4">
          <w:rPr>
            <w:rFonts w:ascii="Arial" w:eastAsia="Times New Roman" w:hAnsi="Arial" w:cs="Arial"/>
            <w:color w:val="006ACC"/>
            <w:u w:val="single"/>
          </w:rPr>
          <w:t>Lubbers et al., 2002</w:t>
        </w:r>
      </w:hyperlink>
      <w:r w:rsidRPr="00E154B4">
        <w:rPr>
          <w:rFonts w:ascii="Arial" w:eastAsia="Times New Roman" w:hAnsi="Arial" w:cs="Arial"/>
          <w:color w:val="333333"/>
        </w:rPr>
        <w:t>). On the other hand, nationalist attitudes, social isolation and protest motives only seem to play minor roles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Arzheimer</w:t>
      </w:r>
      <w:proofErr w:type="spellEnd"/>
      <w:r w:rsidRPr="00E154B4">
        <w:rPr>
          <w:rFonts w:ascii="Arial" w:eastAsia="Times New Roman" w:hAnsi="Arial" w:cs="Arial"/>
          <w:color w:val="006ACC"/>
          <w:u w:val="single"/>
        </w:rPr>
        <w:t>, 2009</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Werts</w:t>
      </w:r>
      <w:proofErr w:type="spellEnd"/>
      <w:r w:rsidRPr="00E154B4">
        <w:rPr>
          <w:rFonts w:ascii="Arial" w:eastAsia="Times New Roman" w:hAnsi="Arial" w:cs="Arial"/>
          <w:color w:val="006ACC"/>
          <w:u w:val="single"/>
        </w:rPr>
        <w:t xml:space="preserve"> et al., 2012</w:t>
      </w:r>
      <w:r w:rsidRPr="00E154B4">
        <w:rPr>
          <w:rFonts w:ascii="Arial" w:eastAsia="Times New Roman" w:hAnsi="Arial" w:cs="Arial"/>
          <w:color w:val="333333"/>
        </w:rPr>
        <w:fldChar w:fldCharType="end"/>
      </w:r>
      <w:r w:rsidRPr="00E154B4">
        <w:rPr>
          <w:rFonts w:ascii="Arial" w:eastAsia="Times New Roman" w:hAnsi="Arial" w:cs="Arial"/>
          <w:color w:val="333333"/>
        </w:rPr>
        <w:t>).</w:t>
      </w:r>
    </w:p>
    <w:p w14:paraId="22912987"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Taken together, structural and attitudinal accounts both justify the conjecture that subjective and intersubjective perceptions of threat and vulnerability are critical for understanding the success of right-wing populist parties. Even those who profit from contemporary social and economic developments may perceive themselves as being threatened by future economic blows or by various out-groups and minorities, maybe because they have witnessed the downfalls of others in societies characterized by a culture of fear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Furedi</w:t>
      </w:r>
      <w:proofErr w:type="spellEnd"/>
      <w:r w:rsidRPr="00E154B4">
        <w:rPr>
          <w:rFonts w:ascii="Arial" w:eastAsia="Times New Roman" w:hAnsi="Arial" w:cs="Arial"/>
          <w:color w:val="006ACC"/>
          <w:u w:val="single"/>
        </w:rPr>
        <w:t>, 2007</w:t>
      </w:r>
      <w:r w:rsidRPr="00E154B4">
        <w:rPr>
          <w:rFonts w:ascii="Arial" w:eastAsia="Times New Roman" w:hAnsi="Arial" w:cs="Arial"/>
          <w:color w:val="333333"/>
        </w:rPr>
        <w:fldChar w:fldCharType="end"/>
      </w:r>
      <w:r w:rsidRPr="00E154B4">
        <w:rPr>
          <w:rFonts w:ascii="Arial" w:eastAsia="Times New Roman" w:hAnsi="Arial" w:cs="Arial"/>
          <w:color w:val="333333"/>
        </w:rPr>
        <w:t xml:space="preserve">). ‘Therefore support patterns of the new radical right in the era of post-modernity should be interpreted as “modernization losers” in a subjective sense’, where this sense of vulnerability emerges from shrinking social </w:t>
      </w:r>
      <w:r w:rsidRPr="00E154B4">
        <w:rPr>
          <w:rFonts w:ascii="Arial" w:eastAsia="Times New Roman" w:hAnsi="Arial" w:cs="Arial"/>
          <w:color w:val="333333"/>
        </w:rPr>
        <w:lastRenderedPageBreak/>
        <w:t>and cultural capital rather than from actual victimization, as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Minkenberg</w:t>
      </w:r>
      <w:proofErr w:type="spellEnd"/>
      <w:r w:rsidRPr="00E154B4">
        <w:rPr>
          <w:rFonts w:ascii="Arial" w:eastAsia="Times New Roman" w:hAnsi="Arial" w:cs="Arial"/>
          <w:color w:val="006ACC"/>
          <w:u w:val="single"/>
        </w:rPr>
        <w:t xml:space="preserve"> (2000</w:t>
      </w:r>
      <w:r w:rsidRPr="00E154B4">
        <w:rPr>
          <w:rFonts w:ascii="Arial" w:eastAsia="Times New Roman" w:hAnsi="Arial" w:cs="Arial"/>
          <w:color w:val="333333"/>
        </w:rPr>
        <w:fldChar w:fldCharType="end"/>
      </w:r>
      <w:r w:rsidRPr="00E154B4">
        <w:rPr>
          <w:rFonts w:ascii="Arial" w:eastAsia="Times New Roman" w:hAnsi="Arial" w:cs="Arial"/>
          <w:color w:val="333333"/>
        </w:rPr>
        <w:t>: 182–183) points out.</w:t>
      </w:r>
    </w:p>
    <w:p w14:paraId="35F2E17E"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Yet, the conditions and mechanisms underlying this ‘subjective sense’ of perceptions of threat and vulnerability have hardly been explored. In this contribution we argue, based on recent theorizing and evidence, that affects and emotions play a critical role in generating this sense and in linking it to the structural and attitudinal precursors of the motivation to support populist right-wing parties. Perceptions of threat and vulnerability most likely also motivate support for left-wing populist parties, and we assume that the ensuing emotional dynamics related to these perceptions are different for right-wing and left-wing support, in fact being consequences of political mobilization strategies and mechanisms that distinguish between either one.</w:t>
      </w:r>
    </w:p>
    <w:p w14:paraId="41C17EDF"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In this contribution, we primarily focus on the emotional dynamics of support for right-wing populist parties and are less interested in how these are distinct from the dynamics of left-wing populist support. Our theoretical and methodological approach is to combine insights from existing theorizing and research on the emotional dynamics underlying support for right-wing populist parties with more general theories of emotion in philosophy and the social sciences, in particular regarding the generation of emotions. These theories generally take a constructivist approach and include propositions on the psychological, social and cultural determinants of different emotions that are to some extent generalizable across individuals and situations (henceforth referred to as ‘mechanisms’). Our aim is to show that these approaches to emotion can be fruitfully applied to better understand political attitudes and behaviors, in particular support for populist parties. Our primary aim is to develop empirically informed theoretical insights and propositions that may contribute to the development of hypotheses and empirical research, for example regarding concrete differences in the emotional dynamics of left- and right-wing populism or the differences between specific political parties or national contexts.</w:t>
      </w:r>
    </w:p>
    <w:p w14:paraId="372CF5F2"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To this end, we first review existing works that have highlighted the importance of different emotions for right-wing support, in particular anger and resentment as well as feelings of insecurity and powerlessness. We then argue that shame – in particular repressed shame – is a central although often overlooked emotion </w:t>
      </w:r>
      <w:r w:rsidRPr="00E154B4">
        <w:rPr>
          <w:rFonts w:ascii="Arial" w:eastAsia="Times New Roman" w:hAnsi="Arial" w:cs="Arial"/>
          <w:color w:val="333333"/>
        </w:rPr>
        <w:lastRenderedPageBreak/>
        <w:t>accounting for support for specifically right-wing populist parties. In a third step, we introduce two mechanisms we consider critical in linking emotions to right-wing support: first, a social psychological mechanism that contributes to transforming shame into anger directed at those who are perceived as a threat to one’s identity; and second, a macro-social mechanism that contributes to rendering occupational identities less salient when compared to identities based on ascriptive qualities, such as race, nationality or ethnicity.</w:t>
      </w:r>
    </w:p>
    <w:p w14:paraId="52E422F3" w14:textId="77777777" w:rsidR="00E154B4" w:rsidRPr="00E154B4" w:rsidRDefault="00E154B4" w:rsidP="00E154B4">
      <w:pPr>
        <w:shd w:val="clear" w:color="auto" w:fill="FFFFFF"/>
        <w:spacing w:before="100" w:beforeAutospacing="1" w:line="390" w:lineRule="atLeast"/>
        <w:outlineLvl w:val="1"/>
        <w:rPr>
          <w:rFonts w:ascii="Arial" w:eastAsia="Times New Roman" w:hAnsi="Arial" w:cs="Arial"/>
          <w:color w:val="555555"/>
          <w:sz w:val="33"/>
          <w:szCs w:val="33"/>
        </w:rPr>
      </w:pPr>
      <w:bookmarkStart w:id="1" w:name="_i4"/>
      <w:bookmarkEnd w:id="1"/>
      <w:r w:rsidRPr="00E154B4">
        <w:rPr>
          <w:rFonts w:ascii="Arial" w:eastAsia="Times New Roman" w:hAnsi="Arial" w:cs="Arial"/>
          <w:color w:val="555555"/>
          <w:sz w:val="33"/>
          <w:szCs w:val="33"/>
        </w:rPr>
        <w:t>Resentment and </w:t>
      </w:r>
      <w:r w:rsidRPr="00E154B4">
        <w:rPr>
          <w:rFonts w:ascii="Arial" w:eastAsia="Times New Roman" w:hAnsi="Arial" w:cs="Arial"/>
          <w:i/>
          <w:iCs/>
          <w:color w:val="555555"/>
          <w:sz w:val="33"/>
          <w:szCs w:val="33"/>
        </w:rPr>
        <w:t>ressentiment</w:t>
      </w:r>
      <w:r w:rsidRPr="00E154B4">
        <w:rPr>
          <w:rFonts w:ascii="Arial" w:eastAsia="Times New Roman" w:hAnsi="Arial" w:cs="Arial"/>
          <w:color w:val="555555"/>
          <w:sz w:val="33"/>
          <w:szCs w:val="33"/>
        </w:rPr>
        <w:t>: The two classical roads to right-wing support</w:t>
      </w:r>
    </w:p>
    <w:p w14:paraId="151D9C8C"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Affects – emotions and feelings – play an obvious, yet somewhat neglected role in research on right-wing populism that has mainly been investigated from a ‘structure’ rather than from an ‘agency’ perspective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Demertzis</w:t>
      </w:r>
      <w:proofErr w:type="spellEnd"/>
      <w:r w:rsidRPr="00E154B4">
        <w:rPr>
          <w:rFonts w:ascii="Arial" w:eastAsia="Times New Roman" w:hAnsi="Arial" w:cs="Arial"/>
          <w:color w:val="006ACC"/>
          <w:u w:val="single"/>
        </w:rPr>
        <w:t>, 2006</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24" w:history="1">
        <w:r w:rsidRPr="00E154B4">
          <w:rPr>
            <w:rFonts w:ascii="Arial" w:eastAsia="Times New Roman" w:hAnsi="Arial" w:cs="Arial"/>
            <w:color w:val="006ACC"/>
            <w:u w:val="single"/>
          </w:rPr>
          <w:t>Eatwell, 2003</w:t>
        </w:r>
      </w:hyperlink>
      <w:r w:rsidRPr="00E154B4">
        <w:rPr>
          <w:rFonts w:ascii="Arial" w:eastAsia="Times New Roman" w:hAnsi="Arial" w:cs="Arial"/>
          <w:color w:val="333333"/>
        </w:rPr>
        <w:t>). Emotions and feelings have an important role in perceptions and judgments of belonging to a group that is ‘winning’ or ‘losing’ in processes of modernization and globalization. A prominent theory regarding the success of third wave right-wing populist parties has emphasized the emotion of resentment or </w:t>
      </w:r>
      <w:r w:rsidRPr="00E154B4">
        <w:rPr>
          <w:rFonts w:ascii="Arial" w:eastAsia="Times New Roman" w:hAnsi="Arial" w:cs="Arial"/>
          <w:i/>
          <w:iCs/>
          <w:color w:val="333333"/>
        </w:rPr>
        <w:t>ressentiment</w:t>
      </w:r>
      <w:r w:rsidRPr="00E154B4">
        <w:rPr>
          <w:rFonts w:ascii="Arial" w:eastAsia="Times New Roman" w:hAnsi="Arial" w:cs="Arial"/>
          <w:color w:val="333333"/>
        </w:rPr>
        <w:t> (</w:t>
      </w:r>
      <w:hyperlink r:id="rId25" w:history="1">
        <w:r w:rsidRPr="00E154B4">
          <w:rPr>
            <w:rFonts w:ascii="Arial" w:eastAsia="Times New Roman" w:hAnsi="Arial" w:cs="Arial"/>
            <w:color w:val="006ACC"/>
            <w:u w:val="single"/>
          </w:rPr>
          <w:t>Betz, 1994</w:t>
        </w:r>
      </w:hyperlink>
      <w:r w:rsidRPr="00E154B4">
        <w:rPr>
          <w:rFonts w:ascii="Arial" w:eastAsia="Times New Roman" w:hAnsi="Arial" w:cs="Arial"/>
          <w:color w:val="333333"/>
        </w:rPr>
        <w:t>, </w:t>
      </w:r>
      <w:hyperlink r:id="rId26" w:history="1">
        <w:r w:rsidRPr="00E154B4">
          <w:rPr>
            <w:rFonts w:ascii="Arial" w:eastAsia="Times New Roman" w:hAnsi="Arial" w:cs="Arial"/>
            <w:color w:val="006ACC"/>
            <w:u w:val="single"/>
          </w:rPr>
          <w:t>2005</w:t>
        </w:r>
      </w:hyperlink>
      <w:r w:rsidRPr="00E154B4">
        <w:rPr>
          <w:rFonts w:ascii="Arial" w:eastAsia="Times New Roman" w:hAnsi="Arial" w:cs="Arial"/>
          <w:color w:val="333333"/>
        </w:rPr>
        <w:t>), suggesting that electoral support for these parties mainly comes from those who are left behind and experience (a) fear and insecurity about their identity, work, and entire life; (b) alienation and displacement at the loss of social bonds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Scheff</w:t>
      </w:r>
      <w:proofErr w:type="spellEnd"/>
      <w:r w:rsidRPr="00E154B4">
        <w:rPr>
          <w:rFonts w:ascii="Arial" w:eastAsia="Times New Roman" w:hAnsi="Arial" w:cs="Arial"/>
          <w:color w:val="006ACC"/>
          <w:u w:val="single"/>
        </w:rPr>
        <w:t>, 2000</w:t>
      </w:r>
      <w:r w:rsidRPr="00E154B4">
        <w:rPr>
          <w:rFonts w:ascii="Arial" w:eastAsia="Times New Roman" w:hAnsi="Arial" w:cs="Arial"/>
          <w:color w:val="333333"/>
        </w:rPr>
        <w:fldChar w:fldCharType="end"/>
      </w:r>
      <w:r w:rsidRPr="00E154B4">
        <w:rPr>
          <w:rFonts w:ascii="Arial" w:eastAsia="Times New Roman" w:hAnsi="Arial" w:cs="Arial"/>
          <w:color w:val="333333"/>
        </w:rPr>
        <w:t>); or (c) disappointment and distrust in politics and the workings of democracy (see also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Guibernau</w:t>
      </w:r>
      <w:proofErr w:type="spellEnd"/>
      <w:r w:rsidRPr="00E154B4">
        <w:rPr>
          <w:rFonts w:ascii="Arial" w:eastAsia="Times New Roman" w:hAnsi="Arial" w:cs="Arial"/>
          <w:color w:val="006ACC"/>
          <w:u w:val="single"/>
        </w:rPr>
        <w:t>, 2010</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27" w:history="1">
        <w:r w:rsidRPr="00E154B4">
          <w:rPr>
            <w:rFonts w:ascii="Arial" w:eastAsia="Times New Roman" w:hAnsi="Arial" w:cs="Arial"/>
            <w:color w:val="006ACC"/>
            <w:u w:val="single"/>
          </w:rPr>
          <w:t>2013</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Ignazi</w:t>
      </w:r>
      <w:proofErr w:type="spellEnd"/>
      <w:r w:rsidRPr="00E154B4">
        <w:rPr>
          <w:rFonts w:ascii="Arial" w:eastAsia="Times New Roman" w:hAnsi="Arial" w:cs="Arial"/>
          <w:color w:val="006ACC"/>
          <w:u w:val="single"/>
        </w:rPr>
        <w:t>, 2003</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Minkenberg</w:t>
      </w:r>
      <w:proofErr w:type="spellEnd"/>
      <w:r w:rsidRPr="00E154B4">
        <w:rPr>
          <w:rFonts w:ascii="Arial" w:eastAsia="Times New Roman" w:hAnsi="Arial" w:cs="Arial"/>
          <w:color w:val="006ACC"/>
          <w:u w:val="single"/>
        </w:rPr>
        <w:t>, 2000</w:t>
      </w:r>
      <w:r w:rsidRPr="00E154B4">
        <w:rPr>
          <w:rFonts w:ascii="Arial" w:eastAsia="Times New Roman" w:hAnsi="Arial" w:cs="Arial"/>
          <w:color w:val="333333"/>
        </w:rPr>
        <w:fldChar w:fldCharType="end"/>
      </w:r>
      <w:r w:rsidRPr="00E154B4">
        <w:rPr>
          <w:rFonts w:ascii="Arial" w:eastAsia="Times New Roman" w:hAnsi="Arial" w:cs="Arial"/>
          <w:color w:val="333333"/>
        </w:rPr>
        <w:t>). Likewise, emotions and feelings figure centrally in the rhetoric of right-wing populist parties that frame issues like immigration, national culture and employment in terms of emotions like fear, anxiety, anger and feelings of powerlessness. Prospective right-wing voters are known to experience these emotions in these and related contexts and the open appeal to these very emotions is part and parcel of the populism of the new right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Laclau</w:t>
      </w:r>
      <w:proofErr w:type="spellEnd"/>
      <w:r w:rsidRPr="00E154B4">
        <w:rPr>
          <w:rFonts w:ascii="Arial" w:eastAsia="Times New Roman" w:hAnsi="Arial" w:cs="Arial"/>
          <w:color w:val="006ACC"/>
          <w:u w:val="single"/>
        </w:rPr>
        <w:t>, 2005</w:t>
      </w:r>
      <w:r w:rsidRPr="00E154B4">
        <w:rPr>
          <w:rFonts w:ascii="Arial" w:eastAsia="Times New Roman" w:hAnsi="Arial" w:cs="Arial"/>
          <w:color w:val="333333"/>
        </w:rPr>
        <w:fldChar w:fldCharType="end"/>
      </w:r>
      <w:r w:rsidRPr="00E154B4">
        <w:rPr>
          <w:rFonts w:ascii="Arial" w:eastAsia="Times New Roman" w:hAnsi="Arial" w:cs="Arial"/>
          <w:color w:val="333333"/>
        </w:rPr>
        <w:t>).</w:t>
      </w:r>
    </w:p>
    <w:p w14:paraId="2C0B594A"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A key problem of this ‘resentment approach’ is its relatively loose conception of the individual and collective mechanisms that mediate between macro-level socioeconomic and more micro-level attitudinal predictors in explaining support for right-wing parties. ‘Resentment’ is a very general affective category under which, for </w:t>
      </w:r>
      <w:r w:rsidRPr="00E154B4">
        <w:rPr>
          <w:rFonts w:ascii="Arial" w:eastAsia="Times New Roman" w:hAnsi="Arial" w:cs="Arial"/>
          <w:color w:val="333333"/>
        </w:rPr>
        <w:lastRenderedPageBreak/>
        <w:t>instance, </w:t>
      </w:r>
      <w:hyperlink r:id="rId28" w:history="1">
        <w:r w:rsidRPr="00E154B4">
          <w:rPr>
            <w:rFonts w:ascii="Arial" w:eastAsia="Times New Roman" w:hAnsi="Arial" w:cs="Arial"/>
            <w:color w:val="006ACC"/>
            <w:u w:val="single"/>
          </w:rPr>
          <w:t>Betz (1994)</w:t>
        </w:r>
      </w:hyperlink>
      <w:r w:rsidRPr="00E154B4">
        <w:rPr>
          <w:rFonts w:ascii="Arial" w:eastAsia="Times New Roman" w:hAnsi="Arial" w:cs="Arial"/>
          <w:color w:val="333333"/>
        </w:rPr>
        <w:t> discusses (a) distrust, alienation, discontent, cynicism, pessimism, insecurity, and feelings of powerlessness; (b) anger about perceived unjust or unfair treatment; and (c) hate as an intensification and/or temporal extension of resentment. Yet the very notion of resentment is ambiguous, and Betz’s wavering between the English </w:t>
      </w:r>
      <w:r w:rsidRPr="00E154B4">
        <w:rPr>
          <w:rFonts w:ascii="Arial" w:eastAsia="Times New Roman" w:hAnsi="Arial" w:cs="Arial"/>
          <w:i/>
          <w:iCs/>
          <w:color w:val="333333"/>
        </w:rPr>
        <w:t>resentment</w:t>
      </w:r>
      <w:r w:rsidRPr="00E154B4">
        <w:rPr>
          <w:rFonts w:ascii="Arial" w:eastAsia="Times New Roman" w:hAnsi="Arial" w:cs="Arial"/>
          <w:color w:val="333333"/>
        </w:rPr>
        <w:t> and the French </w:t>
      </w:r>
      <w:r w:rsidRPr="00E154B4">
        <w:rPr>
          <w:rFonts w:ascii="Arial" w:eastAsia="Times New Roman" w:hAnsi="Arial" w:cs="Arial"/>
          <w:i/>
          <w:iCs/>
          <w:color w:val="333333"/>
        </w:rPr>
        <w:t>ressentiment</w:t>
      </w:r>
      <w:r w:rsidRPr="00E154B4">
        <w:rPr>
          <w:rFonts w:ascii="Arial" w:eastAsia="Times New Roman" w:hAnsi="Arial" w:cs="Arial"/>
          <w:color w:val="333333"/>
        </w:rPr>
        <w:t> is symptomatic of widespread conceptual confusion since both are quite different emotions with different social and psychological dynamics and implications.</w:t>
      </w:r>
    </w:p>
    <w:p w14:paraId="4A6D28B9"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While resentment is generally understood as a long-term affective attitude a person develops in response to another’s insult, injury or offence (</w:t>
      </w:r>
      <w:hyperlink r:id="rId29" w:history="1">
        <w:r w:rsidRPr="00E154B4">
          <w:rPr>
            <w:rFonts w:ascii="Arial" w:eastAsia="Times New Roman" w:hAnsi="Arial" w:cs="Arial"/>
            <w:color w:val="006ACC"/>
            <w:u w:val="single"/>
          </w:rPr>
          <w:t>Ben-Ze’ev, 2000</w:t>
        </w:r>
      </w:hyperlink>
      <w:r w:rsidRPr="00E154B4">
        <w:rPr>
          <w:rFonts w:ascii="Arial" w:eastAsia="Times New Roman" w:hAnsi="Arial" w:cs="Arial"/>
          <w:color w:val="333333"/>
        </w:rPr>
        <w:t>; </w:t>
      </w:r>
      <w:hyperlink r:id="rId30" w:history="1">
        <w:r w:rsidRPr="00E154B4">
          <w:rPr>
            <w:rFonts w:ascii="Arial" w:eastAsia="Times New Roman" w:hAnsi="Arial" w:cs="Arial"/>
            <w:color w:val="006ACC"/>
            <w:u w:val="single"/>
          </w:rPr>
          <w:t xml:space="preserve">Meltzer and </w:t>
        </w:r>
        <w:proofErr w:type="spellStart"/>
        <w:r w:rsidRPr="00E154B4">
          <w:rPr>
            <w:rFonts w:ascii="Arial" w:eastAsia="Times New Roman" w:hAnsi="Arial" w:cs="Arial"/>
            <w:color w:val="006ACC"/>
            <w:u w:val="single"/>
          </w:rPr>
          <w:t>Musolf</w:t>
        </w:r>
        <w:proofErr w:type="spellEnd"/>
        <w:r w:rsidRPr="00E154B4">
          <w:rPr>
            <w:rFonts w:ascii="Arial" w:eastAsia="Times New Roman" w:hAnsi="Arial" w:cs="Arial"/>
            <w:color w:val="006ACC"/>
            <w:u w:val="single"/>
          </w:rPr>
          <w:t>, 2002</w:t>
        </w:r>
      </w:hyperlink>
      <w:r w:rsidRPr="00E154B4">
        <w:rPr>
          <w:rFonts w:ascii="Arial" w:eastAsia="Times New Roman" w:hAnsi="Arial" w:cs="Arial"/>
          <w:color w:val="333333"/>
        </w:rPr>
        <w:t>; </w:t>
      </w:r>
      <w:hyperlink r:id="rId31" w:history="1">
        <w:r w:rsidRPr="00E154B4">
          <w:rPr>
            <w:rFonts w:ascii="Arial" w:eastAsia="Times New Roman" w:hAnsi="Arial" w:cs="Arial"/>
            <w:color w:val="006ACC"/>
            <w:u w:val="single"/>
          </w:rPr>
          <w:t>Strawson, 1974</w:t>
        </w:r>
      </w:hyperlink>
      <w:r w:rsidRPr="00E154B4">
        <w:rPr>
          <w:rFonts w:ascii="Arial" w:eastAsia="Times New Roman" w:hAnsi="Arial" w:cs="Arial"/>
          <w:color w:val="333333"/>
        </w:rPr>
        <w:t>), </w:t>
      </w:r>
      <w:r w:rsidRPr="00E154B4">
        <w:rPr>
          <w:rFonts w:ascii="Arial" w:eastAsia="Times New Roman" w:hAnsi="Arial" w:cs="Arial"/>
          <w:i/>
          <w:iCs/>
          <w:color w:val="333333"/>
        </w:rPr>
        <w:t>ressentiment</w:t>
      </w:r>
      <w:r w:rsidRPr="00E154B4">
        <w:rPr>
          <w:rFonts w:ascii="Arial" w:eastAsia="Times New Roman" w:hAnsi="Arial" w:cs="Arial"/>
          <w:color w:val="333333"/>
        </w:rPr>
        <w:t> in the technical sense – as introduced by Nietzsche and elaborated by </w:t>
      </w:r>
      <w:hyperlink r:id="rId32" w:history="1">
        <w:r w:rsidRPr="00E154B4">
          <w:rPr>
            <w:rFonts w:ascii="Arial" w:eastAsia="Times New Roman" w:hAnsi="Arial" w:cs="Arial"/>
            <w:color w:val="006ACC"/>
            <w:u w:val="single"/>
          </w:rPr>
          <w:t>Scheler (1994[1915])</w:t>
        </w:r>
      </w:hyperlink>
      <w:r w:rsidRPr="00E154B4">
        <w:rPr>
          <w:rFonts w:ascii="Arial" w:eastAsia="Times New Roman" w:hAnsi="Arial" w:cs="Arial"/>
          <w:color w:val="333333"/>
        </w:rPr>
        <w:t> – emerges from negative emotions and affects such as envy, hatred, malice or spite towards another person or persons in situations where one feels impotent to act on one of these emotions. These emotions are then ‘repressed’ and ‘transformed’ into passive resentment, hostility, or hatred towards the other. Moreover, </w:t>
      </w:r>
      <w:r w:rsidRPr="00E154B4">
        <w:rPr>
          <w:rFonts w:ascii="Arial" w:eastAsia="Times New Roman" w:hAnsi="Arial" w:cs="Arial"/>
          <w:i/>
          <w:iCs/>
          <w:color w:val="333333"/>
        </w:rPr>
        <w:t>ressentiment</w:t>
      </w:r>
      <w:r w:rsidRPr="00E154B4">
        <w:rPr>
          <w:rFonts w:ascii="Arial" w:eastAsia="Times New Roman" w:hAnsi="Arial" w:cs="Arial"/>
          <w:color w:val="333333"/>
        </w:rPr>
        <w:t> involves a hidden sense of powerlessness and self-disvalue in comparison with others. The main differences between resentment and </w:t>
      </w:r>
      <w:r w:rsidRPr="00E154B4">
        <w:rPr>
          <w:rFonts w:ascii="Arial" w:eastAsia="Times New Roman" w:hAnsi="Arial" w:cs="Arial"/>
          <w:i/>
          <w:iCs/>
          <w:color w:val="333333"/>
        </w:rPr>
        <w:t>ressentiment</w:t>
      </w:r>
      <w:r w:rsidRPr="00E154B4">
        <w:rPr>
          <w:rFonts w:ascii="Arial" w:eastAsia="Times New Roman" w:hAnsi="Arial" w:cs="Arial"/>
          <w:color w:val="333333"/>
        </w:rPr>
        <w:t> concern the sense of one’s own powerlessness and the repression of other negative emotions that are involved in </w:t>
      </w:r>
      <w:r w:rsidRPr="00E154B4">
        <w:rPr>
          <w:rFonts w:ascii="Arial" w:eastAsia="Times New Roman" w:hAnsi="Arial" w:cs="Arial"/>
          <w:i/>
          <w:iCs/>
          <w:color w:val="333333"/>
        </w:rPr>
        <w:t>ressentiment</w:t>
      </w:r>
      <w:r w:rsidRPr="00E154B4">
        <w:rPr>
          <w:rFonts w:ascii="Arial" w:eastAsia="Times New Roman" w:hAnsi="Arial" w:cs="Arial"/>
          <w:color w:val="333333"/>
        </w:rPr>
        <w:t> but not in resentment. Therefore, we suggest that one needs to carefully distinguish between the two – resentment and </w:t>
      </w:r>
      <w:r w:rsidRPr="00E154B4">
        <w:rPr>
          <w:rFonts w:ascii="Arial" w:eastAsia="Times New Roman" w:hAnsi="Arial" w:cs="Arial"/>
          <w:i/>
          <w:iCs/>
          <w:color w:val="333333"/>
        </w:rPr>
        <w:t>ressentiment</w:t>
      </w:r>
      <w:r w:rsidRPr="00E154B4">
        <w:rPr>
          <w:rFonts w:ascii="Arial" w:eastAsia="Times New Roman" w:hAnsi="Arial" w:cs="Arial"/>
          <w:color w:val="333333"/>
        </w:rPr>
        <w:t> – when investigating the emotional roots of right-wing populism.</w:t>
      </w:r>
    </w:p>
    <w:p w14:paraId="58C02DED"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In further developing his account, </w:t>
      </w:r>
      <w:hyperlink r:id="rId33" w:history="1">
        <w:r w:rsidRPr="00E154B4">
          <w:rPr>
            <w:rFonts w:ascii="Arial" w:eastAsia="Times New Roman" w:hAnsi="Arial" w:cs="Arial"/>
            <w:color w:val="006ACC"/>
            <w:u w:val="single"/>
          </w:rPr>
          <w:t>Betz (2005</w:t>
        </w:r>
      </w:hyperlink>
      <w:r w:rsidRPr="00E154B4">
        <w:rPr>
          <w:rFonts w:ascii="Arial" w:eastAsia="Times New Roman" w:hAnsi="Arial" w:cs="Arial"/>
          <w:color w:val="333333"/>
        </w:rPr>
        <w:t xml:space="preserve">: 28) resolves this conceptual problem in </w:t>
      </w:r>
      <w:proofErr w:type="spellStart"/>
      <w:r w:rsidRPr="00E154B4">
        <w:rPr>
          <w:rFonts w:ascii="Arial" w:eastAsia="Times New Roman" w:hAnsi="Arial" w:cs="Arial"/>
          <w:color w:val="333333"/>
        </w:rPr>
        <w:t>favour</w:t>
      </w:r>
      <w:proofErr w:type="spellEnd"/>
      <w:r w:rsidRPr="00E154B4">
        <w:rPr>
          <w:rFonts w:ascii="Arial" w:eastAsia="Times New Roman" w:hAnsi="Arial" w:cs="Arial"/>
          <w:color w:val="333333"/>
        </w:rPr>
        <w:t xml:space="preserve"> of </w:t>
      </w:r>
      <w:r w:rsidRPr="00E154B4">
        <w:rPr>
          <w:rFonts w:ascii="Arial" w:eastAsia="Times New Roman" w:hAnsi="Arial" w:cs="Arial"/>
          <w:i/>
          <w:iCs/>
          <w:color w:val="333333"/>
        </w:rPr>
        <w:t>ressentiment</w:t>
      </w:r>
      <w:r w:rsidRPr="00E154B4">
        <w:rPr>
          <w:rFonts w:ascii="Arial" w:eastAsia="Times New Roman" w:hAnsi="Arial" w:cs="Arial"/>
          <w:color w:val="333333"/>
        </w:rPr>
        <w:t>, arguing that it ‘derives primarily from repeated experiences of individual weakness and powerlessness’. However, he continues that ‘ressentiment is more than merely a passive, impotent emotion; it always also engenders a desire for action; for radical change, which is thoroughly political’ in challenging the political and the cultural establishments (</w:t>
      </w:r>
      <w:hyperlink r:id="rId34" w:history="1">
        <w:r w:rsidRPr="00E154B4">
          <w:rPr>
            <w:rFonts w:ascii="Arial" w:eastAsia="Times New Roman" w:hAnsi="Arial" w:cs="Arial"/>
            <w:color w:val="006ACC"/>
            <w:u w:val="single"/>
          </w:rPr>
          <w:t>Betz, 2005</w:t>
        </w:r>
      </w:hyperlink>
      <w:r w:rsidRPr="00E154B4">
        <w:rPr>
          <w:rFonts w:ascii="Arial" w:eastAsia="Times New Roman" w:hAnsi="Arial" w:cs="Arial"/>
          <w:color w:val="333333"/>
        </w:rPr>
        <w:t>: 28). Although this is an important clarification, it leaves open the involvement of other negative emotions that produce and maintain experiences of individual weakness and powerlessness in the ‘background’ of </w:t>
      </w:r>
      <w:r w:rsidRPr="00E154B4">
        <w:rPr>
          <w:rFonts w:ascii="Arial" w:eastAsia="Times New Roman" w:hAnsi="Arial" w:cs="Arial"/>
          <w:i/>
          <w:iCs/>
          <w:color w:val="333333"/>
        </w:rPr>
        <w:t>ressentiment</w:t>
      </w:r>
      <w:r w:rsidRPr="00E154B4">
        <w:rPr>
          <w:rFonts w:ascii="Arial" w:eastAsia="Times New Roman" w:hAnsi="Arial" w:cs="Arial"/>
          <w:color w:val="333333"/>
        </w:rPr>
        <w:t xml:space="preserve">. Betz and other theorists have not been eager to venture into this question. Instead, they prefer to keep the affective background </w:t>
      </w:r>
      <w:r w:rsidRPr="00E154B4">
        <w:rPr>
          <w:rFonts w:ascii="Arial" w:eastAsia="Times New Roman" w:hAnsi="Arial" w:cs="Arial"/>
          <w:color w:val="333333"/>
        </w:rPr>
        <w:lastRenderedPageBreak/>
        <w:t>of </w:t>
      </w:r>
      <w:r w:rsidRPr="00E154B4">
        <w:rPr>
          <w:rFonts w:ascii="Arial" w:eastAsia="Times New Roman" w:hAnsi="Arial" w:cs="Arial"/>
          <w:i/>
          <w:iCs/>
          <w:color w:val="333333"/>
        </w:rPr>
        <w:t>ressentiment</w:t>
      </w:r>
      <w:r w:rsidRPr="00E154B4">
        <w:rPr>
          <w:rFonts w:ascii="Arial" w:eastAsia="Times New Roman" w:hAnsi="Arial" w:cs="Arial"/>
          <w:color w:val="333333"/>
        </w:rPr>
        <w:t> diffuse and wide. Yet, even if there is a link between responding with </w:t>
      </w:r>
      <w:r w:rsidRPr="00E154B4">
        <w:rPr>
          <w:rFonts w:ascii="Arial" w:eastAsia="Times New Roman" w:hAnsi="Arial" w:cs="Arial"/>
          <w:i/>
          <w:iCs/>
          <w:color w:val="333333"/>
        </w:rPr>
        <w:t>ressentiment</w:t>
      </w:r>
      <w:r w:rsidRPr="00E154B4">
        <w:rPr>
          <w:rFonts w:ascii="Arial" w:eastAsia="Times New Roman" w:hAnsi="Arial" w:cs="Arial"/>
          <w:color w:val="333333"/>
        </w:rPr>
        <w:t> to perceptions of defeat and right-wing support, we still know little about the mechanisms that may bring about this association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Berezin</w:t>
      </w:r>
      <w:proofErr w:type="spellEnd"/>
      <w:r w:rsidRPr="00E154B4">
        <w:rPr>
          <w:rFonts w:ascii="Arial" w:eastAsia="Times New Roman" w:hAnsi="Arial" w:cs="Arial"/>
          <w:color w:val="006ACC"/>
          <w:u w:val="single"/>
        </w:rPr>
        <w:t>, 2009</w:t>
      </w:r>
      <w:r w:rsidRPr="00E154B4">
        <w:rPr>
          <w:rFonts w:ascii="Arial" w:eastAsia="Times New Roman" w:hAnsi="Arial" w:cs="Arial"/>
          <w:color w:val="333333"/>
        </w:rPr>
        <w:fldChar w:fldCharType="end"/>
      </w:r>
      <w:r w:rsidRPr="00E154B4">
        <w:rPr>
          <w:rFonts w:ascii="Arial" w:eastAsia="Times New Roman" w:hAnsi="Arial" w:cs="Arial"/>
          <w:color w:val="333333"/>
        </w:rPr>
        <w:t>). In what follows, we attempt to identify some of these mechanisms.</w:t>
      </w:r>
    </w:p>
    <w:p w14:paraId="5FAECC71"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i/>
          <w:iCs/>
          <w:color w:val="333333"/>
        </w:rPr>
        <w:t>Ressentiment</w:t>
      </w:r>
      <w:r w:rsidRPr="00E154B4">
        <w:rPr>
          <w:rFonts w:ascii="Arial" w:eastAsia="Times New Roman" w:hAnsi="Arial" w:cs="Arial"/>
          <w:color w:val="333333"/>
        </w:rPr>
        <w:t> theory, in our view, can be elaborated by explaining how </w:t>
      </w:r>
      <w:r w:rsidRPr="00E154B4">
        <w:rPr>
          <w:rFonts w:ascii="Arial" w:eastAsia="Times New Roman" w:hAnsi="Arial" w:cs="Arial"/>
          <w:i/>
          <w:iCs/>
          <w:color w:val="333333"/>
        </w:rPr>
        <w:t>ressentiment</w:t>
      </w:r>
      <w:r w:rsidRPr="00E154B4">
        <w:rPr>
          <w:rFonts w:ascii="Arial" w:eastAsia="Times New Roman" w:hAnsi="Arial" w:cs="Arial"/>
          <w:color w:val="333333"/>
        </w:rPr>
        <w:t xml:space="preserve"> comes to occupy a central place in the motivational basis of the new radical right, i.e. for parties and movements such as the Austrian Freedom Party (FPÖ), the Finnish Finns Party (PS), the French Front National, the German Alternative </w:t>
      </w:r>
      <w:proofErr w:type="spellStart"/>
      <w:r w:rsidRPr="00E154B4">
        <w:rPr>
          <w:rFonts w:ascii="Arial" w:eastAsia="Times New Roman" w:hAnsi="Arial" w:cs="Arial"/>
          <w:color w:val="333333"/>
        </w:rPr>
        <w:t>für</w:t>
      </w:r>
      <w:proofErr w:type="spellEnd"/>
      <w:r w:rsidRPr="00E154B4">
        <w:rPr>
          <w:rFonts w:ascii="Arial" w:eastAsia="Times New Roman" w:hAnsi="Arial" w:cs="Arial"/>
          <w:color w:val="333333"/>
        </w:rPr>
        <w:t xml:space="preserve"> Deutschland (</w:t>
      </w:r>
      <w:proofErr w:type="spellStart"/>
      <w:r w:rsidRPr="00E154B4">
        <w:rPr>
          <w:rFonts w:ascii="Arial" w:eastAsia="Times New Roman" w:hAnsi="Arial" w:cs="Arial"/>
          <w:color w:val="333333"/>
        </w:rPr>
        <w:t>AfD</w:t>
      </w:r>
      <w:proofErr w:type="spellEnd"/>
      <w:r w:rsidRPr="00E154B4">
        <w:rPr>
          <w:rFonts w:ascii="Arial" w:eastAsia="Times New Roman" w:hAnsi="Arial" w:cs="Arial"/>
          <w:color w:val="333333"/>
        </w:rPr>
        <w:t>), or the Progress Party (</w:t>
      </w:r>
      <w:proofErr w:type="spellStart"/>
      <w:r w:rsidRPr="00E154B4">
        <w:rPr>
          <w:rFonts w:ascii="Arial" w:eastAsia="Times New Roman" w:hAnsi="Arial" w:cs="Arial"/>
          <w:color w:val="333333"/>
        </w:rPr>
        <w:t>FrP</w:t>
      </w:r>
      <w:proofErr w:type="spellEnd"/>
      <w:r w:rsidRPr="00E154B4">
        <w:rPr>
          <w:rFonts w:ascii="Arial" w:eastAsia="Times New Roman" w:hAnsi="Arial" w:cs="Arial"/>
          <w:color w:val="333333"/>
        </w:rPr>
        <w:t>) in Norway. More specifically, we propose a social psychological mechanism that transforms certain negative emotions – in particular fear and insecurity – experienced in specific social circumstances (in our case, contemporary capitalist societies) into anger, resentment and hatred. Whereas the existing literature mentions these emotions as more or less directly motivating support for both right- and left-wing populist parties (see e.g. </w:t>
      </w:r>
      <w:hyperlink r:id="rId35" w:history="1">
        <w:r w:rsidRPr="00E154B4">
          <w:rPr>
            <w:rFonts w:ascii="Arial" w:eastAsia="Times New Roman" w:hAnsi="Arial" w:cs="Arial"/>
            <w:color w:val="006ACC"/>
            <w:u w:val="single"/>
          </w:rPr>
          <w:t>Rico et al., 2017</w:t>
        </w:r>
      </w:hyperlink>
      <w:r w:rsidRPr="00E154B4">
        <w:rPr>
          <w:rFonts w:ascii="Arial" w:eastAsia="Times New Roman" w:hAnsi="Arial" w:cs="Arial"/>
          <w:color w:val="333333"/>
        </w:rPr>
        <w:t>), our account suggests that their close intertwining with shame – in particular with repressed shame in right-wing populism and acknowledged shame in left-wing populism – is characteristic for the emotional dynamics underlying support for populist parties in contemporary capitalist societies.</w:t>
      </w:r>
    </w:p>
    <w:p w14:paraId="4FE5E1BE"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Fear of ‘Islamic terrorism’, for example, clearly motivates support for radical right-wing parties that advocate cultural protectionism and restrictions on immigration directly, without the involvement of other mediating emotions. Likewise, outrage or resentment over bank bailouts or politics of austerity can directly motivate support for populist left-wing parties, as many have argued (e.g. </w:t>
      </w:r>
      <w:hyperlink r:id="rId36" w:history="1">
        <w:r w:rsidRPr="00E154B4">
          <w:rPr>
            <w:rFonts w:ascii="Arial" w:eastAsia="Times New Roman" w:hAnsi="Arial" w:cs="Arial"/>
            <w:color w:val="006ACC"/>
            <w:u w:val="single"/>
          </w:rPr>
          <w:t>Baumgarten, 2013</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Benski</w:t>
      </w:r>
      <w:proofErr w:type="spellEnd"/>
      <w:r w:rsidRPr="00E154B4">
        <w:rPr>
          <w:rFonts w:ascii="Arial" w:eastAsia="Times New Roman" w:hAnsi="Arial" w:cs="Arial"/>
          <w:color w:val="006ACC"/>
          <w:u w:val="single"/>
        </w:rPr>
        <w:t xml:space="preserve"> and </w:t>
      </w:r>
      <w:proofErr w:type="spellStart"/>
      <w:r w:rsidRPr="00E154B4">
        <w:rPr>
          <w:rFonts w:ascii="Arial" w:eastAsia="Times New Roman" w:hAnsi="Arial" w:cs="Arial"/>
          <w:color w:val="006ACC"/>
          <w:u w:val="single"/>
        </w:rPr>
        <w:t>Langman</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Davou</w:t>
      </w:r>
      <w:proofErr w:type="spellEnd"/>
      <w:r w:rsidRPr="00E154B4">
        <w:rPr>
          <w:rFonts w:ascii="Arial" w:eastAsia="Times New Roman" w:hAnsi="Arial" w:cs="Arial"/>
          <w:color w:val="006ACC"/>
          <w:u w:val="single"/>
        </w:rPr>
        <w:t xml:space="preserve"> and </w:t>
      </w:r>
      <w:proofErr w:type="spellStart"/>
      <w:r w:rsidRPr="00E154B4">
        <w:rPr>
          <w:rFonts w:ascii="Arial" w:eastAsia="Times New Roman" w:hAnsi="Arial" w:cs="Arial"/>
          <w:color w:val="006ACC"/>
          <w:u w:val="single"/>
        </w:rPr>
        <w:t>Demertzis</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Perugorria</w:t>
      </w:r>
      <w:proofErr w:type="spellEnd"/>
      <w:r w:rsidRPr="00E154B4">
        <w:rPr>
          <w:rFonts w:ascii="Arial" w:eastAsia="Times New Roman" w:hAnsi="Arial" w:cs="Arial"/>
          <w:color w:val="006ACC"/>
          <w:u w:val="single"/>
        </w:rPr>
        <w:t xml:space="preserve"> and Tejerina, 2013</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della</w:t>
      </w:r>
      <w:proofErr w:type="spellEnd"/>
      <w:r w:rsidRPr="00E154B4">
        <w:rPr>
          <w:rFonts w:ascii="Arial" w:eastAsia="Times New Roman" w:hAnsi="Arial" w:cs="Arial"/>
          <w:color w:val="006ACC"/>
          <w:u w:val="single"/>
        </w:rPr>
        <w:t xml:space="preserve"> Porta, 2015</w:t>
      </w:r>
      <w:r w:rsidRPr="00E154B4">
        <w:rPr>
          <w:rFonts w:ascii="Arial" w:eastAsia="Times New Roman" w:hAnsi="Arial" w:cs="Arial"/>
          <w:color w:val="333333"/>
        </w:rPr>
        <w:fldChar w:fldCharType="end"/>
      </w:r>
      <w:r w:rsidRPr="00E154B4">
        <w:rPr>
          <w:rFonts w:ascii="Arial" w:eastAsia="Times New Roman" w:hAnsi="Arial" w:cs="Arial"/>
          <w:color w:val="333333"/>
        </w:rPr>
        <w:t>). Regardless of this direct influence, however, we suggest that many fears and insecurities prevalent in contemporary market societies contribute to producing actual or anticipated </w:t>
      </w:r>
      <w:r w:rsidRPr="00E154B4">
        <w:rPr>
          <w:rFonts w:ascii="Arial" w:eastAsia="Times New Roman" w:hAnsi="Arial" w:cs="Arial"/>
          <w:i/>
          <w:iCs/>
          <w:color w:val="333333"/>
        </w:rPr>
        <w:t>shame</w:t>
      </w:r>
      <w:r w:rsidRPr="00E154B4">
        <w:rPr>
          <w:rFonts w:ascii="Arial" w:eastAsia="Times New Roman" w:hAnsi="Arial" w:cs="Arial"/>
          <w:color w:val="333333"/>
        </w:rPr>
        <w:t> that – when repressed – transforms into anger and resentment, as suggested by psychoanalytically inspired sociological theories of emotion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Scheff</w:t>
      </w:r>
      <w:proofErr w:type="spellEnd"/>
      <w:r w:rsidRPr="00E154B4">
        <w:rPr>
          <w:rFonts w:ascii="Arial" w:eastAsia="Times New Roman" w:hAnsi="Arial" w:cs="Arial"/>
          <w:color w:val="006ACC"/>
          <w:u w:val="single"/>
        </w:rPr>
        <w:t>, 1994</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37" w:history="1">
        <w:r w:rsidRPr="00E154B4">
          <w:rPr>
            <w:rFonts w:ascii="Arial" w:eastAsia="Times New Roman" w:hAnsi="Arial" w:cs="Arial"/>
            <w:color w:val="006ACC"/>
            <w:u w:val="single"/>
          </w:rPr>
          <w:t>Turner, 2007</w:t>
        </w:r>
      </w:hyperlink>
      <w:r w:rsidRPr="00E154B4">
        <w:rPr>
          <w:rFonts w:ascii="Arial" w:eastAsia="Times New Roman" w:hAnsi="Arial" w:cs="Arial"/>
          <w:color w:val="333333"/>
        </w:rPr>
        <w:t xml:space="preserve">). We assume that the likelihood for the repression of shame – and hence also for the resulting anger and hatred – correlates closely with the structural determinants of support for right-wing populism outlined </w:t>
      </w:r>
      <w:r w:rsidRPr="00E154B4">
        <w:rPr>
          <w:rFonts w:ascii="Arial" w:eastAsia="Times New Roman" w:hAnsi="Arial" w:cs="Arial"/>
          <w:color w:val="333333"/>
        </w:rPr>
        <w:lastRenderedPageBreak/>
        <w:t>above and might thus be a mechanism that mediates between structural changes and the success of right-wing parties. A key tenet of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Scheff’s</w:t>
      </w:r>
      <w:proofErr w:type="spellEnd"/>
      <w:r w:rsidRPr="00E154B4">
        <w:rPr>
          <w:rFonts w:ascii="Arial" w:eastAsia="Times New Roman" w:hAnsi="Arial" w:cs="Arial"/>
          <w:color w:val="006ACC"/>
          <w:u w:val="single"/>
        </w:rPr>
        <w:t xml:space="preserve"> (1994)</w:t>
      </w:r>
      <w:r w:rsidRPr="00E154B4">
        <w:rPr>
          <w:rFonts w:ascii="Arial" w:eastAsia="Times New Roman" w:hAnsi="Arial" w:cs="Arial"/>
          <w:color w:val="333333"/>
        </w:rPr>
        <w:fldChar w:fldCharType="end"/>
      </w:r>
      <w:r w:rsidRPr="00E154B4">
        <w:rPr>
          <w:rFonts w:ascii="Arial" w:eastAsia="Times New Roman" w:hAnsi="Arial" w:cs="Arial"/>
          <w:color w:val="333333"/>
        </w:rPr>
        <w:t> and </w:t>
      </w:r>
      <w:hyperlink r:id="rId38" w:history="1">
        <w:r w:rsidRPr="00E154B4">
          <w:rPr>
            <w:rFonts w:ascii="Arial" w:eastAsia="Times New Roman" w:hAnsi="Arial" w:cs="Arial"/>
            <w:color w:val="006ACC"/>
            <w:u w:val="single"/>
          </w:rPr>
          <w:t>Turner’s (2007)</w:t>
        </w:r>
      </w:hyperlink>
      <w:r w:rsidRPr="00E154B4">
        <w:rPr>
          <w:rFonts w:ascii="Arial" w:eastAsia="Times New Roman" w:hAnsi="Arial" w:cs="Arial"/>
          <w:color w:val="333333"/>
        </w:rPr>
        <w:t xml:space="preserve"> theories is that anger and hatred that result from repressed shame seek to be directed away from the self. Therefore, those strategies and </w:t>
      </w:r>
      <w:proofErr w:type="spellStart"/>
      <w:r w:rsidRPr="00E154B4">
        <w:rPr>
          <w:rFonts w:ascii="Arial" w:eastAsia="Times New Roman" w:hAnsi="Arial" w:cs="Arial"/>
          <w:color w:val="333333"/>
        </w:rPr>
        <w:t>rhetorics</w:t>
      </w:r>
      <w:proofErr w:type="spellEnd"/>
      <w:r w:rsidRPr="00E154B4">
        <w:rPr>
          <w:rFonts w:ascii="Arial" w:eastAsia="Times New Roman" w:hAnsi="Arial" w:cs="Arial"/>
          <w:color w:val="333333"/>
        </w:rPr>
        <w:t xml:space="preserve"> are likely to be successful at harvesting political support that direct shame-induced anger and hatred at alleged ‘enemies’ of the self and associated groups, such as refugees, immigrants, the long-term unemployed, political and cultural elites, and the ‘mainstream’ media.</w:t>
      </w:r>
    </w:p>
    <w:p w14:paraId="411215EF"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This proposed mechanism can therefore increase our understanding of why recent protests, in particular those against austerity politics and immigration, have been engrossed mainly by the radical right rather than the left that had benefited from citizens’ dissatisfaction in previous decades. This is not to say, of course, that left-wing populism is not fueled by anger and resentment as well – but most likely not predominantly via repressed shame. This suggestion is supported by the different targets at which anger and resentment are strategically channeled by populist right- and left-wing parties.</w:t>
      </w:r>
    </w:p>
    <w:p w14:paraId="6DE0387B"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Left-wing populists tend to blame neoliberal policies and the national and supra-national institutions (e.g. the European Union (EU), International Monetary Fund (IMF)) enforcing policies that are suspected to increase injustice, inequality, and precariousness. This recruits emotions of indignation or anger that many might harbor on moral or ethical grounds. In contrast, right-wing populists’ anger and resentment are targeted towards refugees, asylum seekers, the long-term unemployed as well as at ethnic, religious and sexual minorities and ‘cultural elites’. These emotions may also be rooted in perceptions of immoral or inappropriate behavior, but they are, so we argue, also driven by repressed shame because their targets likewise are perceived enemies of the precarious self.</w:t>
      </w:r>
    </w:p>
    <w:p w14:paraId="4DE3AB89"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Thus for instance the Greek right-wing extremist party Golden Dawn blamed a corrupt political establishment, immigration, and multiculturalism for the recent debt crisis that the party interpreted primarily as a national humiliation. In contrast, a local indignation movement and the radical left-wing populist party SYRIZA perceived this crisis as a structural flaw of capitalism and the austerity politics implemented as the solution to this crisis as morally outrageous because it drove large parts of the Greek </w:t>
      </w:r>
      <w:r w:rsidRPr="00E154B4">
        <w:rPr>
          <w:rFonts w:ascii="Arial" w:eastAsia="Times New Roman" w:hAnsi="Arial" w:cs="Arial"/>
          <w:color w:val="333333"/>
        </w:rPr>
        <w:lastRenderedPageBreak/>
        <w:t>society into precariousness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Sotirakopoulos</w:t>
      </w:r>
      <w:proofErr w:type="spellEnd"/>
      <w:r w:rsidRPr="00E154B4">
        <w:rPr>
          <w:rFonts w:ascii="Arial" w:eastAsia="Times New Roman" w:hAnsi="Arial" w:cs="Arial"/>
          <w:color w:val="006ACC"/>
          <w:u w:val="single"/>
        </w:rPr>
        <w:t xml:space="preserve"> and Sotiropoulos 2013</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Davou</w:t>
      </w:r>
      <w:proofErr w:type="spellEnd"/>
      <w:r w:rsidRPr="00E154B4">
        <w:rPr>
          <w:rFonts w:ascii="Arial" w:eastAsia="Times New Roman" w:hAnsi="Arial" w:cs="Arial"/>
          <w:color w:val="006ACC"/>
          <w:u w:val="single"/>
        </w:rPr>
        <w:t xml:space="preserve"> and </w:t>
      </w:r>
      <w:proofErr w:type="spellStart"/>
      <w:r w:rsidRPr="00E154B4">
        <w:rPr>
          <w:rFonts w:ascii="Arial" w:eastAsia="Times New Roman" w:hAnsi="Arial" w:cs="Arial"/>
          <w:color w:val="006ACC"/>
          <w:u w:val="single"/>
        </w:rPr>
        <w:t>Demertzis</w:t>
      </w:r>
      <w:proofErr w:type="spellEnd"/>
      <w:r w:rsidRPr="00E154B4">
        <w:rPr>
          <w:rFonts w:ascii="Arial" w:eastAsia="Times New Roman" w:hAnsi="Arial" w:cs="Arial"/>
          <w:color w:val="006ACC"/>
          <w:u w:val="single"/>
        </w:rPr>
        <w:t xml:space="preserve"> 2013</w:t>
      </w:r>
      <w:r w:rsidRPr="00E154B4">
        <w:rPr>
          <w:rFonts w:ascii="Arial" w:eastAsia="Times New Roman" w:hAnsi="Arial" w:cs="Arial"/>
          <w:color w:val="333333"/>
        </w:rPr>
        <w:fldChar w:fldCharType="end"/>
      </w:r>
      <w:r w:rsidRPr="00E154B4">
        <w:rPr>
          <w:rFonts w:ascii="Arial" w:eastAsia="Times New Roman" w:hAnsi="Arial" w:cs="Arial"/>
          <w:color w:val="333333"/>
        </w:rPr>
        <w:t>).</w:t>
      </w:r>
    </w:p>
    <w:p w14:paraId="3238937E"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A related example is that left-wing populism has been more successful compared to right-wing populism in countries most severely affected by the 2008 financial crisis, for example Greece, Spain and Portugal, where more radical austerity cuts were implemented than in countries that suffered less from the crisis.</w:t>
      </w:r>
      <w:hyperlink r:id="rId39" w:history="1">
        <w:r w:rsidRPr="00E154B4">
          <w:rPr>
            <w:rFonts w:ascii="Arial" w:eastAsia="Times New Roman" w:hAnsi="Arial" w:cs="Arial"/>
            <w:color w:val="006ACC"/>
            <w:u w:val="single"/>
            <w:vertAlign w:val="superscript"/>
          </w:rPr>
          <w:t>2</w:t>
        </w:r>
      </w:hyperlink>
      <w:r w:rsidRPr="00E154B4">
        <w:rPr>
          <w:rFonts w:ascii="Arial" w:eastAsia="Times New Roman" w:hAnsi="Arial" w:cs="Arial"/>
          <w:color w:val="333333"/>
        </w:rPr>
        <w:t> The fact that large segments of the population have been affected by austerity cuts in countries most severely hit by the crisis has given rise to a common awareness that individual citizens and selves cannot be blamed for losing their jobs, homes or prospects of a secure life in consequence of cuts to salaries, pensions and public services, and increased costs of living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della</w:t>
      </w:r>
      <w:proofErr w:type="spellEnd"/>
      <w:r w:rsidRPr="00E154B4">
        <w:rPr>
          <w:rFonts w:ascii="Arial" w:eastAsia="Times New Roman" w:hAnsi="Arial" w:cs="Arial"/>
          <w:color w:val="006ACC"/>
          <w:u w:val="single"/>
        </w:rPr>
        <w:t xml:space="preserve"> Porta, 2015</w:t>
      </w:r>
      <w:r w:rsidRPr="00E154B4">
        <w:rPr>
          <w:rFonts w:ascii="Arial" w:eastAsia="Times New Roman" w:hAnsi="Arial" w:cs="Arial"/>
          <w:color w:val="333333"/>
        </w:rPr>
        <w:fldChar w:fldCharType="end"/>
      </w:r>
      <w:r w:rsidRPr="00E154B4">
        <w:rPr>
          <w:rFonts w:ascii="Arial" w:eastAsia="Times New Roman" w:hAnsi="Arial" w:cs="Arial"/>
          <w:color w:val="333333"/>
        </w:rPr>
        <w:t>). Protesters are thus more likely to self-identify as aggrieved and humiliated by neoliberal policies and to direct blame at politics, politicians and institutions perceived to be responsible for the situation instead of blaming the self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Simiti</w:t>
      </w:r>
      <w:proofErr w:type="spellEnd"/>
      <w:r w:rsidRPr="00E154B4">
        <w:rPr>
          <w:rFonts w:ascii="Arial" w:eastAsia="Times New Roman" w:hAnsi="Arial" w:cs="Arial"/>
          <w:color w:val="006ACC"/>
          <w:u w:val="single"/>
        </w:rPr>
        <w:t>, 2016</w:t>
      </w:r>
      <w:r w:rsidRPr="00E154B4">
        <w:rPr>
          <w:rFonts w:ascii="Arial" w:eastAsia="Times New Roman" w:hAnsi="Arial" w:cs="Arial"/>
          <w:color w:val="333333"/>
        </w:rPr>
        <w:fldChar w:fldCharType="end"/>
      </w:r>
      <w:r w:rsidRPr="00E154B4">
        <w:rPr>
          <w:rFonts w:ascii="Arial" w:eastAsia="Times New Roman" w:hAnsi="Arial" w:cs="Arial"/>
          <w:color w:val="333333"/>
        </w:rPr>
        <w:t>). In contrast, citizens in countries less affected by this crisis are facing the consequences of neoliberal globalization and their own vulnerability in more individualized terms, which contributes to each individual accepting more responsibility for his or her actual or anticipated losses and precarious condition. This kind of responsibility attribution is further supported by a neoliberal citizenship regime (</w:t>
      </w:r>
      <w:hyperlink r:id="rId40" w:history="1">
        <w:r w:rsidRPr="00E154B4">
          <w:rPr>
            <w:rFonts w:ascii="Arial" w:eastAsia="Times New Roman" w:hAnsi="Arial" w:cs="Arial"/>
            <w:color w:val="006ACC"/>
            <w:u w:val="single"/>
          </w:rPr>
          <w:t>Wacquant, 2010</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Mäkinen</w:t>
      </w:r>
      <w:proofErr w:type="spellEnd"/>
      <w:r w:rsidRPr="00E154B4">
        <w:rPr>
          <w:rFonts w:ascii="Arial" w:eastAsia="Times New Roman" w:hAnsi="Arial" w:cs="Arial"/>
          <w:color w:val="006ACC"/>
          <w:u w:val="single"/>
        </w:rPr>
        <w:t>, 2016</w:t>
      </w:r>
      <w:r w:rsidRPr="00E154B4">
        <w:rPr>
          <w:rFonts w:ascii="Arial" w:eastAsia="Times New Roman" w:hAnsi="Arial" w:cs="Arial"/>
          <w:color w:val="333333"/>
        </w:rPr>
        <w:fldChar w:fldCharType="end"/>
      </w:r>
      <w:r w:rsidRPr="00E154B4">
        <w:rPr>
          <w:rFonts w:ascii="Arial" w:eastAsia="Times New Roman" w:hAnsi="Arial" w:cs="Arial"/>
          <w:color w:val="333333"/>
        </w:rPr>
        <w:t>).</w:t>
      </w:r>
    </w:p>
    <w:p w14:paraId="3F7F11C1"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In this way, the proportion of citizens in a country affected by the consequences of neoliberal politics can be an important factor influencing either the acknowledgement or the repression of shame. The former type of shame holds significant emancipatory potential because it allows individuals to identify and establish bonds with others who feel the same for similar reasons. Awareness of this potential may contribute to the transformation of shame into humiliation that allows the aggrieved to blame others who are perceived to be responsible for their precarious situation.</w:t>
      </w:r>
      <w:hyperlink r:id="rId41" w:history="1">
        <w:r w:rsidRPr="00E154B4">
          <w:rPr>
            <w:rFonts w:ascii="Arial" w:eastAsia="Times New Roman" w:hAnsi="Arial" w:cs="Arial"/>
            <w:color w:val="006ACC"/>
            <w:u w:val="single"/>
            <w:vertAlign w:val="superscript"/>
          </w:rPr>
          <w:t>3</w:t>
        </w:r>
      </w:hyperlink>
      <w:r w:rsidRPr="00E154B4">
        <w:rPr>
          <w:rFonts w:ascii="Arial" w:eastAsia="Times New Roman" w:hAnsi="Arial" w:cs="Arial"/>
          <w:color w:val="333333"/>
        </w:rPr>
        <w:t> In contrast, those who blame themselves remain in the experience of (actual or anticipated) shame that, when repressed, transforms into anger and hatred politically channeled at minorities and out-groups.</w:t>
      </w:r>
    </w:p>
    <w:p w14:paraId="08D8EFCF"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These examples support the view that dissimilar emotional dynamics might be at play behind politically opposite branches of populism, partly because of different political </w:t>
      </w:r>
      <w:r w:rsidRPr="00E154B4">
        <w:rPr>
          <w:rFonts w:ascii="Arial" w:eastAsia="Times New Roman" w:hAnsi="Arial" w:cs="Arial"/>
          <w:color w:val="333333"/>
        </w:rPr>
        <w:lastRenderedPageBreak/>
        <w:t>strategies at channeling emotions, partly because structural determinants of right- and left-wing support affect the likelihood of the repression of shame.</w:t>
      </w:r>
    </w:p>
    <w:p w14:paraId="057491C0" w14:textId="77777777" w:rsidR="00E154B4" w:rsidRPr="00E154B4" w:rsidRDefault="00E154B4" w:rsidP="00E154B4">
      <w:pPr>
        <w:shd w:val="clear" w:color="auto" w:fill="FFFFFF"/>
        <w:spacing w:before="100" w:beforeAutospacing="1" w:line="390" w:lineRule="atLeast"/>
        <w:outlineLvl w:val="1"/>
        <w:rPr>
          <w:rFonts w:ascii="Arial" w:eastAsia="Times New Roman" w:hAnsi="Arial" w:cs="Arial"/>
          <w:color w:val="555555"/>
          <w:sz w:val="33"/>
          <w:szCs w:val="33"/>
        </w:rPr>
      </w:pPr>
      <w:bookmarkStart w:id="2" w:name="_i5"/>
      <w:bookmarkEnd w:id="2"/>
      <w:r w:rsidRPr="00E154B4">
        <w:rPr>
          <w:rFonts w:ascii="Arial" w:eastAsia="Times New Roman" w:hAnsi="Arial" w:cs="Arial"/>
          <w:color w:val="555555"/>
          <w:sz w:val="33"/>
          <w:szCs w:val="33"/>
        </w:rPr>
        <w:t>Emotions in explaining support for right-wing populism: General approaches</w:t>
      </w:r>
    </w:p>
    <w:p w14:paraId="6408130B"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In this section, we review existing research on those emotions that are presumed to motivate support for radical right-wing populism and also discuss the possibility to conceive of these emotions as intergroup emotions. Most studies capitalize on various negative emotions as motives for support for these parties, but in a rather general manner, without going into detail regarding specific emotions and their (inter-)relations. An exception towards a more systematic approach is the work by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Flecker</w:t>
      </w:r>
      <w:proofErr w:type="spellEnd"/>
      <w:r w:rsidRPr="00E154B4">
        <w:rPr>
          <w:rFonts w:ascii="Arial" w:eastAsia="Times New Roman" w:hAnsi="Arial" w:cs="Arial"/>
          <w:color w:val="006ACC"/>
          <w:u w:val="single"/>
        </w:rPr>
        <w:t xml:space="preserve"> and colleagues (2007)</w:t>
      </w:r>
      <w:r w:rsidRPr="00E154B4">
        <w:rPr>
          <w:rFonts w:ascii="Arial" w:eastAsia="Times New Roman" w:hAnsi="Arial" w:cs="Arial"/>
          <w:color w:val="333333"/>
        </w:rPr>
        <w:fldChar w:fldCharType="end"/>
      </w:r>
      <w:r w:rsidRPr="00E154B4">
        <w:rPr>
          <w:rFonts w:ascii="Arial" w:eastAsia="Times New Roman" w:hAnsi="Arial" w:cs="Arial"/>
          <w:color w:val="333333"/>
        </w:rPr>
        <w:t>. They have identified two clusters of emotions that fuel the rise of the new radical right, anger and resentment on the one hand, and feelings of insecurity, powerlessness and fear of </w:t>
      </w:r>
      <w:proofErr w:type="spellStart"/>
      <w:r w:rsidRPr="00E154B4">
        <w:rPr>
          <w:rFonts w:ascii="Arial" w:eastAsia="Times New Roman" w:hAnsi="Arial" w:cs="Arial"/>
          <w:i/>
          <w:iCs/>
          <w:color w:val="333333"/>
        </w:rPr>
        <w:t>déclassement</w:t>
      </w:r>
      <w:proofErr w:type="spellEnd"/>
      <w:r w:rsidRPr="00E154B4">
        <w:rPr>
          <w:rFonts w:ascii="Arial" w:eastAsia="Times New Roman" w:hAnsi="Arial" w:cs="Arial"/>
          <w:color w:val="333333"/>
        </w:rPr>
        <w:t>, on the other hand.</w:t>
      </w:r>
    </w:p>
    <w:p w14:paraId="24CF71DA" w14:textId="77777777" w:rsidR="00E154B4" w:rsidRPr="00E154B4" w:rsidRDefault="00E154B4" w:rsidP="00E154B4">
      <w:pPr>
        <w:shd w:val="clear" w:color="auto" w:fill="FFFFFF"/>
        <w:spacing w:before="100" w:beforeAutospacing="1" w:after="100" w:afterAutospacing="1" w:line="390" w:lineRule="atLeast"/>
        <w:outlineLvl w:val="2"/>
        <w:rPr>
          <w:rFonts w:ascii="Arial" w:eastAsia="Times New Roman" w:hAnsi="Arial" w:cs="Arial"/>
          <w:color w:val="555555"/>
          <w:sz w:val="27"/>
          <w:szCs w:val="27"/>
        </w:rPr>
      </w:pPr>
      <w:r w:rsidRPr="00E154B4">
        <w:rPr>
          <w:rFonts w:ascii="Arial" w:eastAsia="Times New Roman" w:hAnsi="Arial" w:cs="Arial"/>
          <w:color w:val="555555"/>
          <w:sz w:val="27"/>
          <w:szCs w:val="27"/>
        </w:rPr>
        <w:t>Anger and resentment</w:t>
      </w:r>
    </w:p>
    <w:p w14:paraId="454F7E67"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Anger and resentment are perhaps the most visible emotions expressed or performed by radical right-wing populists and their supporters. Anger is </w:t>
      </w:r>
      <w:r w:rsidRPr="00E154B4">
        <w:rPr>
          <w:rFonts w:ascii="Arial" w:eastAsia="Times New Roman" w:hAnsi="Arial" w:cs="Arial"/>
          <w:i/>
          <w:iCs/>
          <w:color w:val="333333"/>
        </w:rPr>
        <w:t>the</w:t>
      </w:r>
      <w:r w:rsidRPr="00E154B4">
        <w:rPr>
          <w:rFonts w:ascii="Arial" w:eastAsia="Times New Roman" w:hAnsi="Arial" w:cs="Arial"/>
          <w:color w:val="333333"/>
        </w:rPr>
        <w:t> emotion of protest, and the identity and image of right-wing parties is firmly rooted in protest against the manifold changes we outlined above (</w:t>
      </w:r>
      <w:hyperlink r:id="rId42" w:history="1">
        <w:r w:rsidRPr="00E154B4">
          <w:rPr>
            <w:rFonts w:ascii="Arial" w:eastAsia="Times New Roman" w:hAnsi="Arial" w:cs="Arial"/>
            <w:color w:val="006ACC"/>
            <w:u w:val="single"/>
          </w:rPr>
          <w:t xml:space="preserve">Flesher </w:t>
        </w:r>
        <w:proofErr w:type="spellStart"/>
        <w:r w:rsidRPr="00E154B4">
          <w:rPr>
            <w:rFonts w:ascii="Arial" w:eastAsia="Times New Roman" w:hAnsi="Arial" w:cs="Arial"/>
            <w:color w:val="006ACC"/>
            <w:u w:val="single"/>
          </w:rPr>
          <w:t>Fominaya</w:t>
        </w:r>
        <w:proofErr w:type="spellEnd"/>
        <w:r w:rsidRPr="00E154B4">
          <w:rPr>
            <w:rFonts w:ascii="Arial" w:eastAsia="Times New Roman" w:hAnsi="Arial" w:cs="Arial"/>
            <w:color w:val="006ACC"/>
            <w:u w:val="single"/>
          </w:rPr>
          <w:t>, 2014</w:t>
        </w:r>
      </w:hyperlink>
      <w:r w:rsidRPr="00E154B4">
        <w:rPr>
          <w:rFonts w:ascii="Arial" w:eastAsia="Times New Roman" w:hAnsi="Arial" w:cs="Arial"/>
          <w:color w:val="333333"/>
        </w:rPr>
        <w:t>; </w:t>
      </w:r>
      <w:hyperlink r:id="rId43" w:history="1">
        <w:r w:rsidRPr="00E154B4">
          <w:rPr>
            <w:rFonts w:ascii="Arial" w:eastAsia="Times New Roman" w:hAnsi="Arial" w:cs="Arial"/>
            <w:color w:val="006ACC"/>
            <w:u w:val="single"/>
          </w:rPr>
          <w:t>Jasper, 2014</w:t>
        </w:r>
      </w:hyperlink>
      <w:r w:rsidRPr="00E154B4">
        <w:rPr>
          <w:rFonts w:ascii="Arial" w:eastAsia="Times New Roman" w:hAnsi="Arial" w:cs="Arial"/>
          <w:color w:val="333333"/>
        </w:rPr>
        <w:t>; </w:t>
      </w:r>
      <w:hyperlink r:id="rId44" w:history="1">
        <w:r w:rsidRPr="00E154B4">
          <w:rPr>
            <w:rFonts w:ascii="Arial" w:eastAsia="Times New Roman" w:hAnsi="Arial" w:cs="Arial"/>
            <w:color w:val="006ACC"/>
            <w:u w:val="single"/>
          </w:rPr>
          <w:t xml:space="preserve">Van Stekelenburg and </w:t>
        </w:r>
        <w:proofErr w:type="spellStart"/>
        <w:r w:rsidRPr="00E154B4">
          <w:rPr>
            <w:rFonts w:ascii="Arial" w:eastAsia="Times New Roman" w:hAnsi="Arial" w:cs="Arial"/>
            <w:color w:val="006ACC"/>
            <w:u w:val="single"/>
          </w:rPr>
          <w:t>Klandermans</w:t>
        </w:r>
        <w:proofErr w:type="spellEnd"/>
        <w:r w:rsidRPr="00E154B4">
          <w:rPr>
            <w:rFonts w:ascii="Arial" w:eastAsia="Times New Roman" w:hAnsi="Arial" w:cs="Arial"/>
            <w:color w:val="006ACC"/>
            <w:u w:val="single"/>
          </w:rPr>
          <w:t>, 2007</w:t>
        </w:r>
      </w:hyperlink>
      <w:r w:rsidRPr="00E154B4">
        <w:rPr>
          <w:rFonts w:ascii="Arial" w:eastAsia="Times New Roman" w:hAnsi="Arial" w:cs="Arial"/>
          <w:color w:val="333333"/>
        </w:rPr>
        <w:t>; </w:t>
      </w:r>
      <w:hyperlink r:id="rId45" w:history="1">
        <w:r w:rsidRPr="00E154B4">
          <w:rPr>
            <w:rFonts w:ascii="Arial" w:eastAsia="Times New Roman" w:hAnsi="Arial" w:cs="Arial"/>
            <w:color w:val="006ACC"/>
            <w:u w:val="single"/>
          </w:rPr>
          <w:t xml:space="preserve">Van </w:t>
        </w:r>
        <w:proofErr w:type="spellStart"/>
        <w:r w:rsidRPr="00E154B4">
          <w:rPr>
            <w:rFonts w:ascii="Arial" w:eastAsia="Times New Roman" w:hAnsi="Arial" w:cs="Arial"/>
            <w:color w:val="006ACC"/>
            <w:u w:val="single"/>
          </w:rPr>
          <w:t>Zomeren</w:t>
        </w:r>
        <w:proofErr w:type="spellEnd"/>
        <w:r w:rsidRPr="00E154B4">
          <w:rPr>
            <w:rFonts w:ascii="Arial" w:eastAsia="Times New Roman" w:hAnsi="Arial" w:cs="Arial"/>
            <w:color w:val="006ACC"/>
            <w:u w:val="single"/>
          </w:rPr>
          <w:t xml:space="preserve"> et al., 2004</w:t>
        </w:r>
      </w:hyperlink>
      <w:r w:rsidRPr="00E154B4">
        <w:rPr>
          <w:rFonts w:ascii="Arial" w:eastAsia="Times New Roman" w:hAnsi="Arial" w:cs="Arial"/>
          <w:color w:val="333333"/>
        </w:rPr>
        <w:t>). While anger is the generic emotion of being harmed or wronged, resentment is understood as specifically moral anger about being insulted, offended or assaulted by another person or group. Some scholars (</w:t>
      </w:r>
      <w:hyperlink r:id="rId46" w:history="1">
        <w:r w:rsidRPr="00E154B4">
          <w:rPr>
            <w:rFonts w:ascii="Arial" w:eastAsia="Times New Roman" w:hAnsi="Arial" w:cs="Arial"/>
            <w:color w:val="006ACC"/>
            <w:u w:val="single"/>
          </w:rPr>
          <w:t>Ben-Ze’ev, 2000</w:t>
        </w:r>
      </w:hyperlink>
      <w:r w:rsidRPr="00E154B4">
        <w:rPr>
          <w:rFonts w:ascii="Arial" w:eastAsia="Times New Roman" w:hAnsi="Arial" w:cs="Arial"/>
          <w:color w:val="333333"/>
        </w:rPr>
        <w:t>) claim that we resent actions rather than agents, while others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Barbalet</w:t>
      </w:r>
      <w:proofErr w:type="spellEnd"/>
      <w:r w:rsidRPr="00E154B4">
        <w:rPr>
          <w:rFonts w:ascii="Arial" w:eastAsia="Times New Roman" w:hAnsi="Arial" w:cs="Arial"/>
          <w:color w:val="006ACC"/>
          <w:u w:val="single"/>
        </w:rPr>
        <w:t>, 1998</w:t>
      </w:r>
      <w:r w:rsidRPr="00E154B4">
        <w:rPr>
          <w:rFonts w:ascii="Arial" w:eastAsia="Times New Roman" w:hAnsi="Arial" w:cs="Arial"/>
          <w:color w:val="333333"/>
        </w:rPr>
        <w:fldChar w:fldCharType="end"/>
      </w:r>
      <w:r w:rsidRPr="00E154B4">
        <w:rPr>
          <w:rFonts w:ascii="Arial" w:eastAsia="Times New Roman" w:hAnsi="Arial" w:cs="Arial"/>
          <w:color w:val="333333"/>
        </w:rPr>
        <w:t>) maintain that both, the perpetrators of the wrongs one suffers and those who benefit from these wrongdoings, are resented. Evidence discussed below supports the latter view.</w:t>
      </w:r>
    </w:p>
    <w:p w14:paraId="15B116D4"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Work-life with its implications for social status and living standards is an important source of anger and resentment in contemporary societies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Rackow</w:t>
      </w:r>
      <w:proofErr w:type="spellEnd"/>
      <w:r w:rsidRPr="00E154B4">
        <w:rPr>
          <w:rFonts w:ascii="Arial" w:eastAsia="Times New Roman" w:hAnsi="Arial" w:cs="Arial"/>
          <w:color w:val="006ACC"/>
          <w:u w:val="single"/>
        </w:rPr>
        <w:t xml:space="preserve"> et al., 2012</w:t>
      </w:r>
      <w:r w:rsidRPr="00E154B4">
        <w:rPr>
          <w:rFonts w:ascii="Arial" w:eastAsia="Times New Roman" w:hAnsi="Arial" w:cs="Arial"/>
          <w:color w:val="333333"/>
        </w:rPr>
        <w:fldChar w:fldCharType="end"/>
      </w:r>
      <w:r w:rsidRPr="00E154B4">
        <w:rPr>
          <w:rFonts w:ascii="Arial" w:eastAsia="Times New Roman" w:hAnsi="Arial" w:cs="Arial"/>
          <w:color w:val="333333"/>
        </w:rPr>
        <w:t>). With individualized careers and risks, employees more and more become ‘entrepreneurs of the self’ (</w:t>
      </w:r>
      <w:hyperlink r:id="rId47" w:history="1">
        <w:r w:rsidRPr="00E154B4">
          <w:rPr>
            <w:rFonts w:ascii="Arial" w:eastAsia="Times New Roman" w:hAnsi="Arial" w:cs="Arial"/>
            <w:color w:val="006ACC"/>
            <w:u w:val="single"/>
          </w:rPr>
          <w:t>Foucault, 2008</w:t>
        </w:r>
      </w:hyperlink>
      <w:r w:rsidRPr="00E154B4">
        <w:rPr>
          <w:rFonts w:ascii="Arial" w:eastAsia="Times New Roman" w:hAnsi="Arial" w:cs="Arial"/>
          <w:color w:val="333333"/>
        </w:rPr>
        <w:t xml:space="preserve">: 266) who compete with each other about </w:t>
      </w:r>
      <w:r w:rsidRPr="00E154B4">
        <w:rPr>
          <w:rFonts w:ascii="Arial" w:eastAsia="Times New Roman" w:hAnsi="Arial" w:cs="Arial"/>
          <w:color w:val="333333"/>
        </w:rPr>
        <w:lastRenderedPageBreak/>
        <w:t>various resources and social recognition. Even those who maintain their jobs in spite of the ubiquitous changes feel the pressures of increased workload and flexibility. Given the experience of work as an increasingly pitiless game of survival in which employees ‘fear that, in spite of hard work and sacrifices, they are not able to maintain or attain the standard of living and social status they have previously enjoyed or which they aspire to’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Flecker</w:t>
      </w:r>
      <w:proofErr w:type="spellEnd"/>
      <w:r w:rsidRPr="00E154B4">
        <w:rPr>
          <w:rFonts w:ascii="Arial" w:eastAsia="Times New Roman" w:hAnsi="Arial" w:cs="Arial"/>
          <w:color w:val="006ACC"/>
          <w:u w:val="single"/>
        </w:rPr>
        <w:t xml:space="preserve"> et al., 2007</w:t>
      </w:r>
      <w:r w:rsidRPr="00E154B4">
        <w:rPr>
          <w:rFonts w:ascii="Arial" w:eastAsia="Times New Roman" w:hAnsi="Arial" w:cs="Arial"/>
          <w:color w:val="333333"/>
        </w:rPr>
        <w:fldChar w:fldCharType="end"/>
      </w:r>
      <w:r w:rsidRPr="00E154B4">
        <w:rPr>
          <w:rFonts w:ascii="Arial" w:eastAsia="Times New Roman" w:hAnsi="Arial" w:cs="Arial"/>
          <w:color w:val="333333"/>
        </w:rPr>
        <w:t>: 41–42), those who are perceived to avoid work or who live off the work of others, are seen as not deserving any welfare benefits. These ‘undeserving beneficiaries’, usually including ‘the politicians on high and secure income, the refugees who are “looked after by the state”, and the long-term unemployed who allegedly do not want to work at all’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Flecker</w:t>
      </w:r>
      <w:proofErr w:type="spellEnd"/>
      <w:r w:rsidRPr="00E154B4">
        <w:rPr>
          <w:rFonts w:ascii="Arial" w:eastAsia="Times New Roman" w:hAnsi="Arial" w:cs="Arial"/>
          <w:color w:val="006ACC"/>
          <w:u w:val="single"/>
        </w:rPr>
        <w:t xml:space="preserve"> et al., 2007</w:t>
      </w:r>
      <w:r w:rsidRPr="00E154B4">
        <w:rPr>
          <w:rFonts w:ascii="Arial" w:eastAsia="Times New Roman" w:hAnsi="Arial" w:cs="Arial"/>
          <w:color w:val="333333"/>
        </w:rPr>
        <w:fldChar w:fldCharType="end"/>
      </w:r>
      <w:r w:rsidRPr="00E154B4">
        <w:rPr>
          <w:rFonts w:ascii="Arial" w:eastAsia="Times New Roman" w:hAnsi="Arial" w:cs="Arial"/>
          <w:color w:val="333333"/>
        </w:rPr>
        <w:t>: 41–42), then become the targets of resentment. Importantly, this resentment can be experienced by both those profiting and those suffering from the changes that characterize contemporary capitalist societies (see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Flecker</w:t>
      </w:r>
      <w:proofErr w:type="spellEnd"/>
      <w:r w:rsidRPr="00E154B4">
        <w:rPr>
          <w:rFonts w:ascii="Arial" w:eastAsia="Times New Roman" w:hAnsi="Arial" w:cs="Arial"/>
          <w:color w:val="006ACC"/>
          <w:u w:val="single"/>
        </w:rPr>
        <w:t xml:space="preserve"> et al., 2007</w:t>
      </w:r>
      <w:r w:rsidRPr="00E154B4">
        <w:rPr>
          <w:rFonts w:ascii="Arial" w:eastAsia="Times New Roman" w:hAnsi="Arial" w:cs="Arial"/>
          <w:color w:val="333333"/>
        </w:rPr>
        <w:fldChar w:fldCharType="end"/>
      </w:r>
      <w:r w:rsidRPr="00E154B4">
        <w:rPr>
          <w:rFonts w:ascii="Arial" w:eastAsia="Times New Roman" w:hAnsi="Arial" w:cs="Arial"/>
          <w:color w:val="333333"/>
        </w:rPr>
        <w:t>: 43). Instead of empathizing with citizens who are worse off, people belonging to the former group often demand punishment of those whom they perceive to ‘under-perform’ and to be ‘undeserving’. The predicament of immigrants is especially grave, for if they are employed, they are accused of ‘stealing’ jobs, whereas if they stay out of the labor force, they are resented for avoiding work or abusing welfare state benefits. With this kind of double bind, right-wing populists can present themselves and their clientele as victims in either case.</w:t>
      </w:r>
    </w:p>
    <w:p w14:paraId="45C57B96"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The divide between the unemployed and those in the labor force has become particularly salient in post-industrial societies where people’s blame for the deterioration in work shifts to often faceless and intractable macroeconomic and structural developments, as is evident, for example in recent media discourse on the financial crisis (</w:t>
      </w:r>
      <w:hyperlink r:id="rId48" w:history="1">
        <w:r w:rsidRPr="00E154B4">
          <w:rPr>
            <w:rFonts w:ascii="Arial" w:eastAsia="Times New Roman" w:hAnsi="Arial" w:cs="Arial"/>
            <w:color w:val="006ACC"/>
            <w:u w:val="single"/>
          </w:rPr>
          <w:t xml:space="preserve">von </w:t>
        </w:r>
        <w:proofErr w:type="spellStart"/>
        <w:r w:rsidRPr="00E154B4">
          <w:rPr>
            <w:rFonts w:ascii="Arial" w:eastAsia="Times New Roman" w:hAnsi="Arial" w:cs="Arial"/>
            <w:color w:val="006ACC"/>
            <w:u w:val="single"/>
          </w:rPr>
          <w:t>Scheve</w:t>
        </w:r>
        <w:proofErr w:type="spellEnd"/>
        <w:r w:rsidRPr="00E154B4">
          <w:rPr>
            <w:rFonts w:ascii="Arial" w:eastAsia="Times New Roman" w:hAnsi="Arial" w:cs="Arial"/>
            <w:color w:val="006ACC"/>
            <w:u w:val="single"/>
          </w:rPr>
          <w:t xml:space="preserve"> et al., 2014</w:t>
        </w:r>
      </w:hyperlink>
      <w:r w:rsidRPr="00E154B4">
        <w:rPr>
          <w:rFonts w:ascii="Arial" w:eastAsia="Times New Roman" w:hAnsi="Arial" w:cs="Arial"/>
          <w:color w:val="333333"/>
        </w:rPr>
        <w:t>). Consequently, the unemployed become a salient target group to be resented, in addition to the political elite that is blamed for merely standing by. The distinction between citizens in and out of employment is further reinforced by the view that individuals are themselves responsible for employment, regardless of job market conditions. This assumption helps the employed to maintain optimism and to repress the awareness that even those who internalize the competitive ethos of contemporary capitalism face the threat of unemployment. </w:t>
      </w:r>
      <w:hyperlink r:id="rId49" w:history="1">
        <w:r w:rsidRPr="00E154B4">
          <w:rPr>
            <w:rFonts w:ascii="Arial" w:eastAsia="Times New Roman" w:hAnsi="Arial" w:cs="Arial"/>
            <w:color w:val="006ACC"/>
            <w:u w:val="single"/>
          </w:rPr>
          <w:t>Berlant (2011)</w:t>
        </w:r>
      </w:hyperlink>
      <w:r w:rsidRPr="00E154B4">
        <w:rPr>
          <w:rFonts w:ascii="Arial" w:eastAsia="Times New Roman" w:hAnsi="Arial" w:cs="Arial"/>
          <w:color w:val="333333"/>
        </w:rPr>
        <w:t xml:space="preserve"> has characterized this counterproductive optimism, in </w:t>
      </w:r>
      <w:r w:rsidRPr="00E154B4">
        <w:rPr>
          <w:rFonts w:ascii="Arial" w:eastAsia="Times New Roman" w:hAnsi="Arial" w:cs="Arial"/>
          <w:color w:val="333333"/>
        </w:rPr>
        <w:lastRenderedPageBreak/>
        <w:t>which something you desire is an obstacle to your flourishing, as ‘cruel’. This cruelty reinforces the need to maintain a sharp boundary between ‘us’, the winners (so far), and ‘them’, the losers who are blamed for their own condition (</w:t>
      </w:r>
      <w:hyperlink r:id="rId50" w:history="1">
        <w:r w:rsidRPr="00E154B4">
          <w:rPr>
            <w:rFonts w:ascii="Arial" w:eastAsia="Times New Roman" w:hAnsi="Arial" w:cs="Arial"/>
            <w:color w:val="006ACC"/>
            <w:u w:val="single"/>
          </w:rPr>
          <w:t>Bauman, 1998</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Juntunen</w:t>
      </w:r>
      <w:proofErr w:type="spellEnd"/>
      <w:r w:rsidRPr="00E154B4">
        <w:rPr>
          <w:rFonts w:ascii="Arial" w:eastAsia="Times New Roman" w:hAnsi="Arial" w:cs="Arial"/>
          <w:color w:val="006ACC"/>
          <w:u w:val="single"/>
        </w:rPr>
        <w:t>, 2014</w:t>
      </w:r>
      <w:r w:rsidRPr="00E154B4">
        <w:rPr>
          <w:rFonts w:ascii="Arial" w:eastAsia="Times New Roman" w:hAnsi="Arial" w:cs="Arial"/>
          <w:color w:val="333333"/>
        </w:rPr>
        <w:fldChar w:fldCharType="end"/>
      </w:r>
      <w:r w:rsidRPr="00E154B4">
        <w:rPr>
          <w:rFonts w:ascii="Arial" w:eastAsia="Times New Roman" w:hAnsi="Arial" w:cs="Arial"/>
          <w:color w:val="333333"/>
        </w:rPr>
        <w:t>). In some sense, this interpretation is similar to </w:t>
      </w:r>
      <w:hyperlink r:id="rId51" w:history="1">
        <w:r w:rsidRPr="00E154B4">
          <w:rPr>
            <w:rFonts w:ascii="Arial" w:eastAsia="Times New Roman" w:hAnsi="Arial" w:cs="Arial"/>
            <w:color w:val="006ACC"/>
            <w:u w:val="single"/>
          </w:rPr>
          <w:t>Merton’s (1963)</w:t>
        </w:r>
      </w:hyperlink>
      <w:r w:rsidRPr="00E154B4">
        <w:rPr>
          <w:rFonts w:ascii="Arial" w:eastAsia="Times New Roman" w:hAnsi="Arial" w:cs="Arial"/>
          <w:color w:val="333333"/>
        </w:rPr>
        <w:t> concept of ‘anomia’ that refers to (the experience of) a state of fundamental discrepancy between culturally promoted goals of life (e.g. having a well-paid job, a family, being a homeowner) and the means society provides (or can provide) to achieve these goals.</w:t>
      </w:r>
    </w:p>
    <w:p w14:paraId="442308A7"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However, those in voluntary or involuntary unemployment are not the only targets of right-wing resentment. Right-wing populists and their sympathizers in on- and offline social networks frequently express resentment, hostility and hatred towards ethnic, religious and sexual minorities as well as ‘cultural elites’ because they are regarded as threats to security, national identity, traditional institutions, gender roles, etc. (see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Sakki</w:t>
      </w:r>
      <w:proofErr w:type="spellEnd"/>
      <w:r w:rsidRPr="00E154B4">
        <w:rPr>
          <w:rFonts w:ascii="Arial" w:eastAsia="Times New Roman" w:hAnsi="Arial" w:cs="Arial"/>
          <w:color w:val="006ACC"/>
          <w:u w:val="single"/>
        </w:rPr>
        <w:t xml:space="preserve"> and </w:t>
      </w:r>
      <w:proofErr w:type="spellStart"/>
      <w:r w:rsidRPr="00E154B4">
        <w:rPr>
          <w:rFonts w:ascii="Arial" w:eastAsia="Times New Roman" w:hAnsi="Arial" w:cs="Arial"/>
          <w:color w:val="006ACC"/>
          <w:u w:val="single"/>
        </w:rPr>
        <w:t>Pettersson</w:t>
      </w:r>
      <w:proofErr w:type="spellEnd"/>
      <w:r w:rsidRPr="00E154B4">
        <w:rPr>
          <w:rFonts w:ascii="Arial" w:eastAsia="Times New Roman" w:hAnsi="Arial" w:cs="Arial"/>
          <w:color w:val="006ACC"/>
          <w:u w:val="single"/>
        </w:rPr>
        <w:t>, 2015</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Wodak</w:t>
      </w:r>
      <w:proofErr w:type="spellEnd"/>
      <w:r w:rsidRPr="00E154B4">
        <w:rPr>
          <w:rFonts w:ascii="Arial" w:eastAsia="Times New Roman" w:hAnsi="Arial" w:cs="Arial"/>
          <w:color w:val="006ACC"/>
          <w:u w:val="single"/>
        </w:rPr>
        <w:t xml:space="preserve"> et al., 2013</w:t>
      </w:r>
      <w:r w:rsidRPr="00E154B4">
        <w:rPr>
          <w:rFonts w:ascii="Arial" w:eastAsia="Times New Roman" w:hAnsi="Arial" w:cs="Arial"/>
          <w:color w:val="333333"/>
        </w:rPr>
        <w:fldChar w:fldCharType="end"/>
      </w:r>
      <w:r w:rsidRPr="00E154B4">
        <w:rPr>
          <w:rFonts w:ascii="Arial" w:eastAsia="Times New Roman" w:hAnsi="Arial" w:cs="Arial"/>
          <w:color w:val="333333"/>
        </w:rPr>
        <w:t>). Resentment is expressed towards perceived out-groups and others who are supposed to differ fundamentally regarding their values, attitudes and practices, and who are thus construed as threats to collective identity and social status. Accordingly, it is difficult to locate particular wrongs or injustices that motivate or justify resentment towards these groups, even if right-wing populists are eager to present evidence of the over-representation of immigrants in crime statistics and to blame the ‘cultural elite’ for protecting immigrants in the name of multiculturalism (</w:t>
      </w:r>
      <w:hyperlink r:id="rId52" w:history="1">
        <w:r w:rsidRPr="00E154B4">
          <w:rPr>
            <w:rFonts w:ascii="Arial" w:eastAsia="Times New Roman" w:hAnsi="Arial" w:cs="Arial"/>
            <w:color w:val="006ACC"/>
            <w:u w:val="single"/>
          </w:rPr>
          <w:t>Richards, 2013</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Sakki</w:t>
      </w:r>
      <w:proofErr w:type="spellEnd"/>
      <w:r w:rsidRPr="00E154B4">
        <w:rPr>
          <w:rFonts w:ascii="Arial" w:eastAsia="Times New Roman" w:hAnsi="Arial" w:cs="Arial"/>
          <w:color w:val="006ACC"/>
          <w:u w:val="single"/>
        </w:rPr>
        <w:t xml:space="preserve"> and </w:t>
      </w:r>
      <w:proofErr w:type="spellStart"/>
      <w:r w:rsidRPr="00E154B4">
        <w:rPr>
          <w:rFonts w:ascii="Arial" w:eastAsia="Times New Roman" w:hAnsi="Arial" w:cs="Arial"/>
          <w:color w:val="006ACC"/>
          <w:u w:val="single"/>
        </w:rPr>
        <w:t>Pettersson</w:t>
      </w:r>
      <w:proofErr w:type="spellEnd"/>
      <w:r w:rsidRPr="00E154B4">
        <w:rPr>
          <w:rFonts w:ascii="Arial" w:eastAsia="Times New Roman" w:hAnsi="Arial" w:cs="Arial"/>
          <w:color w:val="006ACC"/>
          <w:u w:val="single"/>
        </w:rPr>
        <w:t>, 2015</w:t>
      </w:r>
      <w:r w:rsidRPr="00E154B4">
        <w:rPr>
          <w:rFonts w:ascii="Arial" w:eastAsia="Times New Roman" w:hAnsi="Arial" w:cs="Arial"/>
          <w:color w:val="333333"/>
        </w:rPr>
        <w:fldChar w:fldCharType="end"/>
      </w:r>
      <w:r w:rsidRPr="00E154B4">
        <w:rPr>
          <w:rFonts w:ascii="Arial" w:eastAsia="Times New Roman" w:hAnsi="Arial" w:cs="Arial"/>
          <w:color w:val="333333"/>
        </w:rPr>
        <w:t>). Yet, the intensity of this resentment and the mismatch between subjective perceptions and empirical reality suggests that it may at least partly be understood as a kind of Schelerian </w:t>
      </w:r>
      <w:r w:rsidRPr="00E154B4">
        <w:rPr>
          <w:rFonts w:ascii="Arial" w:eastAsia="Times New Roman" w:hAnsi="Arial" w:cs="Arial"/>
          <w:i/>
          <w:iCs/>
          <w:color w:val="333333"/>
        </w:rPr>
        <w:t>ressentiment</w:t>
      </w:r>
      <w:r w:rsidRPr="00E154B4">
        <w:rPr>
          <w:rFonts w:ascii="Arial" w:eastAsia="Times New Roman" w:hAnsi="Arial" w:cs="Arial"/>
          <w:color w:val="333333"/>
        </w:rPr>
        <w:t> that would emerge from the repression of other negative emotions and involve a sense of powerlessness and inferiority in comparison with others. In this case, we need to understand what these other negative experiences are and where they come from. Although a mismatch between subjective perceptions and empirical reality is most likely also an outcome of discourse and biased portrayals on the internet, in social networks and in some traditional media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Wodak</w:t>
      </w:r>
      <w:proofErr w:type="spellEnd"/>
      <w:r w:rsidRPr="00E154B4">
        <w:rPr>
          <w:rFonts w:ascii="Arial" w:eastAsia="Times New Roman" w:hAnsi="Arial" w:cs="Arial"/>
          <w:color w:val="006ACC"/>
          <w:u w:val="single"/>
        </w:rPr>
        <w:t xml:space="preserve"> et al., 2013</w:t>
      </w:r>
      <w:r w:rsidRPr="00E154B4">
        <w:rPr>
          <w:rFonts w:ascii="Arial" w:eastAsia="Times New Roman" w:hAnsi="Arial" w:cs="Arial"/>
          <w:color w:val="333333"/>
        </w:rPr>
        <w:fldChar w:fldCharType="end"/>
      </w:r>
      <w:r w:rsidRPr="00E154B4">
        <w:rPr>
          <w:rFonts w:ascii="Arial" w:eastAsia="Times New Roman" w:hAnsi="Arial" w:cs="Arial"/>
          <w:color w:val="333333"/>
        </w:rPr>
        <w:t>), we suggest that Schelerian </w:t>
      </w:r>
      <w:r w:rsidRPr="00E154B4">
        <w:rPr>
          <w:rFonts w:ascii="Arial" w:eastAsia="Times New Roman" w:hAnsi="Arial" w:cs="Arial"/>
          <w:i/>
          <w:iCs/>
          <w:color w:val="333333"/>
        </w:rPr>
        <w:t>ressentiment</w:t>
      </w:r>
      <w:r w:rsidRPr="00E154B4">
        <w:rPr>
          <w:rFonts w:ascii="Arial" w:eastAsia="Times New Roman" w:hAnsi="Arial" w:cs="Arial"/>
          <w:color w:val="333333"/>
        </w:rPr>
        <w:t> plays an important role not to be neglected in explanations of right-wing populism.</w:t>
      </w:r>
    </w:p>
    <w:p w14:paraId="0F0FBC5F" w14:textId="77777777" w:rsidR="00E154B4" w:rsidRPr="00E154B4" w:rsidRDefault="00E154B4" w:rsidP="00E154B4">
      <w:pPr>
        <w:shd w:val="clear" w:color="auto" w:fill="FFFFFF"/>
        <w:spacing w:before="100" w:beforeAutospacing="1" w:after="100" w:afterAutospacing="1" w:line="390" w:lineRule="atLeast"/>
        <w:outlineLvl w:val="2"/>
        <w:rPr>
          <w:rFonts w:ascii="Arial" w:eastAsia="Times New Roman" w:hAnsi="Arial" w:cs="Arial"/>
          <w:color w:val="555555"/>
          <w:sz w:val="27"/>
          <w:szCs w:val="27"/>
        </w:rPr>
      </w:pPr>
      <w:r w:rsidRPr="00E154B4">
        <w:rPr>
          <w:rFonts w:ascii="Arial" w:eastAsia="Times New Roman" w:hAnsi="Arial" w:cs="Arial"/>
          <w:color w:val="555555"/>
          <w:sz w:val="27"/>
          <w:szCs w:val="27"/>
        </w:rPr>
        <w:lastRenderedPageBreak/>
        <w:t>Insecurity, powerlessness and fear of </w:t>
      </w:r>
      <w:proofErr w:type="spellStart"/>
      <w:r w:rsidRPr="00E154B4">
        <w:rPr>
          <w:rFonts w:ascii="Arial" w:eastAsia="Times New Roman" w:hAnsi="Arial" w:cs="Arial"/>
          <w:i/>
          <w:iCs/>
          <w:color w:val="555555"/>
          <w:sz w:val="27"/>
          <w:szCs w:val="27"/>
        </w:rPr>
        <w:t>déclassement</w:t>
      </w:r>
      <w:proofErr w:type="spellEnd"/>
    </w:p>
    <w:p w14:paraId="69BA49D9"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There is widespread agreement that increased insecurity and distrust are among the most important consequences of social and economic changes in the late 20th and early 21st centuries (</w:t>
      </w:r>
      <w:hyperlink r:id="rId53" w:history="1">
        <w:r w:rsidRPr="00E154B4">
          <w:rPr>
            <w:rFonts w:ascii="Arial" w:eastAsia="Times New Roman" w:hAnsi="Arial" w:cs="Arial"/>
            <w:color w:val="006ACC"/>
            <w:u w:val="single"/>
          </w:rPr>
          <w:t>Bauman, 2001</w:t>
        </w:r>
      </w:hyperlink>
      <w:r w:rsidRPr="00E154B4">
        <w:rPr>
          <w:rFonts w:ascii="Arial" w:eastAsia="Times New Roman" w:hAnsi="Arial" w:cs="Arial"/>
          <w:color w:val="333333"/>
        </w:rPr>
        <w:t>, </w:t>
      </w:r>
      <w:hyperlink r:id="rId54" w:history="1">
        <w:r w:rsidRPr="00E154B4">
          <w:rPr>
            <w:rFonts w:ascii="Arial" w:eastAsia="Times New Roman" w:hAnsi="Arial" w:cs="Arial"/>
            <w:color w:val="006ACC"/>
            <w:u w:val="single"/>
          </w:rPr>
          <w:t>2000</w:t>
        </w:r>
      </w:hyperlink>
      <w:r w:rsidRPr="00E154B4">
        <w:rPr>
          <w:rFonts w:ascii="Arial" w:eastAsia="Times New Roman" w:hAnsi="Arial" w:cs="Arial"/>
          <w:color w:val="333333"/>
        </w:rPr>
        <w:t>). These changes also provide a fertile breeding ground for radical right-wing populism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Furedi</w:t>
      </w:r>
      <w:proofErr w:type="spellEnd"/>
      <w:r w:rsidRPr="00E154B4">
        <w:rPr>
          <w:rFonts w:ascii="Arial" w:eastAsia="Times New Roman" w:hAnsi="Arial" w:cs="Arial"/>
          <w:color w:val="006ACC"/>
          <w:u w:val="single"/>
        </w:rPr>
        <w:t>, 2007</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Kinnvall</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55" w:history="1">
        <w:r w:rsidRPr="00E154B4">
          <w:rPr>
            <w:rFonts w:ascii="Arial" w:eastAsia="Times New Roman" w:hAnsi="Arial" w:cs="Arial"/>
            <w:color w:val="006ACC"/>
            <w:u w:val="single"/>
          </w:rPr>
          <w:t>Richards, 2013</w:t>
        </w:r>
      </w:hyperlink>
      <w:r w:rsidRPr="00E154B4">
        <w:rPr>
          <w:rFonts w:ascii="Arial" w:eastAsia="Times New Roman" w:hAnsi="Arial" w:cs="Arial"/>
          <w:color w:val="333333"/>
        </w:rPr>
        <w:t>), as we will argue in more detail in the following. Insecurities in contemporary societies encompass existential and cultural, physical, environmental and economic forms of uncertainty, ‘precarious living conditions and perceptions of profound ambiguity of a world that is hard to understand’ as well as ‘calculable risks of one’s market position’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Flecker</w:t>
      </w:r>
      <w:proofErr w:type="spellEnd"/>
      <w:r w:rsidRPr="00E154B4">
        <w:rPr>
          <w:rFonts w:ascii="Arial" w:eastAsia="Times New Roman" w:hAnsi="Arial" w:cs="Arial"/>
          <w:color w:val="006ACC"/>
          <w:u w:val="single"/>
        </w:rPr>
        <w:t xml:space="preserve"> et al., 2007</w:t>
      </w:r>
      <w:r w:rsidRPr="00E154B4">
        <w:rPr>
          <w:rFonts w:ascii="Arial" w:eastAsia="Times New Roman" w:hAnsi="Arial" w:cs="Arial"/>
          <w:color w:val="333333"/>
        </w:rPr>
        <w:fldChar w:fldCharType="end"/>
      </w:r>
      <w:r w:rsidRPr="00E154B4">
        <w:rPr>
          <w:rFonts w:ascii="Arial" w:eastAsia="Times New Roman" w:hAnsi="Arial" w:cs="Arial"/>
          <w:color w:val="333333"/>
        </w:rPr>
        <w:t>: 44–45). Although the origins of uncertainty are social and global in nature, it is still experienced as an individual insecurity, in particular because globalization, neoliberal ideologies and related developments have left individuals ever more to their own devices. Economic precariousness haunts many in capitalist societies and ‘the message is simple: everyone is </w:t>
      </w:r>
      <w:r w:rsidRPr="00E154B4">
        <w:rPr>
          <w:rFonts w:ascii="Arial" w:eastAsia="Times New Roman" w:hAnsi="Arial" w:cs="Arial"/>
          <w:i/>
          <w:iCs/>
          <w:color w:val="333333"/>
        </w:rPr>
        <w:t>potentially</w:t>
      </w:r>
      <w:r w:rsidRPr="00E154B4">
        <w:rPr>
          <w:rFonts w:ascii="Arial" w:eastAsia="Times New Roman" w:hAnsi="Arial" w:cs="Arial"/>
          <w:color w:val="333333"/>
        </w:rPr>
        <w:t> redundant or replaceable, and so everyone is vulnerable and any social position, however elevated and powerful it may seem now, is in the long run precarious’ (</w:t>
      </w:r>
      <w:hyperlink r:id="rId56" w:history="1">
        <w:r w:rsidRPr="00E154B4">
          <w:rPr>
            <w:rFonts w:ascii="Arial" w:eastAsia="Times New Roman" w:hAnsi="Arial" w:cs="Arial"/>
            <w:color w:val="006ACC"/>
            <w:u w:val="single"/>
          </w:rPr>
          <w:t>Bauman, 2001</w:t>
        </w:r>
      </w:hyperlink>
      <w:r w:rsidRPr="00E154B4">
        <w:rPr>
          <w:rFonts w:ascii="Arial" w:eastAsia="Times New Roman" w:hAnsi="Arial" w:cs="Arial"/>
          <w:color w:val="333333"/>
        </w:rPr>
        <w:t>: 52). With long-term precariousness, people tend to lose hope for a better future and to give up making plans for it, living instead in the concrete and immediate present. Bauman argues that this is ‘a </w:t>
      </w:r>
      <w:r w:rsidRPr="00E154B4">
        <w:rPr>
          <w:rFonts w:ascii="Arial" w:eastAsia="Times New Roman" w:hAnsi="Arial" w:cs="Arial"/>
          <w:i/>
          <w:iCs/>
          <w:color w:val="333333"/>
        </w:rPr>
        <w:t>rational</w:t>
      </w:r>
      <w:r w:rsidRPr="00E154B4">
        <w:rPr>
          <w:rFonts w:ascii="Arial" w:eastAsia="Times New Roman" w:hAnsi="Arial" w:cs="Arial"/>
          <w:color w:val="333333"/>
        </w:rPr>
        <w:t> response to the world in which one is compelled to treat the future as a threat, rather than as a shelter or a promised land’ (</w:t>
      </w:r>
      <w:hyperlink r:id="rId57" w:history="1">
        <w:r w:rsidRPr="00E154B4">
          <w:rPr>
            <w:rFonts w:ascii="Arial" w:eastAsia="Times New Roman" w:hAnsi="Arial" w:cs="Arial"/>
            <w:color w:val="006ACC"/>
            <w:u w:val="single"/>
          </w:rPr>
          <w:t>Bauman, 2001</w:t>
        </w:r>
      </w:hyperlink>
      <w:r w:rsidRPr="00E154B4">
        <w:rPr>
          <w:rFonts w:ascii="Arial" w:eastAsia="Times New Roman" w:hAnsi="Arial" w:cs="Arial"/>
          <w:color w:val="333333"/>
        </w:rPr>
        <w:t>: 52). In addition to hampering material living conditions, economic uncertainty hampers the construction and maintenance of vital social identities and ‘life projects’ in contemporary consumer societies. This also includes hampering the freedom of choice regarding those identities and projects and adds insult of self-esteem to existing material injuries (</w:t>
      </w:r>
      <w:hyperlink r:id="rId58" w:history="1">
        <w:r w:rsidRPr="00E154B4">
          <w:rPr>
            <w:rFonts w:ascii="Arial" w:eastAsia="Times New Roman" w:hAnsi="Arial" w:cs="Arial"/>
            <w:color w:val="006ACC"/>
            <w:u w:val="single"/>
          </w:rPr>
          <w:t>Bauman, 1998</w:t>
        </w:r>
      </w:hyperlink>
      <w:r w:rsidRPr="00E154B4">
        <w:rPr>
          <w:rFonts w:ascii="Arial" w:eastAsia="Times New Roman" w:hAnsi="Arial" w:cs="Arial"/>
          <w:color w:val="333333"/>
        </w:rPr>
        <w:t>).</w:t>
      </w:r>
    </w:p>
    <w:p w14:paraId="2AAFF2A9"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In this view, perceptions of insecurity are more important than the actual stability of one’s social position. People in relatively secure positions may feel threatened by the many changes brought about by globalization and modernization, now and in the future, since every blow to others ‘carries a message for all those who have been (for a time) spared, and prompts them to assess their own future by the severity of the likely sentence, not by the (unknown) length of its suspension’ (</w:t>
      </w:r>
      <w:hyperlink r:id="rId59" w:history="1">
        <w:r w:rsidRPr="00E154B4">
          <w:rPr>
            <w:rFonts w:ascii="Arial" w:eastAsia="Times New Roman" w:hAnsi="Arial" w:cs="Arial"/>
            <w:color w:val="006ACC"/>
            <w:u w:val="single"/>
          </w:rPr>
          <w:t>Bauman, 2001</w:t>
        </w:r>
      </w:hyperlink>
      <w:r w:rsidRPr="00E154B4">
        <w:rPr>
          <w:rFonts w:ascii="Arial" w:eastAsia="Times New Roman" w:hAnsi="Arial" w:cs="Arial"/>
          <w:color w:val="333333"/>
        </w:rPr>
        <w:t>: 51–</w:t>
      </w:r>
      <w:r w:rsidRPr="00E154B4">
        <w:rPr>
          <w:rFonts w:ascii="Arial" w:eastAsia="Times New Roman" w:hAnsi="Arial" w:cs="Arial"/>
          <w:color w:val="333333"/>
        </w:rPr>
        <w:lastRenderedPageBreak/>
        <w:t>52). These fears can affect all employees, not only low- or medium-skilled blue-collar workers whom these changes have affected most so far, but also skilled white-collar employees who can anticipate being the next in line. Along with fear of unemployment go fears of losing social status and established living standards, and of becoming part of a stigmatized group, such as the unemployed. Also, personal feelings of fear and injustice about old age in light of the dismantling of the welfare system are particularly salient. These fears often go hand in hand with an ideology of exclusion that requires that ‘in times of scarce resources there would have to be a guarantee that immigrants were not to profit at the expense of the majority population of the social welfare state’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Flecker</w:t>
      </w:r>
      <w:proofErr w:type="spellEnd"/>
      <w:r w:rsidRPr="00E154B4">
        <w:rPr>
          <w:rFonts w:ascii="Arial" w:eastAsia="Times New Roman" w:hAnsi="Arial" w:cs="Arial"/>
          <w:color w:val="006ACC"/>
          <w:u w:val="single"/>
        </w:rPr>
        <w:t xml:space="preserve"> et al., 2007</w:t>
      </w:r>
      <w:r w:rsidRPr="00E154B4">
        <w:rPr>
          <w:rFonts w:ascii="Arial" w:eastAsia="Times New Roman" w:hAnsi="Arial" w:cs="Arial"/>
          <w:color w:val="333333"/>
        </w:rPr>
        <w:fldChar w:fldCharType="end"/>
      </w:r>
      <w:r w:rsidRPr="00E154B4">
        <w:rPr>
          <w:rFonts w:ascii="Arial" w:eastAsia="Times New Roman" w:hAnsi="Arial" w:cs="Arial"/>
          <w:color w:val="333333"/>
        </w:rPr>
        <w:t>: 57).</w:t>
      </w:r>
    </w:p>
    <w:p w14:paraId="3AFCF54B"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Importantly, while precariousness has recently extended to better educated and middle class workers, there is significant overrepresentation of low- and medium-skilled male workers among the afflicted. Their traditional jobs in industries, construction, transportation and utilities are receding in post-industrial economies, whereas women are overrepresented in many of the more flourishing service sector jobs, in health and in education. Even if men are still significantly advantaged in most contemporary labor markets, for example in terms of skills and wages, they are threatened inasmuch as their advantages remain linked to the currently receding jobs. Insecurities and fear of </w:t>
      </w:r>
      <w:proofErr w:type="spellStart"/>
      <w:r w:rsidRPr="00E154B4">
        <w:rPr>
          <w:rFonts w:ascii="Arial" w:eastAsia="Times New Roman" w:hAnsi="Arial" w:cs="Arial"/>
          <w:i/>
          <w:iCs/>
          <w:color w:val="333333"/>
        </w:rPr>
        <w:t>déclassement</w:t>
      </w:r>
      <w:proofErr w:type="spellEnd"/>
      <w:r w:rsidRPr="00E154B4">
        <w:rPr>
          <w:rFonts w:ascii="Arial" w:eastAsia="Times New Roman" w:hAnsi="Arial" w:cs="Arial"/>
          <w:color w:val="333333"/>
        </w:rPr>
        <w:t> might therefore be more pronounced for men than for women in response to actual or anticipated job loss.</w:t>
      </w:r>
      <w:hyperlink r:id="rId60" w:history="1">
        <w:r w:rsidRPr="00E154B4">
          <w:rPr>
            <w:rFonts w:ascii="Arial" w:eastAsia="Times New Roman" w:hAnsi="Arial" w:cs="Arial"/>
            <w:color w:val="006ACC"/>
            <w:u w:val="single"/>
            <w:vertAlign w:val="superscript"/>
          </w:rPr>
          <w:t>4</w:t>
        </w:r>
      </w:hyperlink>
    </w:p>
    <w:p w14:paraId="155B050E"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People who feel threatened by the future tend to focus on the past (</w:t>
      </w:r>
      <w:hyperlink r:id="rId61" w:history="1">
        <w:r w:rsidRPr="00E154B4">
          <w:rPr>
            <w:rFonts w:ascii="Arial" w:eastAsia="Times New Roman" w:hAnsi="Arial" w:cs="Arial"/>
            <w:color w:val="006ACC"/>
            <w:u w:val="single"/>
          </w:rPr>
          <w:t xml:space="preserve">De </w:t>
        </w:r>
        <w:proofErr w:type="spellStart"/>
        <w:r w:rsidRPr="00E154B4">
          <w:rPr>
            <w:rFonts w:ascii="Arial" w:eastAsia="Times New Roman" w:hAnsi="Arial" w:cs="Arial"/>
            <w:color w:val="006ACC"/>
            <w:u w:val="single"/>
          </w:rPr>
          <w:t>Weerdt</w:t>
        </w:r>
        <w:proofErr w:type="spellEnd"/>
        <w:r w:rsidRPr="00E154B4">
          <w:rPr>
            <w:rFonts w:ascii="Arial" w:eastAsia="Times New Roman" w:hAnsi="Arial" w:cs="Arial"/>
            <w:color w:val="006ACC"/>
            <w:u w:val="single"/>
          </w:rPr>
          <w:t xml:space="preserve"> et al., 2007</w:t>
        </w:r>
      </w:hyperlink>
      <w:r w:rsidRPr="00E154B4">
        <w:rPr>
          <w:rFonts w:ascii="Arial" w:eastAsia="Times New Roman" w:hAnsi="Arial" w:cs="Arial"/>
          <w:color w:val="333333"/>
        </w:rPr>
        <w:t>). This often leads to nostalgic accounts contrasting the ‘good old days’ with the aggravating present and an even more frightening future. Right-wing populists respond to this need by offering backwardly oriented utopias and historical narratives that glorify traditional communities with ethnic, national and cultural homogeneity, and victorious battles of those communities in the past. Heteronormative narratives with patriarchal values and gender roles, and family metaphors of nation are also prevalent in right-wing populist discourse both in Europe and the USA, and they associate with changing gender relations in these societies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Norocel</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Wodak</w:t>
      </w:r>
      <w:proofErr w:type="spellEnd"/>
      <w:r w:rsidRPr="00E154B4">
        <w:rPr>
          <w:rFonts w:ascii="Arial" w:eastAsia="Times New Roman" w:hAnsi="Arial" w:cs="Arial"/>
          <w:color w:val="006ACC"/>
          <w:u w:val="single"/>
        </w:rPr>
        <w:t>, 2015</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62" w:history="1">
        <w:r w:rsidRPr="00E154B4">
          <w:rPr>
            <w:rFonts w:ascii="Arial" w:eastAsia="Times New Roman" w:hAnsi="Arial" w:cs="Arial"/>
            <w:color w:val="006ACC"/>
            <w:u w:val="single"/>
          </w:rPr>
          <w:t>Hochschild, 2016</w:t>
        </w:r>
      </w:hyperlink>
      <w:r w:rsidRPr="00E154B4">
        <w:rPr>
          <w:rFonts w:ascii="Arial" w:eastAsia="Times New Roman" w:hAnsi="Arial" w:cs="Arial"/>
          <w:color w:val="333333"/>
        </w:rPr>
        <w:t xml:space="preserve">). The fact that such narratives are purposeful blends of fiction and reality is symptomatic of the need to sanitize the past to fit the present </w:t>
      </w:r>
      <w:r w:rsidRPr="00E154B4">
        <w:rPr>
          <w:rFonts w:ascii="Arial" w:eastAsia="Times New Roman" w:hAnsi="Arial" w:cs="Arial"/>
          <w:color w:val="333333"/>
        </w:rPr>
        <w:lastRenderedPageBreak/>
        <w:t>ideals of ‘pure’ identities as well as to reinforce the image that the nation is once again ‘at war’ with Others (</w:t>
      </w:r>
      <w:hyperlink r:id="rId63" w:history="1">
        <w:r w:rsidRPr="00E154B4">
          <w:rPr>
            <w:rFonts w:ascii="Arial" w:eastAsia="Times New Roman" w:hAnsi="Arial" w:cs="Arial"/>
            <w:color w:val="006ACC"/>
            <w:u w:val="single"/>
          </w:rPr>
          <w:t>Ahmed, 2004</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Kinnvall</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64" w:history="1">
        <w:r w:rsidRPr="00E154B4">
          <w:rPr>
            <w:rFonts w:ascii="Arial" w:eastAsia="Times New Roman" w:hAnsi="Arial" w:cs="Arial"/>
            <w:color w:val="006ACC"/>
            <w:u w:val="single"/>
          </w:rPr>
          <w:t xml:space="preserve">Mols and </w:t>
        </w:r>
        <w:proofErr w:type="spellStart"/>
        <w:r w:rsidRPr="00E154B4">
          <w:rPr>
            <w:rFonts w:ascii="Arial" w:eastAsia="Times New Roman" w:hAnsi="Arial" w:cs="Arial"/>
            <w:color w:val="006ACC"/>
            <w:u w:val="single"/>
          </w:rPr>
          <w:t>Jetten</w:t>
        </w:r>
        <w:proofErr w:type="spellEnd"/>
        <w:r w:rsidRPr="00E154B4">
          <w:rPr>
            <w:rFonts w:ascii="Arial" w:eastAsia="Times New Roman" w:hAnsi="Arial" w:cs="Arial"/>
            <w:color w:val="006ACC"/>
            <w:u w:val="single"/>
          </w:rPr>
          <w:t>, 2014</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Wodak</w:t>
      </w:r>
      <w:proofErr w:type="spellEnd"/>
      <w:r w:rsidRPr="00E154B4">
        <w:rPr>
          <w:rFonts w:ascii="Arial" w:eastAsia="Times New Roman" w:hAnsi="Arial" w:cs="Arial"/>
          <w:color w:val="006ACC"/>
          <w:u w:val="single"/>
        </w:rPr>
        <w:t xml:space="preserve"> and </w:t>
      </w:r>
      <w:proofErr w:type="spellStart"/>
      <w:r w:rsidRPr="00E154B4">
        <w:rPr>
          <w:rFonts w:ascii="Arial" w:eastAsia="Times New Roman" w:hAnsi="Arial" w:cs="Arial"/>
          <w:color w:val="006ACC"/>
          <w:u w:val="single"/>
        </w:rPr>
        <w:t>Forchtner</w:t>
      </w:r>
      <w:proofErr w:type="spellEnd"/>
      <w:r w:rsidRPr="00E154B4">
        <w:rPr>
          <w:rFonts w:ascii="Arial" w:eastAsia="Times New Roman" w:hAnsi="Arial" w:cs="Arial"/>
          <w:color w:val="006ACC"/>
          <w:u w:val="single"/>
        </w:rPr>
        <w:t>, 2014</w:t>
      </w:r>
      <w:r w:rsidRPr="00E154B4">
        <w:rPr>
          <w:rFonts w:ascii="Arial" w:eastAsia="Times New Roman" w:hAnsi="Arial" w:cs="Arial"/>
          <w:color w:val="333333"/>
        </w:rPr>
        <w:fldChar w:fldCharType="end"/>
      </w:r>
      <w:r w:rsidRPr="00E154B4">
        <w:rPr>
          <w:rFonts w:ascii="Arial" w:eastAsia="Times New Roman" w:hAnsi="Arial" w:cs="Arial"/>
          <w:color w:val="333333"/>
        </w:rPr>
        <w:t>). Thus, when these reactionary ideals and narratives are applied to the present, as for instance in the right-wing nationalist ideology of ‘ethnopluralism’, they become justifications for resisting multiculturalism in the name of protecting ethnic and cultural differences by avoiding their ‘mixing’ with each other. Even if this proposal is covered in a rhetoric of tolerance, its actual intolerance betrays an underlying fear and insecurity, for there is ample evidence for an association of intolerance and insecurity (</w:t>
      </w:r>
      <w:proofErr w:type="spellStart"/>
      <w:r w:rsidRPr="00E154B4">
        <w:rPr>
          <w:rFonts w:ascii="Arial" w:eastAsia="Times New Roman" w:hAnsi="Arial" w:cs="Arial"/>
          <w:color w:val="333333"/>
        </w:rPr>
        <w:t>Weerdt</w:t>
      </w:r>
      <w:proofErr w:type="spellEnd"/>
      <w:r w:rsidRPr="00E154B4">
        <w:rPr>
          <w:rFonts w:ascii="Arial" w:eastAsia="Times New Roman" w:hAnsi="Arial" w:cs="Arial"/>
          <w:color w:val="333333"/>
        </w:rPr>
        <w:t xml:space="preserve"> et al., 2007).</w:t>
      </w:r>
    </w:p>
    <w:p w14:paraId="5FDDB683" w14:textId="77777777" w:rsidR="00E154B4" w:rsidRPr="00E154B4" w:rsidRDefault="00E154B4" w:rsidP="00E154B4">
      <w:pPr>
        <w:shd w:val="clear" w:color="auto" w:fill="FFFFFF"/>
        <w:spacing w:before="100" w:beforeAutospacing="1" w:after="100" w:afterAutospacing="1" w:line="390" w:lineRule="atLeast"/>
        <w:outlineLvl w:val="2"/>
        <w:rPr>
          <w:rFonts w:ascii="Arial" w:eastAsia="Times New Roman" w:hAnsi="Arial" w:cs="Arial"/>
          <w:color w:val="555555"/>
          <w:sz w:val="27"/>
          <w:szCs w:val="27"/>
        </w:rPr>
      </w:pPr>
      <w:r w:rsidRPr="00E154B4">
        <w:rPr>
          <w:rFonts w:ascii="Arial" w:eastAsia="Times New Roman" w:hAnsi="Arial" w:cs="Arial"/>
          <w:color w:val="555555"/>
          <w:sz w:val="27"/>
          <w:szCs w:val="27"/>
        </w:rPr>
        <w:t>Intergroup emotions</w:t>
      </w:r>
    </w:p>
    <w:p w14:paraId="57AFA3EB"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Although anger and resentment as well as feelings of insecurity and powerlessness are usually discussed in broader social and cultural contexts, they are primarily understood as individual emotional phenomena. In complementing these views, we suggest that these feelings and emotions typically have both </w:t>
      </w:r>
      <w:r w:rsidRPr="00E154B4">
        <w:rPr>
          <w:rFonts w:ascii="Arial" w:eastAsia="Times New Roman" w:hAnsi="Arial" w:cs="Arial"/>
          <w:i/>
          <w:iCs/>
          <w:color w:val="333333"/>
        </w:rPr>
        <w:t>individual</w:t>
      </w:r>
      <w:r w:rsidRPr="00E154B4">
        <w:rPr>
          <w:rFonts w:ascii="Arial" w:eastAsia="Times New Roman" w:hAnsi="Arial" w:cs="Arial"/>
          <w:color w:val="333333"/>
        </w:rPr>
        <w:t> and </w:t>
      </w:r>
      <w:r w:rsidRPr="00E154B4">
        <w:rPr>
          <w:rFonts w:ascii="Arial" w:eastAsia="Times New Roman" w:hAnsi="Arial" w:cs="Arial"/>
          <w:i/>
          <w:iCs/>
          <w:color w:val="333333"/>
        </w:rPr>
        <w:t>collective</w:t>
      </w:r>
      <w:r w:rsidRPr="00E154B4">
        <w:rPr>
          <w:rFonts w:ascii="Arial" w:eastAsia="Times New Roman" w:hAnsi="Arial" w:cs="Arial"/>
          <w:color w:val="333333"/>
        </w:rPr>
        <w:t> instances that are directly implicated in motivating collective action and mobilization. Social psychological theorizing on intergroup emotions is particularly relevant in understanding how anger and resentment as outcomes of repressed shame become directed at perceived out-groups and how they translate into (collective) action and mobilization towards these groups. Although the evidence supporting these theories is not immediately related to populist political parties, rendering their status tentative and somewhat speculative for our argument, we nevertheless think that they can help in making sense of certain strategies of right-wing populist parties and in assessing their emotional consequences.</w:t>
      </w:r>
    </w:p>
    <w:p w14:paraId="08305088"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For example, Intergroup Emotions Theory (</w:t>
      </w:r>
      <w:hyperlink r:id="rId65" w:history="1">
        <w:r w:rsidRPr="00E154B4">
          <w:rPr>
            <w:rFonts w:ascii="Arial" w:eastAsia="Times New Roman" w:hAnsi="Arial" w:cs="Arial"/>
            <w:color w:val="006ACC"/>
            <w:u w:val="single"/>
          </w:rPr>
          <w:t>Smith and Mackie, 2015</w:t>
        </w:r>
      </w:hyperlink>
      <w:r w:rsidRPr="00E154B4">
        <w:rPr>
          <w:rFonts w:ascii="Arial" w:eastAsia="Times New Roman" w:hAnsi="Arial" w:cs="Arial"/>
          <w:color w:val="333333"/>
        </w:rPr>
        <w:t xml:space="preserve">) argues that many emotions are experienced because we identify with a social group or collective. In contrast to purely individual emotions, intergroup emotions arise because one’s social identity and the concerns and goals of the group with which one identifies are made salient in a specific context. Whenever people tend to self-categorize as members of a particular group (from work teams and associations to social categories such as gender, ethnicity or nationality), the events can be appraised not only based on one’s personal concerns, but regarding the broader concerns of the </w:t>
      </w:r>
      <w:r w:rsidRPr="00E154B4">
        <w:rPr>
          <w:rFonts w:ascii="Arial" w:eastAsia="Times New Roman" w:hAnsi="Arial" w:cs="Arial"/>
          <w:color w:val="333333"/>
        </w:rPr>
        <w:lastRenderedPageBreak/>
        <w:t>group. This might lead to cases in which emotions are experienced ‘even if the event has absolutely no personal impact on the individual’ (</w:t>
      </w:r>
      <w:hyperlink r:id="rId66" w:history="1">
        <w:r w:rsidRPr="00E154B4">
          <w:rPr>
            <w:rFonts w:ascii="Arial" w:eastAsia="Times New Roman" w:hAnsi="Arial" w:cs="Arial"/>
            <w:color w:val="006ACC"/>
            <w:u w:val="single"/>
          </w:rPr>
          <w:t>Smith and Mackie, 2015</w:t>
        </w:r>
      </w:hyperlink>
      <w:r w:rsidRPr="00E154B4">
        <w:rPr>
          <w:rFonts w:ascii="Arial" w:eastAsia="Times New Roman" w:hAnsi="Arial" w:cs="Arial"/>
          <w:color w:val="333333"/>
        </w:rPr>
        <w:t>: 2). Intergroup emotions have been suggested to be particularly relevant in contexts involving conflict, competition, social comparison or cleavages regarding culture and identity. They seem to be most frequently aimed at out-groups that are perceived as threats, for example anger and resentment regarding immigrants, homosexuals or religious minorities. But intergroup emotions are likewise directed at the in-group, for instance in cases of pride and joy. In this sense, right-wing populist parties and movements often engage in strategies of making religious or nationalist identities salient in a particular context and/or of discursively attributing emotions to their supporters. Claims such as ‘We as the German people feel offended by certain religious practices of the Muslim population’ are a case at hand that combines both the making salient of a group identity and the attribution of a corresponding emotion to the in-group. Moreover, as </w:t>
      </w:r>
      <w:hyperlink r:id="rId67" w:history="1">
        <w:r w:rsidRPr="00E154B4">
          <w:rPr>
            <w:rFonts w:ascii="Arial" w:eastAsia="Times New Roman" w:hAnsi="Arial" w:cs="Arial"/>
            <w:color w:val="006ACC"/>
            <w:u w:val="single"/>
          </w:rPr>
          <w:t>Moons and colleagues (2009)</w:t>
        </w:r>
      </w:hyperlink>
      <w:r w:rsidRPr="00E154B4">
        <w:rPr>
          <w:rFonts w:ascii="Arial" w:eastAsia="Times New Roman" w:hAnsi="Arial" w:cs="Arial"/>
          <w:color w:val="333333"/>
        </w:rPr>
        <w:t> have argued, groups also establish norms on how members should feel regarding certain issues or events.</w:t>
      </w:r>
    </w:p>
    <w:p w14:paraId="408E22EF"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Attributions of responsibility and blame that are based on in-group vs. out-group distinctions are also well established in the literature on scapegoating (e.g. </w:t>
      </w:r>
      <w:hyperlink r:id="rId68" w:history="1">
        <w:r w:rsidRPr="00E154B4">
          <w:rPr>
            <w:rFonts w:ascii="Arial" w:eastAsia="Times New Roman" w:hAnsi="Arial" w:cs="Arial"/>
            <w:color w:val="006ACC"/>
            <w:u w:val="single"/>
          </w:rPr>
          <w:t>Douglas, 1995</w:t>
        </w:r>
      </w:hyperlink>
      <w:r w:rsidRPr="00E154B4">
        <w:rPr>
          <w:rFonts w:ascii="Arial" w:eastAsia="Times New Roman" w:hAnsi="Arial" w:cs="Arial"/>
          <w:color w:val="333333"/>
        </w:rPr>
        <w:t>). Groups that are scapegoated by right-wing populist parties are usually negatively stereotyped and prejudiced minorities to which blame for the in-group members’ unwanted and undeserving situation is directed. This sets the right-wing populist strategies and emotional dynamics apart from the left-wing counterpart, where we hardly see the blaming of prejudiced minorities, but in contrast the charging of those who wield economic and political power.</w:t>
      </w:r>
    </w:p>
    <w:p w14:paraId="27DF0723"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Anger and resentment as emotions that reflect group affiliations and dynamics may contribute to our understanding of support for right-wing populist parties because they – like other emotions – include strong motivational tendencies. In contrast to purely ‘individual’ emotions, the motivational tendencies of intergroup emotions are often translated into corresponding actions through different channels and modalities because it is difficult for an individual to directly act upon an entire out-group. Of course, violence, racism and discrimination against individual members of perceived out-groups constitute possible and empirically observable courses of action, but the </w:t>
      </w:r>
      <w:r w:rsidRPr="00E154B4">
        <w:rPr>
          <w:rFonts w:ascii="Arial" w:eastAsia="Times New Roman" w:hAnsi="Arial" w:cs="Arial"/>
          <w:color w:val="333333"/>
        </w:rPr>
        <w:lastRenderedPageBreak/>
        <w:t>sharing, negotiation and reinforcement of intergroup emotions via social media seem to be a more frequent form of collective action. Likewise, social media provide fora for discussing and initiating more ‘traditional’ forms of collective action, such as protests and demonstrations. Supporting populist parties, through voting and membership, certainly is one of those forms and might be experienced as providing gratification and relief from negative emotions.</w:t>
      </w:r>
    </w:p>
    <w:p w14:paraId="32219B2A" w14:textId="77777777" w:rsidR="00E154B4" w:rsidRPr="00E154B4" w:rsidRDefault="00E154B4" w:rsidP="00E154B4">
      <w:pPr>
        <w:shd w:val="clear" w:color="auto" w:fill="FFFFFF"/>
        <w:spacing w:before="100" w:beforeAutospacing="1" w:line="390" w:lineRule="atLeast"/>
        <w:outlineLvl w:val="1"/>
        <w:rPr>
          <w:rFonts w:ascii="Arial" w:eastAsia="Times New Roman" w:hAnsi="Arial" w:cs="Arial"/>
          <w:color w:val="555555"/>
          <w:sz w:val="33"/>
          <w:szCs w:val="33"/>
        </w:rPr>
      </w:pPr>
      <w:bookmarkStart w:id="3" w:name="_i9"/>
      <w:bookmarkEnd w:id="3"/>
      <w:r w:rsidRPr="00E154B4">
        <w:rPr>
          <w:rFonts w:ascii="Arial" w:eastAsia="Times New Roman" w:hAnsi="Arial" w:cs="Arial"/>
          <w:color w:val="555555"/>
          <w:sz w:val="33"/>
          <w:szCs w:val="33"/>
        </w:rPr>
        <w:t>Shame, an invisible emotion in theories on the new radical right</w:t>
      </w:r>
    </w:p>
    <w:p w14:paraId="4E4A5EBE"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Although anger, </w:t>
      </w:r>
      <w:r w:rsidRPr="00E154B4">
        <w:rPr>
          <w:rFonts w:ascii="Arial" w:eastAsia="Times New Roman" w:hAnsi="Arial" w:cs="Arial"/>
          <w:i/>
          <w:iCs/>
          <w:color w:val="333333"/>
        </w:rPr>
        <w:t>ressentiment</w:t>
      </w:r>
      <w:r w:rsidRPr="00E154B4">
        <w:rPr>
          <w:rFonts w:ascii="Arial" w:eastAsia="Times New Roman" w:hAnsi="Arial" w:cs="Arial"/>
          <w:color w:val="333333"/>
        </w:rPr>
        <w:t>, and feelings of insecurity and powerlessness certainly are important predictors of support for right-wing populism, we suggest that one of the most intricate and important emotions is neglected in current research, probably because it is rarely reported in interviews with informants – shame. The reason for this is that shame has strong negative experiential qualities and implications for the individual who often represses shame rather than consciously experiences it. Nevertheless, shame is implicated indirectly in the literature on right-wing populism and extremism in several ways that strongly suggest its involvement. We will first highlight indirect references to shame in this research, and then go on to analyze shame and its repression and transmutation into anger and resentment.</w:t>
      </w:r>
    </w:p>
    <w:p w14:paraId="1621799D"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First, shame is involved in the fear of </w:t>
      </w:r>
      <w:proofErr w:type="spellStart"/>
      <w:r w:rsidRPr="00E154B4">
        <w:rPr>
          <w:rFonts w:ascii="Arial" w:eastAsia="Times New Roman" w:hAnsi="Arial" w:cs="Arial"/>
          <w:i/>
          <w:iCs/>
          <w:color w:val="333333"/>
        </w:rPr>
        <w:t>déclassement</w:t>
      </w:r>
      <w:proofErr w:type="spellEnd"/>
      <w:r w:rsidRPr="00E154B4">
        <w:rPr>
          <w:rFonts w:ascii="Arial" w:eastAsia="Times New Roman" w:hAnsi="Arial" w:cs="Arial"/>
          <w:color w:val="333333"/>
        </w:rPr>
        <w:t>, the loss of social status, as an </w:t>
      </w:r>
      <w:r w:rsidRPr="00E154B4">
        <w:rPr>
          <w:rFonts w:ascii="Arial" w:eastAsia="Times New Roman" w:hAnsi="Arial" w:cs="Arial"/>
          <w:i/>
          <w:iCs/>
          <w:color w:val="333333"/>
        </w:rPr>
        <w:t>anticipated</w:t>
      </w:r>
      <w:r w:rsidRPr="00E154B4">
        <w:rPr>
          <w:rFonts w:ascii="Arial" w:eastAsia="Times New Roman" w:hAnsi="Arial" w:cs="Arial"/>
          <w:color w:val="333333"/>
        </w:rPr>
        <w:t> emotion. Anticipated shame may not be as intense as actual shame, but it closely resembles it in its unpleasantness and negative implications for the self. This is because it signals an expected loss, brought to the present in anticipation, rather than the mere threat or the possibility of a loss or social exclusion (</w:t>
      </w:r>
      <w:hyperlink r:id="rId69" w:history="1">
        <w:r w:rsidRPr="00E154B4">
          <w:rPr>
            <w:rFonts w:ascii="Arial" w:eastAsia="Times New Roman" w:hAnsi="Arial" w:cs="Arial"/>
            <w:color w:val="006ACC"/>
            <w:u w:val="single"/>
          </w:rPr>
          <w:t>Ahmed, 2004</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Barbalet</w:t>
      </w:r>
      <w:proofErr w:type="spellEnd"/>
      <w:r w:rsidRPr="00E154B4">
        <w:rPr>
          <w:rFonts w:ascii="Arial" w:eastAsia="Times New Roman" w:hAnsi="Arial" w:cs="Arial"/>
          <w:color w:val="006ACC"/>
          <w:u w:val="single"/>
        </w:rPr>
        <w:t xml:space="preserve"> and </w:t>
      </w:r>
      <w:proofErr w:type="spellStart"/>
      <w:r w:rsidRPr="00E154B4">
        <w:rPr>
          <w:rFonts w:ascii="Arial" w:eastAsia="Times New Roman" w:hAnsi="Arial" w:cs="Arial"/>
          <w:color w:val="006ACC"/>
          <w:u w:val="single"/>
        </w:rPr>
        <w:t>Demertzis</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70" w:history="1">
        <w:r w:rsidRPr="00E154B4">
          <w:rPr>
            <w:rFonts w:ascii="Arial" w:eastAsia="Times New Roman" w:hAnsi="Arial" w:cs="Arial"/>
            <w:color w:val="006ACC"/>
            <w:u w:val="single"/>
          </w:rPr>
          <w:t xml:space="preserve">Miceli and </w:t>
        </w:r>
        <w:proofErr w:type="spellStart"/>
        <w:r w:rsidRPr="00E154B4">
          <w:rPr>
            <w:rFonts w:ascii="Arial" w:eastAsia="Times New Roman" w:hAnsi="Arial" w:cs="Arial"/>
            <w:color w:val="006ACC"/>
            <w:u w:val="single"/>
          </w:rPr>
          <w:t>Castelfranchi</w:t>
        </w:r>
        <w:proofErr w:type="spellEnd"/>
        <w:r w:rsidRPr="00E154B4">
          <w:rPr>
            <w:rFonts w:ascii="Arial" w:eastAsia="Times New Roman" w:hAnsi="Arial" w:cs="Arial"/>
            <w:color w:val="006ACC"/>
            <w:u w:val="single"/>
          </w:rPr>
          <w:t>, 2015</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Neckel</w:t>
      </w:r>
      <w:proofErr w:type="spellEnd"/>
      <w:r w:rsidRPr="00E154B4">
        <w:rPr>
          <w:rFonts w:ascii="Arial" w:eastAsia="Times New Roman" w:hAnsi="Arial" w:cs="Arial"/>
          <w:color w:val="006ACC"/>
          <w:u w:val="single"/>
        </w:rPr>
        <w:t>, 1991</w:t>
      </w:r>
      <w:r w:rsidRPr="00E154B4">
        <w:rPr>
          <w:rFonts w:ascii="Arial" w:eastAsia="Times New Roman" w:hAnsi="Arial" w:cs="Arial"/>
          <w:color w:val="333333"/>
        </w:rPr>
        <w:fldChar w:fldCharType="end"/>
      </w:r>
      <w:r w:rsidRPr="00E154B4">
        <w:rPr>
          <w:rFonts w:ascii="Arial" w:eastAsia="Times New Roman" w:hAnsi="Arial" w:cs="Arial"/>
          <w:color w:val="333333"/>
        </w:rPr>
        <w:t>). The more insecure individuals feel about their ability to maintain their social status and standards of living, the more they come to anticipate the negative consequences that follow if they were actually incapable of doing so. Given relatively uncertain job prospects, many have experienced unemployment and only a few can feel exempt from these fears. The more there is to lose, the more vivid the fears of anticipated losses of status and standards of living become, and the more substantial the </w:t>
      </w:r>
      <w:r w:rsidRPr="00E154B4">
        <w:rPr>
          <w:rFonts w:ascii="Arial" w:eastAsia="Times New Roman" w:hAnsi="Arial" w:cs="Arial"/>
          <w:i/>
          <w:iCs/>
          <w:color w:val="333333"/>
        </w:rPr>
        <w:t>anticipated shame</w:t>
      </w:r>
      <w:r w:rsidRPr="00E154B4">
        <w:rPr>
          <w:rFonts w:ascii="Arial" w:eastAsia="Times New Roman" w:hAnsi="Arial" w:cs="Arial"/>
          <w:color w:val="333333"/>
        </w:rPr>
        <w:t> about these losses, in particular because responsibility for these losses has become strongly individualized (</w:t>
      </w:r>
      <w:hyperlink r:id="rId71" w:history="1">
        <w:r w:rsidRPr="00E154B4">
          <w:rPr>
            <w:rFonts w:ascii="Arial" w:eastAsia="Times New Roman" w:hAnsi="Arial" w:cs="Arial"/>
            <w:color w:val="006ACC"/>
            <w:u w:val="single"/>
          </w:rPr>
          <w:t>Sennett, 1998</w:t>
        </w:r>
      </w:hyperlink>
      <w:r w:rsidRPr="00E154B4">
        <w:rPr>
          <w:rFonts w:ascii="Arial" w:eastAsia="Times New Roman" w:hAnsi="Arial" w:cs="Arial"/>
          <w:color w:val="333333"/>
        </w:rPr>
        <w:t>).</w:t>
      </w:r>
    </w:p>
    <w:p w14:paraId="1D4346AB"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lastRenderedPageBreak/>
        <w:t>The </w:t>
      </w:r>
      <w:r w:rsidRPr="00E154B4">
        <w:rPr>
          <w:rFonts w:ascii="Arial" w:eastAsia="Times New Roman" w:hAnsi="Arial" w:cs="Arial"/>
          <w:i/>
          <w:iCs/>
          <w:color w:val="333333"/>
        </w:rPr>
        <w:t>threats</w:t>
      </w:r>
      <w:r w:rsidRPr="00E154B4">
        <w:rPr>
          <w:rFonts w:ascii="Arial" w:eastAsia="Times New Roman" w:hAnsi="Arial" w:cs="Arial"/>
          <w:color w:val="333333"/>
        </w:rPr>
        <w:t xml:space="preserve"> of </w:t>
      </w:r>
      <w:proofErr w:type="spellStart"/>
      <w:r w:rsidRPr="00E154B4">
        <w:rPr>
          <w:rFonts w:ascii="Arial" w:eastAsia="Times New Roman" w:hAnsi="Arial" w:cs="Arial"/>
          <w:color w:val="333333"/>
        </w:rPr>
        <w:t>precarization</w:t>
      </w:r>
      <w:proofErr w:type="spellEnd"/>
      <w:r w:rsidRPr="00E154B4">
        <w:rPr>
          <w:rFonts w:ascii="Arial" w:eastAsia="Times New Roman" w:hAnsi="Arial" w:cs="Arial"/>
          <w:color w:val="333333"/>
        </w:rPr>
        <w:t xml:space="preserve"> or </w:t>
      </w:r>
      <w:proofErr w:type="spellStart"/>
      <w:r w:rsidRPr="00E154B4">
        <w:rPr>
          <w:rFonts w:ascii="Arial" w:eastAsia="Times New Roman" w:hAnsi="Arial" w:cs="Arial"/>
          <w:i/>
          <w:iCs/>
          <w:color w:val="333333"/>
        </w:rPr>
        <w:t>déclassement</w:t>
      </w:r>
      <w:proofErr w:type="spellEnd"/>
      <w:r w:rsidRPr="00E154B4">
        <w:rPr>
          <w:rFonts w:ascii="Arial" w:eastAsia="Times New Roman" w:hAnsi="Arial" w:cs="Arial"/>
          <w:color w:val="333333"/>
        </w:rPr>
        <w:t> seem to be more important politically than actual </w:t>
      </w:r>
      <w:proofErr w:type="spellStart"/>
      <w:r w:rsidRPr="00E154B4">
        <w:rPr>
          <w:rFonts w:ascii="Arial" w:eastAsia="Times New Roman" w:hAnsi="Arial" w:cs="Arial"/>
          <w:i/>
          <w:iCs/>
          <w:color w:val="333333"/>
        </w:rPr>
        <w:t>déclassement</w:t>
      </w:r>
      <w:proofErr w:type="spellEnd"/>
      <w:r w:rsidRPr="00E154B4">
        <w:rPr>
          <w:rFonts w:ascii="Arial" w:eastAsia="Times New Roman" w:hAnsi="Arial" w:cs="Arial"/>
          <w:color w:val="333333"/>
        </w:rPr>
        <w:t>, mostly because the electorate of the new radical right does not primarily consist of those most negatively affected by globalization and individualization, such as the long-term unemployed and those on welfare benefits (</w:t>
      </w:r>
      <w:hyperlink r:id="rId72" w:history="1">
        <w:r w:rsidRPr="00E154B4">
          <w:rPr>
            <w:rFonts w:ascii="Arial" w:eastAsia="Times New Roman" w:hAnsi="Arial" w:cs="Arial"/>
            <w:color w:val="006ACC"/>
            <w:u w:val="single"/>
          </w:rPr>
          <w:t>Eatwell, 2003</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Mudde</w:t>
      </w:r>
      <w:proofErr w:type="spellEnd"/>
      <w:r w:rsidRPr="00E154B4">
        <w:rPr>
          <w:rFonts w:ascii="Arial" w:eastAsia="Times New Roman" w:hAnsi="Arial" w:cs="Arial"/>
          <w:color w:val="006ACC"/>
          <w:u w:val="single"/>
        </w:rPr>
        <w:t>, 2007</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Minkenberg</w:t>
      </w:r>
      <w:proofErr w:type="spellEnd"/>
      <w:r w:rsidRPr="00E154B4">
        <w:rPr>
          <w:rFonts w:ascii="Arial" w:eastAsia="Times New Roman" w:hAnsi="Arial" w:cs="Arial"/>
          <w:color w:val="006ACC"/>
          <w:u w:val="single"/>
        </w:rPr>
        <w:t xml:space="preserve"> (2000</w:t>
      </w:r>
      <w:r w:rsidRPr="00E154B4">
        <w:rPr>
          <w:rFonts w:ascii="Arial" w:eastAsia="Times New Roman" w:hAnsi="Arial" w:cs="Arial"/>
          <w:color w:val="333333"/>
        </w:rPr>
        <w:fldChar w:fldCharType="end"/>
      </w:r>
      <w:r w:rsidRPr="00E154B4">
        <w:rPr>
          <w:rFonts w:ascii="Arial" w:eastAsia="Times New Roman" w:hAnsi="Arial" w:cs="Arial"/>
          <w:color w:val="333333"/>
        </w:rPr>
        <w:t xml:space="preserve">: 187) observes that voters of the new right-wing parties ‘can be characterized as the second-to-last fifth of postmodern society, a stratum which is rather secure but objectively can still lose something’. People in this segment of society are aware of their position and of the efforts needed to keep them above the very bottom of society. However, the threat of </w:t>
      </w:r>
      <w:proofErr w:type="spellStart"/>
      <w:r w:rsidRPr="00E154B4">
        <w:rPr>
          <w:rFonts w:ascii="Arial" w:eastAsia="Times New Roman" w:hAnsi="Arial" w:cs="Arial"/>
          <w:color w:val="333333"/>
        </w:rPr>
        <w:t>precarization</w:t>
      </w:r>
      <w:proofErr w:type="spellEnd"/>
      <w:r w:rsidRPr="00E154B4">
        <w:rPr>
          <w:rFonts w:ascii="Arial" w:eastAsia="Times New Roman" w:hAnsi="Arial" w:cs="Arial"/>
          <w:color w:val="333333"/>
        </w:rPr>
        <w:t xml:space="preserve"> may extend more broadly in contemporary Western societies, including the middle-classes for whom downsizings, restructuring and privatization can have grave consequences that were previously confined to the working classes (</w:t>
      </w:r>
      <w:hyperlink r:id="rId73" w:history="1">
        <w:r w:rsidRPr="00E154B4">
          <w:rPr>
            <w:rFonts w:ascii="Arial" w:eastAsia="Times New Roman" w:hAnsi="Arial" w:cs="Arial"/>
            <w:color w:val="006ACC"/>
            <w:u w:val="single"/>
          </w:rPr>
          <w:t>Sennett, 1998</w:t>
        </w:r>
      </w:hyperlink>
      <w:r w:rsidRPr="00E154B4">
        <w:rPr>
          <w:rFonts w:ascii="Arial" w:eastAsia="Times New Roman" w:hAnsi="Arial" w:cs="Arial"/>
          <w:color w:val="333333"/>
        </w:rPr>
        <w:t>; see </w:t>
      </w:r>
      <w:hyperlink r:id="rId74" w:history="1">
        <w:r w:rsidRPr="00E154B4">
          <w:rPr>
            <w:rFonts w:ascii="Arial" w:eastAsia="Times New Roman" w:hAnsi="Arial" w:cs="Arial"/>
            <w:color w:val="006ACC"/>
            <w:u w:val="single"/>
          </w:rPr>
          <w:t>Mau, 2015</w:t>
        </w:r>
      </w:hyperlink>
      <w:r w:rsidRPr="00E154B4">
        <w:rPr>
          <w:rFonts w:ascii="Arial" w:eastAsia="Times New Roman" w:hAnsi="Arial" w:cs="Arial"/>
          <w:color w:val="333333"/>
        </w:rPr>
        <w:t>, for an in depth discussion of this issue).</w:t>
      </w:r>
      <w:hyperlink r:id="rId75" w:history="1">
        <w:r w:rsidRPr="00E154B4">
          <w:rPr>
            <w:rFonts w:ascii="Arial" w:eastAsia="Times New Roman" w:hAnsi="Arial" w:cs="Arial"/>
            <w:color w:val="006ACC"/>
            <w:u w:val="single"/>
            <w:vertAlign w:val="superscript"/>
          </w:rPr>
          <w:t>5</w:t>
        </w:r>
      </w:hyperlink>
      <w:r w:rsidRPr="00E154B4">
        <w:rPr>
          <w:rFonts w:ascii="Arial" w:eastAsia="Times New Roman" w:hAnsi="Arial" w:cs="Arial"/>
          <w:color w:val="333333"/>
        </w:rPr>
        <w:t xml:space="preserve"> An alarming piece of evidence of </w:t>
      </w:r>
      <w:proofErr w:type="spellStart"/>
      <w:r w:rsidRPr="00E154B4">
        <w:rPr>
          <w:rFonts w:ascii="Arial" w:eastAsia="Times New Roman" w:hAnsi="Arial" w:cs="Arial"/>
          <w:color w:val="333333"/>
        </w:rPr>
        <w:t>precarization</w:t>
      </w:r>
      <w:proofErr w:type="spellEnd"/>
      <w:r w:rsidRPr="00E154B4">
        <w:rPr>
          <w:rFonts w:ascii="Arial" w:eastAsia="Times New Roman" w:hAnsi="Arial" w:cs="Arial"/>
          <w:color w:val="333333"/>
        </w:rPr>
        <w:t xml:space="preserve"> that cuts through the whole of society is a recent finding that 47% of Americans would have trouble finding $400 to pay for an emergency. This standing financial insecurity is a secret source of shame and humiliation for many middle-class Americans, as the journalist Neal Gabler points out in his May </w:t>
      </w:r>
      <w:hyperlink r:id="rId76" w:history="1">
        <w:r w:rsidRPr="00E154B4">
          <w:rPr>
            <w:rFonts w:ascii="Arial" w:eastAsia="Times New Roman" w:hAnsi="Arial" w:cs="Arial"/>
            <w:color w:val="006ACC"/>
            <w:u w:val="single"/>
          </w:rPr>
          <w:t>2016</w:t>
        </w:r>
      </w:hyperlink>
      <w:r w:rsidRPr="00E154B4">
        <w:rPr>
          <w:rFonts w:ascii="Arial" w:eastAsia="Times New Roman" w:hAnsi="Arial" w:cs="Arial"/>
          <w:color w:val="333333"/>
        </w:rPr>
        <w:t> cover story in </w:t>
      </w:r>
      <w:r w:rsidRPr="00E154B4">
        <w:rPr>
          <w:rFonts w:ascii="Arial" w:eastAsia="Times New Roman" w:hAnsi="Arial" w:cs="Arial"/>
          <w:i/>
          <w:iCs/>
          <w:color w:val="333333"/>
        </w:rPr>
        <w:t>The Atlantic</w:t>
      </w:r>
      <w:r w:rsidRPr="00E154B4">
        <w:rPr>
          <w:rFonts w:ascii="Arial" w:eastAsia="Times New Roman" w:hAnsi="Arial" w:cs="Arial"/>
          <w:color w:val="333333"/>
        </w:rPr>
        <w:t>, and as such, a possible factor behind the success of both right- and left-wing populist candidates – Donald Trump and Bernie Sanders, respectively – in the 2016 American presidential primary elections, as well as behind Donald Trump’s success in the presidential elections. Hence, a common denominator for </w:t>
      </w:r>
      <w:r w:rsidRPr="00E154B4">
        <w:rPr>
          <w:rFonts w:ascii="Arial" w:eastAsia="Times New Roman" w:hAnsi="Arial" w:cs="Arial"/>
          <w:i/>
          <w:iCs/>
          <w:color w:val="333333"/>
        </w:rPr>
        <w:t>all</w:t>
      </w:r>
      <w:r w:rsidRPr="00E154B4">
        <w:rPr>
          <w:rFonts w:ascii="Arial" w:eastAsia="Times New Roman" w:hAnsi="Arial" w:cs="Arial"/>
          <w:color w:val="333333"/>
        </w:rPr>
        <w:t xml:space="preserve"> social classes affected by </w:t>
      </w:r>
      <w:proofErr w:type="spellStart"/>
      <w:r w:rsidRPr="00E154B4">
        <w:rPr>
          <w:rFonts w:ascii="Arial" w:eastAsia="Times New Roman" w:hAnsi="Arial" w:cs="Arial"/>
          <w:color w:val="333333"/>
        </w:rPr>
        <w:t>precarization</w:t>
      </w:r>
      <w:proofErr w:type="spellEnd"/>
      <w:r w:rsidRPr="00E154B4">
        <w:rPr>
          <w:rFonts w:ascii="Arial" w:eastAsia="Times New Roman" w:hAnsi="Arial" w:cs="Arial"/>
          <w:color w:val="333333"/>
        </w:rPr>
        <w:t xml:space="preserve"> is their vulnerability to significant losses, both economically and socially, and their fears of losing their job, social position and standards of living.</w:t>
      </w:r>
    </w:p>
    <w:p w14:paraId="38FABE4D"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These losses, then, are intimately related to stigma, as conceptualized by </w:t>
      </w:r>
      <w:hyperlink r:id="rId77" w:history="1">
        <w:r w:rsidRPr="00E154B4">
          <w:rPr>
            <w:rFonts w:ascii="Arial" w:eastAsia="Times New Roman" w:hAnsi="Arial" w:cs="Arial"/>
            <w:color w:val="006ACC"/>
            <w:u w:val="single"/>
          </w:rPr>
          <w:t>Goffman (1963)</w:t>
        </w:r>
      </w:hyperlink>
      <w:r w:rsidRPr="00E154B4">
        <w:rPr>
          <w:rFonts w:ascii="Arial" w:eastAsia="Times New Roman" w:hAnsi="Arial" w:cs="Arial"/>
          <w:color w:val="333333"/>
        </w:rPr>
        <w:t> and linked to shame by </w:t>
      </w:r>
      <w:hyperlink r:id="rId78" w:history="1">
        <w:r w:rsidRPr="00E154B4">
          <w:rPr>
            <w:rFonts w:ascii="Arial" w:eastAsia="Times New Roman" w:hAnsi="Arial" w:cs="Arial"/>
            <w:color w:val="006ACC"/>
            <w:u w:val="single"/>
          </w:rPr>
          <w:t>Lewis (1995)</w:t>
        </w:r>
      </w:hyperlink>
      <w:r w:rsidRPr="00E154B4">
        <w:rPr>
          <w:rFonts w:ascii="Arial" w:eastAsia="Times New Roman" w:hAnsi="Arial" w:cs="Arial"/>
          <w:color w:val="333333"/>
        </w:rPr>
        <w:t> and </w:t>
      </w:r>
      <w:hyperlink r:id="rId79" w:history="1">
        <w:r w:rsidRPr="00E154B4">
          <w:rPr>
            <w:rFonts w:ascii="Arial" w:eastAsia="Times New Roman" w:hAnsi="Arial" w:cs="Arial"/>
            <w:color w:val="006ACC"/>
            <w:u w:val="single"/>
          </w:rPr>
          <w:t>Walker (2014)</w:t>
        </w:r>
      </w:hyperlink>
      <w:r w:rsidRPr="00E154B4">
        <w:rPr>
          <w:rFonts w:ascii="Arial" w:eastAsia="Times New Roman" w:hAnsi="Arial" w:cs="Arial"/>
          <w:color w:val="333333"/>
        </w:rPr>
        <w:t>. Although shame is often repressed and can thus hardly be focused on (see below), the stigma usually refers to some trait or characteristic that is publicly visible and observable. Because the stigma at the same time involves a lack of some sort or quality that is otherwise present in individuals and widely valued, stigmata are intimately linked to experiences of shame. </w:t>
      </w:r>
      <w:hyperlink r:id="rId80" w:history="1">
        <w:r w:rsidRPr="00E154B4">
          <w:rPr>
            <w:rFonts w:ascii="Arial" w:eastAsia="Times New Roman" w:hAnsi="Arial" w:cs="Arial"/>
            <w:color w:val="006ACC"/>
            <w:u w:val="single"/>
          </w:rPr>
          <w:t>Lewis (1995</w:t>
        </w:r>
      </w:hyperlink>
      <w:r w:rsidRPr="00E154B4">
        <w:rPr>
          <w:rFonts w:ascii="Arial" w:eastAsia="Times New Roman" w:hAnsi="Arial" w:cs="Arial"/>
          <w:color w:val="333333"/>
        </w:rPr>
        <w:t xml:space="preserve">: 205–206) argues that shame, like guilt or pride, can (but need not) be elicited and experienced in private settings when one realizes </w:t>
      </w:r>
      <w:r w:rsidRPr="00E154B4">
        <w:rPr>
          <w:rFonts w:ascii="Arial" w:eastAsia="Times New Roman" w:hAnsi="Arial" w:cs="Arial"/>
          <w:color w:val="333333"/>
        </w:rPr>
        <w:lastRenderedPageBreak/>
        <w:t>failure to live up to certain social or moral standards or to those standards that are attributed to the self. Hence, stigma ‘may differ from other elicitors of shame and guilt, in part because it is a social appearance factor. The degree to which the stigma is socially apparent is the degree to which one must negotiate the issue of blame, not only for one’s self but between one’s self and the other who is witness to the stigma. Stigmatization is a much more powerful elicitor of shame and guilt in that it requires a negotiation not only between one’s self and one’s attributions, but between one’s self and the attributions of others’ (</w:t>
      </w:r>
      <w:hyperlink r:id="rId81" w:history="1">
        <w:r w:rsidRPr="00E154B4">
          <w:rPr>
            <w:rFonts w:ascii="Arial" w:eastAsia="Times New Roman" w:hAnsi="Arial" w:cs="Arial"/>
            <w:color w:val="006ACC"/>
            <w:u w:val="single"/>
          </w:rPr>
          <w:t>Lewis, 1995</w:t>
        </w:r>
      </w:hyperlink>
      <w:r w:rsidRPr="00E154B4">
        <w:rPr>
          <w:rFonts w:ascii="Arial" w:eastAsia="Times New Roman" w:hAnsi="Arial" w:cs="Arial"/>
          <w:color w:val="333333"/>
        </w:rPr>
        <w:t>: 207).</w:t>
      </w:r>
    </w:p>
    <w:p w14:paraId="066361F3"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Another attitude often attributed to those at the bottom of society is the loss of self-esteem (</w:t>
      </w:r>
      <w:hyperlink r:id="rId82" w:history="1">
        <w:r w:rsidRPr="00E154B4">
          <w:rPr>
            <w:rFonts w:ascii="Arial" w:eastAsia="Times New Roman" w:hAnsi="Arial" w:cs="Arial"/>
            <w:color w:val="006ACC"/>
            <w:u w:val="single"/>
          </w:rPr>
          <w:t>Bauman, 1998</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Guibernau</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 Self-esteem is hardly ever analyzed in these contexts, but shame is obviously related to its loss, either constitutively or causally. </w:t>
      </w:r>
      <w:hyperlink r:id="rId83" w:history="1">
        <w:r w:rsidRPr="00E154B4">
          <w:rPr>
            <w:rFonts w:ascii="Arial" w:eastAsia="Times New Roman" w:hAnsi="Arial" w:cs="Arial"/>
            <w:color w:val="006ACC"/>
            <w:u w:val="single"/>
          </w:rPr>
          <w:t xml:space="preserve">Deonna, </w:t>
        </w:r>
        <w:proofErr w:type="spellStart"/>
        <w:r w:rsidRPr="00E154B4">
          <w:rPr>
            <w:rFonts w:ascii="Arial" w:eastAsia="Times New Roman" w:hAnsi="Arial" w:cs="Arial"/>
            <w:color w:val="006ACC"/>
            <w:u w:val="single"/>
          </w:rPr>
          <w:t>Rodogno</w:t>
        </w:r>
        <w:proofErr w:type="spellEnd"/>
        <w:r w:rsidRPr="00E154B4">
          <w:rPr>
            <w:rFonts w:ascii="Arial" w:eastAsia="Times New Roman" w:hAnsi="Arial" w:cs="Arial"/>
            <w:color w:val="006ACC"/>
            <w:u w:val="single"/>
          </w:rPr>
          <w:t xml:space="preserve"> and </w:t>
        </w:r>
        <w:proofErr w:type="spellStart"/>
        <w:r w:rsidRPr="00E154B4">
          <w:rPr>
            <w:rFonts w:ascii="Arial" w:eastAsia="Times New Roman" w:hAnsi="Arial" w:cs="Arial"/>
            <w:color w:val="006ACC"/>
            <w:u w:val="single"/>
          </w:rPr>
          <w:t>Teroni</w:t>
        </w:r>
        <w:proofErr w:type="spellEnd"/>
        <w:r w:rsidRPr="00E154B4">
          <w:rPr>
            <w:rFonts w:ascii="Arial" w:eastAsia="Times New Roman" w:hAnsi="Arial" w:cs="Arial"/>
            <w:color w:val="006ACC"/>
            <w:u w:val="single"/>
          </w:rPr>
          <w:t xml:space="preserve"> (2012</w:t>
        </w:r>
      </w:hyperlink>
      <w:r w:rsidRPr="00E154B4">
        <w:rPr>
          <w:rFonts w:ascii="Arial" w:eastAsia="Times New Roman" w:hAnsi="Arial" w:cs="Arial"/>
          <w:color w:val="333333"/>
        </w:rPr>
        <w:t>: 87) argue that ‘shame is not simply a blow to self-esteem’ but still ‘consists in an evaluation of oneself as degraded or worthless’, where this worthlessness emerges from perceived inability to live up to one’s core values (see also </w:t>
      </w:r>
      <w:hyperlink r:id="rId84" w:history="1">
        <w:r w:rsidRPr="00E154B4">
          <w:rPr>
            <w:rFonts w:ascii="Arial" w:eastAsia="Times New Roman" w:hAnsi="Arial" w:cs="Arial"/>
            <w:color w:val="006ACC"/>
            <w:u w:val="single"/>
          </w:rPr>
          <w:t>Rawls, 1971</w:t>
        </w:r>
      </w:hyperlink>
      <w:r w:rsidRPr="00E154B4">
        <w:rPr>
          <w:rFonts w:ascii="Arial" w:eastAsia="Times New Roman" w:hAnsi="Arial" w:cs="Arial"/>
          <w:color w:val="333333"/>
        </w:rPr>
        <w:t>). Sometimes, shame can also be felt vicariously if members of family or close friends are subjected to this predicament. People who find themselves worthless or redundant in contemporary societies, for instance due to unemployment and/or lack of relevant social and cultural capital, may experience shame, especially if the constitutive values of their salient social identities derive from more affluent times and are therefore unattainable to them in their present situation. Loss of self-esteem is also more consequential if it is </w:t>
      </w:r>
      <w:r w:rsidRPr="00E154B4">
        <w:rPr>
          <w:rFonts w:ascii="Arial" w:eastAsia="Times New Roman" w:hAnsi="Arial" w:cs="Arial"/>
          <w:i/>
          <w:iCs/>
          <w:color w:val="333333"/>
        </w:rPr>
        <w:t>global</w:t>
      </w:r>
      <w:r w:rsidRPr="00E154B4">
        <w:rPr>
          <w:rFonts w:ascii="Arial" w:eastAsia="Times New Roman" w:hAnsi="Arial" w:cs="Arial"/>
          <w:color w:val="333333"/>
        </w:rPr>
        <w:t> rather than </w:t>
      </w:r>
      <w:r w:rsidRPr="00E154B4">
        <w:rPr>
          <w:rFonts w:ascii="Arial" w:eastAsia="Times New Roman" w:hAnsi="Arial" w:cs="Arial"/>
          <w:i/>
          <w:iCs/>
          <w:color w:val="333333"/>
        </w:rPr>
        <w:t>specific</w:t>
      </w:r>
      <w:r w:rsidRPr="00E154B4">
        <w:rPr>
          <w:rFonts w:ascii="Arial" w:eastAsia="Times New Roman" w:hAnsi="Arial" w:cs="Arial"/>
          <w:color w:val="333333"/>
        </w:rPr>
        <w:t>, affecting several social roles and identities of a person rather than only some of them (</w:t>
      </w:r>
      <w:hyperlink r:id="rId85" w:history="1">
        <w:r w:rsidRPr="00E154B4">
          <w:rPr>
            <w:rFonts w:ascii="Arial" w:eastAsia="Times New Roman" w:hAnsi="Arial" w:cs="Arial"/>
            <w:color w:val="006ACC"/>
            <w:u w:val="single"/>
          </w:rPr>
          <w:t>Cast and Burke, 2002</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Hoelter</w:t>
      </w:r>
      <w:proofErr w:type="spellEnd"/>
      <w:r w:rsidRPr="00E154B4">
        <w:rPr>
          <w:rFonts w:ascii="Arial" w:eastAsia="Times New Roman" w:hAnsi="Arial" w:cs="Arial"/>
          <w:color w:val="006ACC"/>
          <w:u w:val="single"/>
        </w:rPr>
        <w:t>, 1986</w:t>
      </w:r>
      <w:r w:rsidRPr="00E154B4">
        <w:rPr>
          <w:rFonts w:ascii="Arial" w:eastAsia="Times New Roman" w:hAnsi="Arial" w:cs="Arial"/>
          <w:color w:val="333333"/>
        </w:rPr>
        <w:fldChar w:fldCharType="end"/>
      </w:r>
      <w:r w:rsidRPr="00E154B4">
        <w:rPr>
          <w:rFonts w:ascii="Arial" w:eastAsia="Times New Roman" w:hAnsi="Arial" w:cs="Arial"/>
          <w:color w:val="333333"/>
        </w:rPr>
        <w:t>). Unfortunately, these losses often go together in contemporary consumer societies where economic capital is important for maintaining several social identities.</w:t>
      </w:r>
    </w:p>
    <w:p w14:paraId="2DB14FD1"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Finally, there is some evidence suggesting that people who are receptive to right-wing political ideologies tend to attribute the causes of their negative affects to themselves and to rely only on themselves in coping with negative events.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Flecker</w:t>
      </w:r>
      <w:proofErr w:type="spellEnd"/>
      <w:r w:rsidRPr="00E154B4">
        <w:rPr>
          <w:rFonts w:ascii="Arial" w:eastAsia="Times New Roman" w:hAnsi="Arial" w:cs="Arial"/>
          <w:color w:val="006ACC"/>
          <w:u w:val="single"/>
        </w:rPr>
        <w:t xml:space="preserve"> and colleagues (2007</w:t>
      </w:r>
      <w:r w:rsidRPr="00E154B4">
        <w:rPr>
          <w:rFonts w:ascii="Arial" w:eastAsia="Times New Roman" w:hAnsi="Arial" w:cs="Arial"/>
          <w:color w:val="333333"/>
        </w:rPr>
        <w:fldChar w:fldCharType="end"/>
      </w:r>
      <w:r w:rsidRPr="00E154B4">
        <w:rPr>
          <w:rFonts w:ascii="Arial" w:eastAsia="Times New Roman" w:hAnsi="Arial" w:cs="Arial"/>
          <w:color w:val="333333"/>
        </w:rPr>
        <w:t xml:space="preserve">: 46) point out that individualistic psychological coping strategies ‘on the one hand enhance work ethics and achievement orientation and, on the other, increase the fear of failure and the perceived risk’. Strict work ethic, </w:t>
      </w:r>
      <w:r w:rsidRPr="00E154B4">
        <w:rPr>
          <w:rFonts w:ascii="Arial" w:eastAsia="Times New Roman" w:hAnsi="Arial" w:cs="Arial"/>
          <w:color w:val="333333"/>
        </w:rPr>
        <w:lastRenderedPageBreak/>
        <w:t>self-blame, and competitiveness link with high shame-proneness when individuals do not meet their standards or fail in competition as the blame for these failures is attributed to the self. And as stated earlier, fear of failure of not being able to live up to one’s core values attributed to the self already elicits anticipated shame.</w:t>
      </w:r>
      <w:hyperlink r:id="rId86" w:history="1">
        <w:r w:rsidRPr="00E154B4">
          <w:rPr>
            <w:rFonts w:ascii="Arial" w:eastAsia="Times New Roman" w:hAnsi="Arial" w:cs="Arial"/>
            <w:color w:val="006ACC"/>
            <w:u w:val="single"/>
            <w:vertAlign w:val="superscript"/>
          </w:rPr>
          <w:t>6</w:t>
        </w:r>
      </w:hyperlink>
    </w:p>
    <w:p w14:paraId="064FC2AC" w14:textId="77777777" w:rsidR="00E154B4" w:rsidRPr="00E154B4" w:rsidRDefault="00E154B4" w:rsidP="00E154B4">
      <w:pPr>
        <w:shd w:val="clear" w:color="auto" w:fill="FFFFFF"/>
        <w:spacing w:before="100" w:beforeAutospacing="1" w:after="100" w:afterAutospacing="1" w:line="390" w:lineRule="atLeast"/>
        <w:outlineLvl w:val="2"/>
        <w:rPr>
          <w:rFonts w:ascii="Arial" w:eastAsia="Times New Roman" w:hAnsi="Arial" w:cs="Arial"/>
          <w:color w:val="555555"/>
          <w:sz w:val="27"/>
          <w:szCs w:val="27"/>
        </w:rPr>
      </w:pPr>
      <w:r w:rsidRPr="00E154B4">
        <w:rPr>
          <w:rFonts w:ascii="Arial" w:eastAsia="Times New Roman" w:hAnsi="Arial" w:cs="Arial"/>
          <w:color w:val="555555"/>
          <w:sz w:val="27"/>
          <w:szCs w:val="27"/>
        </w:rPr>
        <w:t>Shame, social identities, and anger</w:t>
      </w:r>
    </w:p>
    <w:p w14:paraId="3CEBE75F"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Shame, humiliation and guilt are emotions directed at core conceptions of the self. Of these three emotions, shame is widely considered the most painful, since it attacks the self instead of focusing on rather specific actions, as in guilt, or on being the victim of demeaning and undeserved treatment, as in humiliation (</w:t>
      </w:r>
      <w:hyperlink r:id="rId87" w:history="1">
        <w:r w:rsidRPr="00E154B4">
          <w:rPr>
            <w:rFonts w:ascii="Arial" w:eastAsia="Times New Roman" w:hAnsi="Arial" w:cs="Arial"/>
            <w:color w:val="006ACC"/>
            <w:u w:val="single"/>
          </w:rPr>
          <w:t>Deonna et al., 2012</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Zahavi</w:t>
      </w:r>
      <w:proofErr w:type="spellEnd"/>
      <w:r w:rsidRPr="00E154B4">
        <w:rPr>
          <w:rFonts w:ascii="Arial" w:eastAsia="Times New Roman" w:hAnsi="Arial" w:cs="Arial"/>
          <w:color w:val="006ACC"/>
          <w:u w:val="single"/>
        </w:rPr>
        <w:t>, 2012</w:t>
      </w:r>
      <w:r w:rsidRPr="00E154B4">
        <w:rPr>
          <w:rFonts w:ascii="Arial" w:eastAsia="Times New Roman" w:hAnsi="Arial" w:cs="Arial"/>
          <w:color w:val="333333"/>
        </w:rPr>
        <w:fldChar w:fldCharType="end"/>
      </w:r>
      <w:r w:rsidRPr="00E154B4">
        <w:rPr>
          <w:rFonts w:ascii="Arial" w:eastAsia="Times New Roman" w:hAnsi="Arial" w:cs="Arial"/>
          <w:color w:val="333333"/>
        </w:rPr>
        <w:t>). Still, humiliation and shame are linked to one another: If a person starts blaming him- or herself for being humiliated, for instance while registering for welfare benefits or being subjected to seemingly pointless job-seeking measures, humiliation turns into shame instead.</w:t>
      </w:r>
    </w:p>
    <w:p w14:paraId="41180BC4"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According to </w:t>
      </w:r>
      <w:hyperlink r:id="rId88" w:history="1">
        <w:r w:rsidRPr="00E154B4">
          <w:rPr>
            <w:rFonts w:ascii="Arial" w:eastAsia="Times New Roman" w:hAnsi="Arial" w:cs="Arial"/>
            <w:color w:val="006ACC"/>
            <w:u w:val="single"/>
          </w:rPr>
          <w:t>Deonna and colleagues (2012)</w:t>
        </w:r>
      </w:hyperlink>
      <w:r w:rsidRPr="00E154B4">
        <w:rPr>
          <w:rFonts w:ascii="Arial" w:eastAsia="Times New Roman" w:hAnsi="Arial" w:cs="Arial"/>
          <w:color w:val="333333"/>
        </w:rPr>
        <w:t>, shame is felt in response to our incapacity to live up to or, more precisely, to even minimally exemplify in behavior, our core value or values – many of which are shared with others, as we want to point out. Social scientists as well as many philosophers stress the social nature of shame, claiming that it is felt about failures to meet others’ normative expectations or standards, whatever they are, in the face of a real or imagined audience (</w:t>
      </w:r>
      <w:hyperlink r:id="rId89" w:history="1">
        <w:r w:rsidRPr="00E154B4">
          <w:rPr>
            <w:rFonts w:ascii="Arial" w:eastAsia="Times New Roman" w:hAnsi="Arial" w:cs="Arial"/>
            <w:color w:val="006ACC"/>
            <w:u w:val="single"/>
          </w:rPr>
          <w:t>Calhoun, 2004</w:t>
        </w:r>
      </w:hyperlink>
      <w:r w:rsidRPr="00E154B4">
        <w:rPr>
          <w:rFonts w:ascii="Arial" w:eastAsia="Times New Roman" w:hAnsi="Arial" w:cs="Arial"/>
          <w:color w:val="333333"/>
        </w:rPr>
        <w:t>; </w:t>
      </w:r>
      <w:hyperlink r:id="rId90" w:history="1">
        <w:r w:rsidRPr="00E154B4">
          <w:rPr>
            <w:rFonts w:ascii="Arial" w:eastAsia="Times New Roman" w:hAnsi="Arial" w:cs="Arial"/>
            <w:color w:val="006ACC"/>
            <w:u w:val="single"/>
          </w:rPr>
          <w:t>Cooley, 1964</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Scheff</w:t>
      </w:r>
      <w:proofErr w:type="spellEnd"/>
      <w:r w:rsidRPr="00E154B4">
        <w:rPr>
          <w:rFonts w:ascii="Arial" w:eastAsia="Times New Roman" w:hAnsi="Arial" w:cs="Arial"/>
          <w:color w:val="006ACC"/>
          <w:u w:val="single"/>
        </w:rPr>
        <w:t>, 1994</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91" w:history="1">
        <w:r w:rsidRPr="00E154B4">
          <w:rPr>
            <w:rFonts w:ascii="Arial" w:eastAsia="Times New Roman" w:hAnsi="Arial" w:cs="Arial"/>
            <w:color w:val="006ACC"/>
            <w:u w:val="single"/>
          </w:rPr>
          <w:t>Tangney and Dearing, 2002</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Wollheim</w:t>
      </w:r>
      <w:proofErr w:type="spellEnd"/>
      <w:r w:rsidRPr="00E154B4">
        <w:rPr>
          <w:rFonts w:ascii="Arial" w:eastAsia="Times New Roman" w:hAnsi="Arial" w:cs="Arial"/>
          <w:color w:val="006ACC"/>
          <w:u w:val="single"/>
        </w:rPr>
        <w:t>, 1999</w:t>
      </w:r>
      <w:r w:rsidRPr="00E154B4">
        <w:rPr>
          <w:rFonts w:ascii="Arial" w:eastAsia="Times New Roman" w:hAnsi="Arial" w:cs="Arial"/>
          <w:color w:val="333333"/>
        </w:rPr>
        <w:fldChar w:fldCharType="end"/>
      </w:r>
      <w:r w:rsidRPr="00E154B4">
        <w:rPr>
          <w:rFonts w:ascii="Arial" w:eastAsia="Times New Roman" w:hAnsi="Arial" w:cs="Arial"/>
          <w:color w:val="333333"/>
        </w:rPr>
        <w:t>). In contrast, </w:t>
      </w:r>
      <w:hyperlink r:id="rId92" w:history="1">
        <w:r w:rsidRPr="00E154B4">
          <w:rPr>
            <w:rFonts w:ascii="Arial" w:eastAsia="Times New Roman" w:hAnsi="Arial" w:cs="Arial"/>
            <w:color w:val="006ACC"/>
            <w:u w:val="single"/>
          </w:rPr>
          <w:t>Deonna and colleagues (2012)</w:t>
        </w:r>
      </w:hyperlink>
      <w:r w:rsidRPr="00E154B4">
        <w:rPr>
          <w:rFonts w:ascii="Arial" w:eastAsia="Times New Roman" w:hAnsi="Arial" w:cs="Arial"/>
          <w:color w:val="333333"/>
        </w:rPr>
        <w:t> argue that shame is centrally about the incapacity to (even minimally) exemplify one’s commitment to a self-relevant value in corresponding behavior. Therefore, shame is felt primarily in one’s own eyes rather than in the eyes of others.</w:t>
      </w:r>
    </w:p>
    <w:p w14:paraId="52883964"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We believe that both of these views are partially correct and partially inadequate: shame is originally and typically a social emotion that signals a threat to social bonds, even if it can be felt as a consequence of violations against one’s core values as well. The values and norms against which we evaluate the self negatively in instances of shame are neither exclusively our personal values nor the values of others. Instead, these values are both </w:t>
      </w:r>
      <w:r w:rsidRPr="00E154B4">
        <w:rPr>
          <w:rFonts w:ascii="Arial" w:eastAsia="Times New Roman" w:hAnsi="Arial" w:cs="Arial"/>
          <w:i/>
          <w:iCs/>
          <w:color w:val="333333"/>
        </w:rPr>
        <w:t>our own</w:t>
      </w:r>
      <w:r w:rsidRPr="00E154B4">
        <w:rPr>
          <w:rFonts w:ascii="Arial" w:eastAsia="Times New Roman" w:hAnsi="Arial" w:cs="Arial"/>
          <w:color w:val="333333"/>
        </w:rPr>
        <w:t xml:space="preserve"> in the sense of being endorsed and internalized and </w:t>
      </w:r>
      <w:r w:rsidRPr="00E154B4">
        <w:rPr>
          <w:rFonts w:ascii="Arial" w:eastAsia="Times New Roman" w:hAnsi="Arial" w:cs="Arial"/>
          <w:color w:val="333333"/>
        </w:rPr>
        <w:lastRenderedPageBreak/>
        <w:t>they are </w:t>
      </w:r>
      <w:r w:rsidRPr="00E154B4">
        <w:rPr>
          <w:rFonts w:ascii="Arial" w:eastAsia="Times New Roman" w:hAnsi="Arial" w:cs="Arial"/>
          <w:i/>
          <w:iCs/>
          <w:color w:val="333333"/>
        </w:rPr>
        <w:t>shared</w:t>
      </w:r>
      <w:r w:rsidRPr="00E154B4">
        <w:rPr>
          <w:rFonts w:ascii="Arial" w:eastAsia="Times New Roman" w:hAnsi="Arial" w:cs="Arial"/>
          <w:color w:val="333333"/>
        </w:rPr>
        <w:t> with others, and we are aware of this sharing. Thus, we do not – or at least need not – feel ashamed of violations of values or norms that we do not endorse. In this respect, shame is autonomous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Zahavi</w:t>
      </w:r>
      <w:proofErr w:type="spellEnd"/>
      <w:r w:rsidRPr="00E154B4">
        <w:rPr>
          <w:rFonts w:ascii="Arial" w:eastAsia="Times New Roman" w:hAnsi="Arial" w:cs="Arial"/>
          <w:color w:val="006ACC"/>
          <w:u w:val="single"/>
        </w:rPr>
        <w:t>, 2012</w:t>
      </w:r>
      <w:r w:rsidRPr="00E154B4">
        <w:rPr>
          <w:rFonts w:ascii="Arial" w:eastAsia="Times New Roman" w:hAnsi="Arial" w:cs="Arial"/>
          <w:color w:val="333333"/>
        </w:rPr>
        <w:fldChar w:fldCharType="end"/>
      </w:r>
      <w:r w:rsidRPr="00E154B4">
        <w:rPr>
          <w:rFonts w:ascii="Arial" w:eastAsia="Times New Roman" w:hAnsi="Arial" w:cs="Arial"/>
          <w:color w:val="333333"/>
        </w:rPr>
        <w:t>).</w:t>
      </w:r>
    </w:p>
    <w:p w14:paraId="4F0E8D57"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However, as fundamentally social beings, we share most of our self-relevant values with others, and this social sharing often is a constitutive part of our social identities; hence, most values are shared by default (see also </w:t>
      </w:r>
      <w:hyperlink r:id="rId93" w:history="1">
        <w:r w:rsidRPr="00E154B4">
          <w:rPr>
            <w:rFonts w:ascii="Arial" w:eastAsia="Times New Roman" w:hAnsi="Arial" w:cs="Arial"/>
            <w:color w:val="006ACC"/>
            <w:u w:val="single"/>
          </w:rPr>
          <w:t xml:space="preserve">von </w:t>
        </w:r>
        <w:proofErr w:type="spellStart"/>
        <w:r w:rsidRPr="00E154B4">
          <w:rPr>
            <w:rFonts w:ascii="Arial" w:eastAsia="Times New Roman" w:hAnsi="Arial" w:cs="Arial"/>
            <w:color w:val="006ACC"/>
            <w:u w:val="single"/>
          </w:rPr>
          <w:t>Scheve</w:t>
        </w:r>
        <w:proofErr w:type="spellEnd"/>
        <w:r w:rsidRPr="00E154B4">
          <w:rPr>
            <w:rFonts w:ascii="Arial" w:eastAsia="Times New Roman" w:hAnsi="Arial" w:cs="Arial"/>
            <w:color w:val="006ACC"/>
            <w:u w:val="single"/>
          </w:rPr>
          <w:t>, 2015</w:t>
        </w:r>
      </w:hyperlink>
      <w:r w:rsidRPr="00E154B4">
        <w:rPr>
          <w:rFonts w:ascii="Arial" w:eastAsia="Times New Roman" w:hAnsi="Arial" w:cs="Arial"/>
          <w:color w:val="333333"/>
        </w:rPr>
        <w:t>).</w:t>
      </w:r>
      <w:hyperlink r:id="rId94" w:history="1">
        <w:r w:rsidRPr="00E154B4">
          <w:rPr>
            <w:rFonts w:ascii="Arial" w:eastAsia="Times New Roman" w:hAnsi="Arial" w:cs="Arial"/>
            <w:color w:val="006ACC"/>
            <w:u w:val="single"/>
            <w:vertAlign w:val="superscript"/>
          </w:rPr>
          <w:t>7</w:t>
        </w:r>
      </w:hyperlink>
      <w:r w:rsidRPr="00E154B4">
        <w:rPr>
          <w:rFonts w:ascii="Arial" w:eastAsia="Times New Roman" w:hAnsi="Arial" w:cs="Arial"/>
          <w:color w:val="333333"/>
        </w:rPr>
        <w:t> This adds to the importance of being able to live up to these values. They are decisive for the recognition of our social identity as well as for the painful experience that results from our incapacity to adhere to these values and from the anticipated rejection and disdain of others if they witness this incapacity. This renders our failures and the shame about these failures social – even if shame is felt in private.</w:t>
      </w:r>
    </w:p>
    <w:p w14:paraId="7C511E8A"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Following the psychoanalyst </w:t>
      </w:r>
      <w:hyperlink r:id="rId95" w:history="1">
        <w:r w:rsidRPr="00E154B4">
          <w:rPr>
            <w:rFonts w:ascii="Arial" w:eastAsia="Times New Roman" w:hAnsi="Arial" w:cs="Arial"/>
            <w:color w:val="006ACC"/>
            <w:u w:val="single"/>
          </w:rPr>
          <w:t>Lewis (1971)</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Scheff</w:t>
      </w:r>
      <w:proofErr w:type="spellEnd"/>
      <w:r w:rsidRPr="00E154B4">
        <w:rPr>
          <w:rFonts w:ascii="Arial" w:eastAsia="Times New Roman" w:hAnsi="Arial" w:cs="Arial"/>
          <w:color w:val="006ACC"/>
          <w:u w:val="single"/>
        </w:rPr>
        <w:t xml:space="preserve"> (1994)</w:t>
      </w:r>
      <w:r w:rsidRPr="00E154B4">
        <w:rPr>
          <w:rFonts w:ascii="Arial" w:eastAsia="Times New Roman" w:hAnsi="Arial" w:cs="Arial"/>
          <w:color w:val="333333"/>
        </w:rPr>
        <w:fldChar w:fldCharType="end"/>
      </w:r>
      <w:r w:rsidRPr="00E154B4">
        <w:rPr>
          <w:rFonts w:ascii="Arial" w:eastAsia="Times New Roman" w:hAnsi="Arial" w:cs="Arial"/>
          <w:color w:val="333333"/>
        </w:rPr>
        <w:t> and </w:t>
      </w:r>
      <w:hyperlink r:id="rId96" w:history="1">
        <w:r w:rsidRPr="00E154B4">
          <w:rPr>
            <w:rFonts w:ascii="Arial" w:eastAsia="Times New Roman" w:hAnsi="Arial" w:cs="Arial"/>
            <w:color w:val="006ACC"/>
            <w:u w:val="single"/>
          </w:rPr>
          <w:t>Turner (2007)</w:t>
        </w:r>
      </w:hyperlink>
      <w:r w:rsidRPr="00E154B4">
        <w:rPr>
          <w:rFonts w:ascii="Arial" w:eastAsia="Times New Roman" w:hAnsi="Arial" w:cs="Arial"/>
          <w:color w:val="333333"/>
        </w:rPr>
        <w:t xml:space="preserve"> have argued that shame is often repressed due to its painfulness and negative implications for the self. Lewis distinguishes between conscious and denied shame where the latter has two types, overt and bypassed shame. In overt shame, the affect is available to consciousness but the subject either cannot or is not willing to identify it. In bypassed case, the affect underlying shame is unavailable to the subject. Even if denied shame is not experienced as shame, it can be felt as some emotion, and here psychoanalytic defense mechanisms such as displacement, projection and attribution enter the picture. Following Lewis, Turner and </w:t>
      </w:r>
      <w:proofErr w:type="spellStart"/>
      <w:r w:rsidRPr="00E154B4">
        <w:rPr>
          <w:rFonts w:ascii="Arial" w:eastAsia="Times New Roman" w:hAnsi="Arial" w:cs="Arial"/>
          <w:color w:val="333333"/>
        </w:rPr>
        <w:t>Scheff</w:t>
      </w:r>
      <w:proofErr w:type="spellEnd"/>
      <w:r w:rsidRPr="00E154B4">
        <w:rPr>
          <w:rFonts w:ascii="Arial" w:eastAsia="Times New Roman" w:hAnsi="Arial" w:cs="Arial"/>
          <w:color w:val="333333"/>
        </w:rPr>
        <w:t xml:space="preserve"> suggest that denied or repressed shame does not disappear, but persists, becomes more intensive and transforms into anger. This is when the initial self-blame of shame turns against others. In this way, psychodynamic processes change both the emotion type (from shame to anger) and its intentional object (from self to other), with the purpose of protecting the vulnerable self. This mechanism is similar to Scheler’s </w:t>
      </w:r>
      <w:r w:rsidRPr="00E154B4">
        <w:rPr>
          <w:rFonts w:ascii="Arial" w:eastAsia="Times New Roman" w:hAnsi="Arial" w:cs="Arial"/>
          <w:i/>
          <w:iCs/>
          <w:color w:val="333333"/>
        </w:rPr>
        <w:t>ressentiment</w:t>
      </w:r>
      <w:r w:rsidRPr="00E154B4">
        <w:rPr>
          <w:rFonts w:ascii="Arial" w:eastAsia="Times New Roman" w:hAnsi="Arial" w:cs="Arial"/>
          <w:color w:val="333333"/>
        </w:rPr>
        <w:t> because the repression and transmutation of negative emotions and a shift in their intentional directedness are central to that concept as well.</w:t>
      </w:r>
      <w:hyperlink r:id="rId97" w:history="1">
        <w:r w:rsidRPr="00E154B4">
          <w:rPr>
            <w:rFonts w:ascii="Arial" w:eastAsia="Times New Roman" w:hAnsi="Arial" w:cs="Arial"/>
            <w:color w:val="006ACC"/>
            <w:u w:val="single"/>
            <w:vertAlign w:val="superscript"/>
          </w:rPr>
          <w:t>8</w:t>
        </w:r>
      </w:hyperlink>
      <w:hyperlink r:id="rId98" w:history="1">
        <w:r w:rsidRPr="00E154B4">
          <w:rPr>
            <w:rFonts w:ascii="Arial" w:eastAsia="Times New Roman" w:hAnsi="Arial" w:cs="Arial"/>
            <w:color w:val="006ACC"/>
            <w:u w:val="single"/>
          </w:rPr>
          <w:t>Turner (2007)</w:t>
        </w:r>
      </w:hyperlink>
      <w:r w:rsidRPr="00E154B4">
        <w:rPr>
          <w:rFonts w:ascii="Arial" w:eastAsia="Times New Roman" w:hAnsi="Arial" w:cs="Arial"/>
          <w:color w:val="333333"/>
        </w:rPr>
        <w:t xml:space="preserve"> makes a more precise suggestion on how this transformation actually works. He proposes that shame consists of three more basic emotions: sadness, anger at self and fear about consequences to the self. When shame is repressed, only anger is felt, not directed at self, but as diffuse, ready to be targeted </w:t>
      </w:r>
      <w:r w:rsidRPr="00E154B4">
        <w:rPr>
          <w:rFonts w:ascii="Arial" w:eastAsia="Times New Roman" w:hAnsi="Arial" w:cs="Arial"/>
          <w:color w:val="333333"/>
        </w:rPr>
        <w:lastRenderedPageBreak/>
        <w:t>to ‘enemies’ of the self and one’s social identity. This is indeed a speculative hypothesis, but empirical findings that shame decreases empathy towards others are consistent with it (</w:t>
      </w:r>
      <w:hyperlink r:id="rId99" w:history="1">
        <w:r w:rsidRPr="00E154B4">
          <w:rPr>
            <w:rFonts w:ascii="Arial" w:eastAsia="Times New Roman" w:hAnsi="Arial" w:cs="Arial"/>
            <w:color w:val="006ACC"/>
            <w:u w:val="single"/>
          </w:rPr>
          <w:t>Tangney and Dearing, 2002</w:t>
        </w:r>
      </w:hyperlink>
      <w:r w:rsidRPr="00E154B4">
        <w:rPr>
          <w:rFonts w:ascii="Arial" w:eastAsia="Times New Roman" w:hAnsi="Arial" w:cs="Arial"/>
          <w:color w:val="333333"/>
        </w:rPr>
        <w:t>).</w:t>
      </w:r>
    </w:p>
    <w:p w14:paraId="4F0D8F77"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Turner remarks that people who fail to meet social and cultural expectations in several domains are more susceptible to shame than individuals successfully meeting these expectations. Moreover, ‘authority structures, </w:t>
      </w:r>
      <w:r w:rsidRPr="00E154B4">
        <w:rPr>
          <w:rFonts w:ascii="Arial" w:eastAsia="Times New Roman" w:hAnsi="Arial" w:cs="Arial"/>
          <w:i/>
          <w:iCs/>
          <w:color w:val="333333"/>
        </w:rPr>
        <w:t>per se</w:t>
      </w:r>
      <w:r w:rsidRPr="00E154B4">
        <w:rPr>
          <w:rFonts w:ascii="Arial" w:eastAsia="Times New Roman" w:hAnsi="Arial" w:cs="Arial"/>
          <w:color w:val="333333"/>
        </w:rPr>
        <w:t>, are shame-generating machines, and when coupled with the unequal distribution of valued resources, they increase the likelihood that large numbers of individuals will not meet expectations for resources – income from jobs, prestige from educational credentials that give access to money and power, love from family, or power from unions or political parties’ (</w:t>
      </w:r>
      <w:hyperlink r:id="rId100" w:history="1">
        <w:r w:rsidRPr="00E154B4">
          <w:rPr>
            <w:rFonts w:ascii="Arial" w:eastAsia="Times New Roman" w:hAnsi="Arial" w:cs="Arial"/>
            <w:color w:val="006ACC"/>
            <w:u w:val="single"/>
          </w:rPr>
          <w:t>Turner, 2007</w:t>
        </w:r>
      </w:hyperlink>
      <w:r w:rsidRPr="00E154B4">
        <w:rPr>
          <w:rFonts w:ascii="Arial" w:eastAsia="Times New Roman" w:hAnsi="Arial" w:cs="Arial"/>
          <w:color w:val="333333"/>
        </w:rPr>
        <w:t>: 520–521). Shame in different domains crops up, and when repressed, is intensified and ‘transmuted into righteous anger [with victim narratives] and desires for vengeance, and displaced onto actions of enemies to the broader social identity’ (</w:t>
      </w:r>
      <w:hyperlink r:id="rId101" w:history="1">
        <w:r w:rsidRPr="00E154B4">
          <w:rPr>
            <w:rFonts w:ascii="Arial" w:eastAsia="Times New Roman" w:hAnsi="Arial" w:cs="Arial"/>
            <w:color w:val="006ACC"/>
            <w:u w:val="single"/>
          </w:rPr>
          <w:t>Turner, 2007</w:t>
        </w:r>
      </w:hyperlink>
      <w:r w:rsidRPr="00E154B4">
        <w:rPr>
          <w:rFonts w:ascii="Arial" w:eastAsia="Times New Roman" w:hAnsi="Arial" w:cs="Arial"/>
          <w:color w:val="333333"/>
        </w:rPr>
        <w:t>: 518).</w:t>
      </w:r>
    </w:p>
    <w:p w14:paraId="5645A178"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Importantly, repression makes it difficult for the subject to recognize the contexts in which shame emerged. Therefore, ‘the structures that originally generated negative emotional arousal are frequently </w:t>
      </w:r>
      <w:r w:rsidRPr="00E154B4">
        <w:rPr>
          <w:rFonts w:ascii="Arial" w:eastAsia="Times New Roman" w:hAnsi="Arial" w:cs="Arial"/>
          <w:i/>
          <w:iCs/>
          <w:color w:val="333333"/>
        </w:rPr>
        <w:t>not the targets</w:t>
      </w:r>
      <w:r w:rsidRPr="00E154B4">
        <w:rPr>
          <w:rFonts w:ascii="Arial" w:eastAsia="Times New Roman" w:hAnsi="Arial" w:cs="Arial"/>
          <w:color w:val="333333"/>
        </w:rPr>
        <w:t> of external attributions’ (</w:t>
      </w:r>
      <w:hyperlink r:id="rId102" w:history="1">
        <w:r w:rsidRPr="00E154B4">
          <w:rPr>
            <w:rFonts w:ascii="Arial" w:eastAsia="Times New Roman" w:hAnsi="Arial" w:cs="Arial"/>
            <w:color w:val="006ACC"/>
            <w:u w:val="single"/>
          </w:rPr>
          <w:t>Turner, 2007</w:t>
        </w:r>
      </w:hyperlink>
      <w:r w:rsidRPr="00E154B4">
        <w:rPr>
          <w:rFonts w:ascii="Arial" w:eastAsia="Times New Roman" w:hAnsi="Arial" w:cs="Arial"/>
          <w:color w:val="333333"/>
        </w:rPr>
        <w:t>: 521, original italics). Another reason for the invisibility of structures are ideologies such as competitive individualism that justify the unequal distribution of resources in different institutional domains. When these ideologies are taken for granted, the contribution of social structures to the shame-producing distribution of resources remains invisible. Turner remarks that once ‘shame is repressed, it can be manipulated by those with an interest in deflecting this anger onto chosen targets; typically this manipulation involves the symbols of one social identity and juxtaposes this identity through narratives about the evils of another social category or social identity’ (</w:t>
      </w:r>
      <w:hyperlink r:id="rId103" w:history="1">
        <w:r w:rsidRPr="00E154B4">
          <w:rPr>
            <w:rFonts w:ascii="Arial" w:eastAsia="Times New Roman" w:hAnsi="Arial" w:cs="Arial"/>
            <w:color w:val="006ACC"/>
            <w:u w:val="single"/>
          </w:rPr>
          <w:t>Turner, 2007</w:t>
        </w:r>
      </w:hyperlink>
      <w:r w:rsidRPr="00E154B4">
        <w:rPr>
          <w:rFonts w:ascii="Arial" w:eastAsia="Times New Roman" w:hAnsi="Arial" w:cs="Arial"/>
          <w:color w:val="333333"/>
        </w:rPr>
        <w:t>: 521–522).</w:t>
      </w:r>
    </w:p>
    <w:p w14:paraId="48505F3F"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Turner purports to explain instances of extreme violence such as genocides with this mechanism, but it is likely to operate in less consequential contexts as well. These may include the rhetoric of right-wing populist parties that deflects anger resulting from repressed individual shame towards political and cultural elites, immigrants and the long-term unemployed rather than at globalization and economic liberalization as </w:t>
      </w:r>
      <w:r w:rsidRPr="00E154B4">
        <w:rPr>
          <w:rFonts w:ascii="Arial" w:eastAsia="Times New Roman" w:hAnsi="Arial" w:cs="Arial"/>
          <w:color w:val="333333"/>
        </w:rPr>
        <w:lastRenderedPageBreak/>
        <w:t>causes of events that provoke individual shame in the first place.</w:t>
      </w:r>
      <w:hyperlink r:id="rId104" w:history="1">
        <w:r w:rsidRPr="00E154B4">
          <w:rPr>
            <w:rFonts w:ascii="Arial" w:eastAsia="Times New Roman" w:hAnsi="Arial" w:cs="Arial"/>
            <w:color w:val="006ACC"/>
            <w:u w:val="single"/>
            <w:vertAlign w:val="superscript"/>
          </w:rPr>
          <w:t>9</w:t>
        </w:r>
      </w:hyperlink>
      <w:r w:rsidRPr="00E154B4">
        <w:rPr>
          <w:rFonts w:ascii="Arial" w:eastAsia="Times New Roman" w:hAnsi="Arial" w:cs="Arial"/>
          <w:color w:val="333333"/>
        </w:rPr>
        <w:t> At the same time, the collective anger of individuals becomes an affective ‘glue’ that aligns them to a social collective (</w:t>
      </w:r>
      <w:hyperlink r:id="rId105" w:history="1">
        <w:r w:rsidRPr="00E154B4">
          <w:rPr>
            <w:rFonts w:ascii="Arial" w:eastAsia="Times New Roman" w:hAnsi="Arial" w:cs="Arial"/>
            <w:color w:val="006ACC"/>
            <w:u w:val="single"/>
          </w:rPr>
          <w:t>Ahmed, 2004</w:t>
        </w:r>
      </w:hyperlink>
      <w:r w:rsidRPr="00E154B4">
        <w:rPr>
          <w:rFonts w:ascii="Arial" w:eastAsia="Times New Roman" w:hAnsi="Arial" w:cs="Arial"/>
          <w:color w:val="333333"/>
        </w:rPr>
        <w:t>). Positive collective emotions such as pride and joy felt in ritualistic encounters of the like-minded are also important in reinforcing social identities and group solidarity, as </w:t>
      </w:r>
      <w:hyperlink r:id="rId106" w:history="1">
        <w:r w:rsidRPr="00E154B4">
          <w:rPr>
            <w:rFonts w:ascii="Arial" w:eastAsia="Times New Roman" w:hAnsi="Arial" w:cs="Arial"/>
            <w:color w:val="006ACC"/>
            <w:u w:val="single"/>
          </w:rPr>
          <w:t>Turner (2007)</w:t>
        </w:r>
      </w:hyperlink>
      <w:r w:rsidRPr="00E154B4">
        <w:rPr>
          <w:rFonts w:ascii="Arial" w:eastAsia="Times New Roman" w:hAnsi="Arial" w:cs="Arial"/>
          <w:color w:val="333333"/>
        </w:rPr>
        <w:t> point outs. Right-wing groups’ defiant collective actions may also feed into empowerment and a sense of pride in the notoriety that emerges from a feeling of having the power to shock and dominate others or make them afraid, as is known from the literature on gangs, hooligans and skinheads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Densley</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 Also, social media, blogs and discussion forums offer venues for cultivating positive collective emotions, as they allow people to develop and reinforce their ideas often anonymously and without critical voices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Malmqvist</w:t>
      </w:r>
      <w:proofErr w:type="spellEnd"/>
      <w:r w:rsidRPr="00E154B4">
        <w:rPr>
          <w:rFonts w:ascii="Arial" w:eastAsia="Times New Roman" w:hAnsi="Arial" w:cs="Arial"/>
          <w:color w:val="006ACC"/>
          <w:u w:val="single"/>
        </w:rPr>
        <w:t>, 2014</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Sakki</w:t>
      </w:r>
      <w:proofErr w:type="spellEnd"/>
      <w:r w:rsidRPr="00E154B4">
        <w:rPr>
          <w:rFonts w:ascii="Arial" w:eastAsia="Times New Roman" w:hAnsi="Arial" w:cs="Arial"/>
          <w:color w:val="006ACC"/>
          <w:u w:val="single"/>
        </w:rPr>
        <w:t xml:space="preserve"> and </w:t>
      </w:r>
      <w:proofErr w:type="spellStart"/>
      <w:r w:rsidRPr="00E154B4">
        <w:rPr>
          <w:rFonts w:ascii="Arial" w:eastAsia="Times New Roman" w:hAnsi="Arial" w:cs="Arial"/>
          <w:color w:val="006ACC"/>
          <w:u w:val="single"/>
        </w:rPr>
        <w:t>Pettersson</w:t>
      </w:r>
      <w:proofErr w:type="spellEnd"/>
      <w:r w:rsidRPr="00E154B4">
        <w:rPr>
          <w:rFonts w:ascii="Arial" w:eastAsia="Times New Roman" w:hAnsi="Arial" w:cs="Arial"/>
          <w:color w:val="006ACC"/>
          <w:u w:val="single"/>
        </w:rPr>
        <w:t>, 2015</w:t>
      </w:r>
      <w:r w:rsidRPr="00E154B4">
        <w:rPr>
          <w:rFonts w:ascii="Arial" w:eastAsia="Times New Roman" w:hAnsi="Arial" w:cs="Arial"/>
          <w:color w:val="333333"/>
        </w:rPr>
        <w:fldChar w:fldCharType="end"/>
      </w:r>
      <w:r w:rsidRPr="00E154B4">
        <w:rPr>
          <w:rFonts w:ascii="Arial" w:eastAsia="Times New Roman" w:hAnsi="Arial" w:cs="Arial"/>
          <w:color w:val="333333"/>
        </w:rPr>
        <w:t>). However, insofar as collective pride in a social identity emerges from repressed individual shame, this pride may share some features that </w:t>
      </w:r>
      <w:hyperlink r:id="rId107" w:history="1">
        <w:r w:rsidRPr="00E154B4">
          <w:rPr>
            <w:rFonts w:ascii="Arial" w:eastAsia="Times New Roman" w:hAnsi="Arial" w:cs="Arial"/>
            <w:color w:val="006ACC"/>
            <w:u w:val="single"/>
          </w:rPr>
          <w:t>Tracy and Robins (2004</w:t>
        </w:r>
      </w:hyperlink>
      <w:r w:rsidRPr="00E154B4">
        <w:rPr>
          <w:rFonts w:ascii="Arial" w:eastAsia="Times New Roman" w:hAnsi="Arial" w:cs="Arial"/>
          <w:color w:val="333333"/>
        </w:rPr>
        <w:t>, </w:t>
      </w:r>
      <w:hyperlink r:id="rId108" w:history="1">
        <w:r w:rsidRPr="00E154B4">
          <w:rPr>
            <w:rFonts w:ascii="Arial" w:eastAsia="Times New Roman" w:hAnsi="Arial" w:cs="Arial"/>
            <w:color w:val="006ACC"/>
            <w:u w:val="single"/>
          </w:rPr>
          <w:t>2007</w:t>
        </w:r>
      </w:hyperlink>
      <w:r w:rsidRPr="00E154B4">
        <w:rPr>
          <w:rFonts w:ascii="Arial" w:eastAsia="Times New Roman" w:hAnsi="Arial" w:cs="Arial"/>
          <w:color w:val="333333"/>
        </w:rPr>
        <w:t>) have associated with hubristic individual pride, namely narcissistic self-aggrandizement and antisocial behavior. Indeed, hubristic collective pride (</w:t>
      </w:r>
      <w:hyperlink r:id="rId109" w:history="1">
        <w:r w:rsidRPr="00E154B4">
          <w:rPr>
            <w:rFonts w:ascii="Arial" w:eastAsia="Times New Roman" w:hAnsi="Arial" w:cs="Arial"/>
            <w:color w:val="006ACC"/>
            <w:u w:val="single"/>
          </w:rPr>
          <w:t>Sullivan, 2014</w:t>
        </w:r>
      </w:hyperlink>
      <w:r w:rsidRPr="00E154B4">
        <w:rPr>
          <w:rFonts w:ascii="Arial" w:eastAsia="Times New Roman" w:hAnsi="Arial" w:cs="Arial"/>
          <w:color w:val="333333"/>
        </w:rPr>
        <w:t>) and collective narcissism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Golec</w:t>
      </w:r>
      <w:proofErr w:type="spellEnd"/>
      <w:r w:rsidRPr="00E154B4">
        <w:rPr>
          <w:rFonts w:ascii="Arial" w:eastAsia="Times New Roman" w:hAnsi="Arial" w:cs="Arial"/>
          <w:color w:val="006ACC"/>
          <w:u w:val="single"/>
        </w:rPr>
        <w:t xml:space="preserve"> de Zavala et al., 2009</w:t>
      </w:r>
      <w:r w:rsidRPr="00E154B4">
        <w:rPr>
          <w:rFonts w:ascii="Arial" w:eastAsia="Times New Roman" w:hAnsi="Arial" w:cs="Arial"/>
          <w:color w:val="333333"/>
        </w:rPr>
        <w:fldChar w:fldCharType="end"/>
      </w:r>
      <w:r w:rsidRPr="00E154B4">
        <w:rPr>
          <w:rFonts w:ascii="Arial" w:eastAsia="Times New Roman" w:hAnsi="Arial" w:cs="Arial"/>
          <w:color w:val="333333"/>
        </w:rPr>
        <w:t>) have been associated with prejudice and hostility towards out-groups, the latter also with low implicit group esteem. These features resemble Scheler’s </w:t>
      </w:r>
      <w:r w:rsidRPr="00E154B4">
        <w:rPr>
          <w:rFonts w:ascii="Arial" w:eastAsia="Times New Roman" w:hAnsi="Arial" w:cs="Arial"/>
          <w:i/>
          <w:iCs/>
          <w:color w:val="333333"/>
        </w:rPr>
        <w:t>ressentiment</w:t>
      </w:r>
      <w:r w:rsidRPr="00E154B4">
        <w:rPr>
          <w:rFonts w:ascii="Arial" w:eastAsia="Times New Roman" w:hAnsi="Arial" w:cs="Arial"/>
          <w:color w:val="333333"/>
        </w:rPr>
        <w:t> at the individual level.</w:t>
      </w:r>
    </w:p>
    <w:p w14:paraId="4E62C7E1"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Given the potentially gendered nature of insecurities and fear of </w:t>
      </w:r>
      <w:proofErr w:type="spellStart"/>
      <w:r w:rsidRPr="00E154B4">
        <w:rPr>
          <w:rFonts w:ascii="Arial" w:eastAsia="Times New Roman" w:hAnsi="Arial" w:cs="Arial"/>
          <w:i/>
          <w:iCs/>
          <w:color w:val="333333"/>
        </w:rPr>
        <w:t>déclassement</w:t>
      </w:r>
      <w:proofErr w:type="spellEnd"/>
      <w:r w:rsidRPr="00E154B4">
        <w:rPr>
          <w:rFonts w:ascii="Arial" w:eastAsia="Times New Roman" w:hAnsi="Arial" w:cs="Arial"/>
          <w:color w:val="333333"/>
        </w:rPr>
        <w:t xml:space="preserve"> one might also suspect gender differences in the dynamics of repressed shame and its manifestation, even if </w:t>
      </w:r>
      <w:proofErr w:type="spellStart"/>
      <w:r w:rsidRPr="00E154B4">
        <w:rPr>
          <w:rFonts w:ascii="Arial" w:eastAsia="Times New Roman" w:hAnsi="Arial" w:cs="Arial"/>
          <w:color w:val="333333"/>
        </w:rPr>
        <w:t>Scheff</w:t>
      </w:r>
      <w:proofErr w:type="spellEnd"/>
      <w:r w:rsidRPr="00E154B4">
        <w:rPr>
          <w:rFonts w:ascii="Arial" w:eastAsia="Times New Roman" w:hAnsi="Arial" w:cs="Arial"/>
          <w:color w:val="333333"/>
        </w:rPr>
        <w:t xml:space="preserve"> and Turner do not discuss this possibility. However, the expression of anger is much more socially acceptable for men than women and, therefore, it is possible that repressed shame may manifest in different ways for women. Many right-wing populist parties had or have female leaders (e.g. the Danish People’s Party, the German </w:t>
      </w:r>
      <w:proofErr w:type="spellStart"/>
      <w:r w:rsidRPr="00E154B4">
        <w:rPr>
          <w:rFonts w:ascii="Arial" w:eastAsia="Times New Roman" w:hAnsi="Arial" w:cs="Arial"/>
          <w:color w:val="333333"/>
        </w:rPr>
        <w:t>AfD</w:t>
      </w:r>
      <w:proofErr w:type="spellEnd"/>
      <w:r w:rsidRPr="00E154B4">
        <w:rPr>
          <w:rFonts w:ascii="Arial" w:eastAsia="Times New Roman" w:hAnsi="Arial" w:cs="Arial"/>
          <w:color w:val="333333"/>
        </w:rPr>
        <w:t>, or the French Front National), and these parties have attracted female voters by presenting themselves as protectors of women’s rights against the dangers allegedly posed by Islam. Still, many controversies, such as the Burqa or headscarf debates, are not primarily about women’s rights, either Muslim or non-Muslim. Instead, a gendered argumentation is employed for exclusionary, nativist body politics against non-white, non-Christian ethnic communities in general, as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Wodak</w:t>
      </w:r>
      <w:proofErr w:type="spellEnd"/>
      <w:r w:rsidRPr="00E154B4">
        <w:rPr>
          <w:rFonts w:ascii="Arial" w:eastAsia="Times New Roman" w:hAnsi="Arial" w:cs="Arial"/>
          <w:color w:val="006ACC"/>
          <w:u w:val="single"/>
        </w:rPr>
        <w:t xml:space="preserve"> (2015</w:t>
      </w:r>
      <w:r w:rsidRPr="00E154B4">
        <w:rPr>
          <w:rFonts w:ascii="Arial" w:eastAsia="Times New Roman" w:hAnsi="Arial" w:cs="Arial"/>
          <w:color w:val="333333"/>
        </w:rPr>
        <w:fldChar w:fldCharType="end"/>
      </w:r>
      <w:r w:rsidRPr="00E154B4">
        <w:rPr>
          <w:rFonts w:ascii="Arial" w:eastAsia="Times New Roman" w:hAnsi="Arial" w:cs="Arial"/>
          <w:color w:val="333333"/>
        </w:rPr>
        <w:t xml:space="preserve">: 163) observes. Here we see a more </w:t>
      </w:r>
      <w:r w:rsidRPr="00E154B4">
        <w:rPr>
          <w:rFonts w:ascii="Arial" w:eastAsia="Times New Roman" w:hAnsi="Arial" w:cs="Arial"/>
          <w:color w:val="333333"/>
        </w:rPr>
        <w:lastRenderedPageBreak/>
        <w:t>indirect, rhetorically protective, aggression against generic ‘Others’ than in direct targeting of alleged ‘enemies’ of the self with anger, which might – on a speculative account – be more appealing to female than to male voters.</w:t>
      </w:r>
    </w:p>
    <w:p w14:paraId="3E9AF454"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Finally, there are some reasons to assume that shame is particularly salient in contemporary Western societies. The reason for this is that shame seems to be one of the ‘master emotions’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Scheff</w:t>
      </w:r>
      <w:proofErr w:type="spellEnd"/>
      <w:r w:rsidRPr="00E154B4">
        <w:rPr>
          <w:rFonts w:ascii="Arial" w:eastAsia="Times New Roman" w:hAnsi="Arial" w:cs="Arial"/>
          <w:color w:val="006ACC"/>
          <w:u w:val="single"/>
        </w:rPr>
        <w:t xml:space="preserve"> and </w:t>
      </w:r>
      <w:proofErr w:type="spellStart"/>
      <w:r w:rsidRPr="00E154B4">
        <w:rPr>
          <w:rFonts w:ascii="Arial" w:eastAsia="Times New Roman" w:hAnsi="Arial" w:cs="Arial"/>
          <w:color w:val="006ACC"/>
          <w:u w:val="single"/>
        </w:rPr>
        <w:t>Retzinger</w:t>
      </w:r>
      <w:proofErr w:type="spellEnd"/>
      <w:r w:rsidRPr="00E154B4">
        <w:rPr>
          <w:rFonts w:ascii="Arial" w:eastAsia="Times New Roman" w:hAnsi="Arial" w:cs="Arial"/>
          <w:color w:val="006ACC"/>
          <w:u w:val="single"/>
        </w:rPr>
        <w:t>, 2000</w:t>
      </w:r>
      <w:r w:rsidRPr="00E154B4">
        <w:rPr>
          <w:rFonts w:ascii="Arial" w:eastAsia="Times New Roman" w:hAnsi="Arial" w:cs="Arial"/>
          <w:color w:val="333333"/>
        </w:rPr>
        <w:fldChar w:fldCharType="end"/>
      </w:r>
      <w:r w:rsidRPr="00E154B4">
        <w:rPr>
          <w:rFonts w:ascii="Arial" w:eastAsia="Times New Roman" w:hAnsi="Arial" w:cs="Arial"/>
          <w:color w:val="333333"/>
        </w:rPr>
        <w:t>) of the neoliberal economic order. First, competition has become the main principle of distributing goods and services in many domains of social life (see above). According to </w:t>
      </w:r>
      <w:hyperlink r:id="rId110" w:history="1">
        <w:r w:rsidRPr="00E154B4">
          <w:rPr>
            <w:rFonts w:ascii="Arial" w:eastAsia="Times New Roman" w:hAnsi="Arial" w:cs="Arial"/>
            <w:color w:val="006ACC"/>
            <w:u w:val="single"/>
          </w:rPr>
          <w:t>Bauman (2001)</w:t>
        </w:r>
      </w:hyperlink>
      <w:r w:rsidRPr="00E154B4">
        <w:rPr>
          <w:rFonts w:ascii="Arial" w:eastAsia="Times New Roman" w:hAnsi="Arial" w:cs="Arial"/>
          <w:color w:val="333333"/>
        </w:rPr>
        <w:t>, a new ‘life politics’ has brought a spirit of consumerism and pleasure principle to interpersonal relations that come with inbuilt and implicit ‘until-further-notice’ and ‘withdrawal-at-will’ clauses. Accordingly, it has become important for individuals to look after their exchange or market value. This value, however, is inherently precarious and therefore liable to produce experiences of worthlessness, marginalization, dispensability, fear and frustration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Mäkinen</w:t>
      </w:r>
      <w:proofErr w:type="spellEnd"/>
      <w:r w:rsidRPr="00E154B4">
        <w:rPr>
          <w:rFonts w:ascii="Arial" w:eastAsia="Times New Roman" w:hAnsi="Arial" w:cs="Arial"/>
          <w:color w:val="006ACC"/>
          <w:u w:val="single"/>
        </w:rPr>
        <w:t>, 2012</w:t>
      </w:r>
      <w:r w:rsidRPr="00E154B4">
        <w:rPr>
          <w:rFonts w:ascii="Arial" w:eastAsia="Times New Roman" w:hAnsi="Arial" w:cs="Arial"/>
          <w:color w:val="333333"/>
        </w:rPr>
        <w:fldChar w:fldCharType="end"/>
      </w:r>
      <w:r w:rsidRPr="00E154B4">
        <w:rPr>
          <w:rFonts w:ascii="Arial" w:eastAsia="Times New Roman" w:hAnsi="Arial" w:cs="Arial"/>
          <w:color w:val="333333"/>
        </w:rPr>
        <w:t>). Importantly, different skills and capacities are required for exchange value in different social roles and identities: at work as an employee and a colleague, at home as a spouse, lover and parent, and so on – all this both online and offline. Insofar as the subject perceives the value of his or her self as depending on successful performances and/or self-presentation in all of these domains, this value becomes highly contingent and volatile. And since the individual is primarily responsible for success and failure in contemporary market societies, shame about the incapacity of ‘being the right kind of person’ in different contexts can hardly be averted but only repressed. In general, the more domains of life in a society operate on the principles of competition, the more chances there are for failing to live up to the constitutive values of one’s salient personal and social identities, and, consequently, for shame about this actual or anticipated incapacity.</w:t>
      </w:r>
      <w:hyperlink r:id="rId111" w:history="1">
        <w:r w:rsidRPr="00E154B4">
          <w:rPr>
            <w:rFonts w:ascii="Arial" w:eastAsia="Times New Roman" w:hAnsi="Arial" w:cs="Arial"/>
            <w:color w:val="006ACC"/>
            <w:u w:val="single"/>
            <w:vertAlign w:val="superscript"/>
          </w:rPr>
          <w:t>10</w:t>
        </w:r>
      </w:hyperlink>
    </w:p>
    <w:p w14:paraId="599C2271" w14:textId="77777777" w:rsidR="00E154B4" w:rsidRPr="00E154B4" w:rsidRDefault="00E154B4" w:rsidP="00E154B4">
      <w:pPr>
        <w:shd w:val="clear" w:color="auto" w:fill="FFFFFF"/>
        <w:spacing w:before="100" w:beforeAutospacing="1" w:after="100" w:afterAutospacing="1" w:line="390" w:lineRule="atLeast"/>
        <w:outlineLvl w:val="2"/>
        <w:rPr>
          <w:rFonts w:ascii="Arial" w:eastAsia="Times New Roman" w:hAnsi="Arial" w:cs="Arial"/>
          <w:color w:val="555555"/>
          <w:sz w:val="27"/>
          <w:szCs w:val="27"/>
        </w:rPr>
      </w:pPr>
      <w:r w:rsidRPr="00E154B4">
        <w:rPr>
          <w:rFonts w:ascii="Arial" w:eastAsia="Times New Roman" w:hAnsi="Arial" w:cs="Arial"/>
          <w:color w:val="555555"/>
          <w:sz w:val="27"/>
          <w:szCs w:val="27"/>
        </w:rPr>
        <w:t>Shame and the transformation of social identities</w:t>
      </w:r>
    </w:p>
    <w:p w14:paraId="55E2206B"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The previous section introduced the argument that repressed shame transforms into anger that is targeted against opponents to one’s social identity. This argument contained the idea that projection is a way of protecting the vulnerable self from shame by redirecting it outward. However, there is a second mechanism that may </w:t>
      </w:r>
      <w:r w:rsidRPr="00E154B4">
        <w:rPr>
          <w:rFonts w:ascii="Arial" w:eastAsia="Times New Roman" w:hAnsi="Arial" w:cs="Arial"/>
          <w:color w:val="333333"/>
        </w:rPr>
        <w:lastRenderedPageBreak/>
        <w:t>guide our understanding of why certain social identities become salient and why specific groups are construed as opposing out-groups. Individuals can distance themselves emotionally from those social identities that frequently evoke shame and other negative feelings such as fear, powerlessness, worthlessness, vulnerability, and so on. Shame-prone social identities become precarious, whereas social identities that seem to be beyond shame become increasingly more attractive.</w:t>
      </w:r>
    </w:p>
    <w:p w14:paraId="5F027AC4"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In contemporary capitalist societies, those social identities that are based on resources that are allocated according to the principles of competition are inherently shame-prone and therefore liable to alienation, particularly for people already occupying precarious positions. These social identities include occupational identities that in modernity were steady and consistent, and, as such, were central building blocks of publicly recognized and approved social identities (</w:t>
      </w:r>
      <w:hyperlink r:id="rId112" w:history="1">
        <w:r w:rsidRPr="00E154B4">
          <w:rPr>
            <w:rFonts w:ascii="Arial" w:eastAsia="Times New Roman" w:hAnsi="Arial" w:cs="Arial"/>
            <w:color w:val="006ACC"/>
            <w:u w:val="single"/>
          </w:rPr>
          <w:t>Bauman, 1998</w:t>
        </w:r>
      </w:hyperlink>
      <w:r w:rsidRPr="00E154B4">
        <w:rPr>
          <w:rFonts w:ascii="Arial" w:eastAsia="Times New Roman" w:hAnsi="Arial" w:cs="Arial"/>
          <w:color w:val="333333"/>
        </w:rPr>
        <w:t>; </w:t>
      </w:r>
      <w:hyperlink r:id="rId113" w:history="1">
        <w:r w:rsidRPr="00E154B4">
          <w:rPr>
            <w:rFonts w:ascii="Arial" w:eastAsia="Times New Roman" w:hAnsi="Arial" w:cs="Arial"/>
            <w:color w:val="006ACC"/>
            <w:u w:val="single"/>
          </w:rPr>
          <w:t>Beck, 2000</w:t>
        </w:r>
      </w:hyperlink>
      <w:r w:rsidRPr="00E154B4">
        <w:rPr>
          <w:rFonts w:ascii="Arial" w:eastAsia="Times New Roman" w:hAnsi="Arial" w:cs="Arial"/>
          <w:color w:val="333333"/>
        </w:rPr>
        <w:t>; </w:t>
      </w:r>
      <w:hyperlink r:id="rId114" w:history="1">
        <w:r w:rsidRPr="00E154B4">
          <w:rPr>
            <w:rFonts w:ascii="Arial" w:eastAsia="Times New Roman" w:hAnsi="Arial" w:cs="Arial"/>
            <w:color w:val="006ACC"/>
            <w:u w:val="single"/>
          </w:rPr>
          <w:t>Sennett, 1998</w:t>
        </w:r>
      </w:hyperlink>
      <w:r w:rsidRPr="00E154B4">
        <w:rPr>
          <w:rFonts w:ascii="Arial" w:eastAsia="Times New Roman" w:hAnsi="Arial" w:cs="Arial"/>
          <w:color w:val="333333"/>
        </w:rPr>
        <w:t>). Today, the occupational identities of low- and medium skilled blue-collar workers who have largely lost their trust in trade unions as protectors of their interests seem to be especially vulnerable. Likewise, the identities of white-collar workers whose employers in both public and private sectors face pressures to cut expenditures are increasingly at risk.</w:t>
      </w:r>
    </w:p>
    <w:p w14:paraId="7D2C9F7F"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Indeed, in flexible labor markets where seamless working careers have rather become an exception, it makes little sense to develop strong emotional attachments and commitments to an occupational identity – even if employers encourage or even demand this in the age of emotional capitalism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Illouz</w:t>
      </w:r>
      <w:proofErr w:type="spellEnd"/>
      <w:r w:rsidRPr="00E154B4">
        <w:rPr>
          <w:rFonts w:ascii="Arial" w:eastAsia="Times New Roman" w:hAnsi="Arial" w:cs="Arial"/>
          <w:color w:val="006ACC"/>
          <w:u w:val="single"/>
        </w:rPr>
        <w:t>, 2007</w:t>
      </w:r>
      <w:r w:rsidRPr="00E154B4">
        <w:rPr>
          <w:rFonts w:ascii="Arial" w:eastAsia="Times New Roman" w:hAnsi="Arial" w:cs="Arial"/>
          <w:color w:val="333333"/>
        </w:rPr>
        <w:fldChar w:fldCharType="end"/>
      </w:r>
      <w:r w:rsidRPr="00E154B4">
        <w:rPr>
          <w:rFonts w:ascii="Arial" w:eastAsia="Times New Roman" w:hAnsi="Arial" w:cs="Arial"/>
          <w:color w:val="333333"/>
        </w:rPr>
        <w:t>). Instead, social identities that do not involve competition such as nationality, ethnicity, language, religion and gender become more and more attractive as sources of meaning, self-esteem and efficacy. These are also social identities in which solidarity and belonging with other group members can still be experienced in the framework of shared concerns, emotions and meanings, unlike in the context of those social identities where individuals compete with one another.</w:t>
      </w:r>
    </w:p>
    <w:p w14:paraId="33EFB35D"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The weakening of workers’ mutual solidarity as well as of the power of their trade unions in combination with the precariousness of occupational identities hampers the mobilization of the traditional left and benefits the new radical right that attracts voters with allegedly ‘natural’ and ‘stable’ social identities at times in which other social </w:t>
      </w:r>
      <w:r w:rsidRPr="00E154B4">
        <w:rPr>
          <w:rFonts w:ascii="Arial" w:eastAsia="Times New Roman" w:hAnsi="Arial" w:cs="Arial"/>
          <w:color w:val="333333"/>
        </w:rPr>
        <w:lastRenderedPageBreak/>
        <w:t>identities are experienced to be insecure and in constant flux. These stable identities appear less contingent and less demanding than others based on a combination of efforts, dedication and luck, such as having a continuous successful working career. Taking pride in the ascriptive aspects of one’s identity such as ethnicity, national culture or gender – in general what one already is or has – is far less demanding and complicated than taking pride in what one has achieved, for the latter kind of pride requires constant efforts with increasingly uncertain chances of success. Insofar as there is competition at this level as well, individuals can identify with their representatives such as national teams in sports who are competing for the entire group. Stable social categories may become attractive as a kind of bedrock onto which one can fall back if the other, more contingently rewarding social identities fail to yield positive experiences in support of the self. This may explain the popularity of right-wing populism both among the ‘losers’ and some ‘winners’ of contemporary neoliberal capitalism. For those in disadvantaged positions, the appeal of stable social identities is obvious. But their appeal is also evident for those who profit from globalization and economic liberalization because they are aware of the precariousness of contemporary social life as we have argued above.</w:t>
      </w:r>
    </w:p>
    <w:p w14:paraId="0DC0C3BD"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Politically, the emergence of identity and value issues in national politics coincides with a new consensus over neoliberal economic policies and the </w:t>
      </w:r>
      <w:r w:rsidRPr="00E154B4">
        <w:rPr>
          <w:rFonts w:ascii="Arial" w:eastAsia="Times New Roman" w:hAnsi="Arial" w:cs="Arial"/>
          <w:i/>
          <w:iCs/>
          <w:color w:val="333333"/>
        </w:rPr>
        <w:t>depoliticization</w:t>
      </w:r>
      <w:r w:rsidRPr="00E154B4">
        <w:rPr>
          <w:rFonts w:ascii="Arial" w:eastAsia="Times New Roman" w:hAnsi="Arial" w:cs="Arial"/>
          <w:color w:val="333333"/>
        </w:rPr>
        <w:t> of the economy. Social Democrats across Europe willingly adopted the ‘Third Way’ of Anthony Giddens and Tony Blair as – what they saw – a necessary modernization of the Left in an era of globalization and individualization, thus giving rise to an unprecedented convergence in conservative and market-oriented economic policies. Tensions over economic (re-)distribution and fairness have remained, and even increased over the last decades, but since they are demobilized in party politics, confrontations on moral and cultural issues have become salient in ideological and political demarcations. This dissolution of traditional class politics explains, at least in part, the odd companionship of working-class and (especially lesser educated) middle-class voters in the constituency of right-wing populist parties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Marsdal</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w:t>
      </w:r>
    </w:p>
    <w:p w14:paraId="3721F20B" w14:textId="77777777" w:rsidR="00E154B4" w:rsidRPr="00E154B4" w:rsidRDefault="00E154B4" w:rsidP="00E154B4">
      <w:pPr>
        <w:shd w:val="clear" w:color="auto" w:fill="FFFFFF"/>
        <w:spacing w:before="100" w:beforeAutospacing="1" w:line="390" w:lineRule="atLeast"/>
        <w:outlineLvl w:val="1"/>
        <w:rPr>
          <w:rFonts w:ascii="Arial" w:eastAsia="Times New Roman" w:hAnsi="Arial" w:cs="Arial"/>
          <w:color w:val="555555"/>
          <w:sz w:val="33"/>
          <w:szCs w:val="33"/>
        </w:rPr>
      </w:pPr>
      <w:bookmarkStart w:id="4" w:name="_i12"/>
      <w:bookmarkEnd w:id="4"/>
      <w:r w:rsidRPr="00E154B4">
        <w:rPr>
          <w:rFonts w:ascii="Arial" w:eastAsia="Times New Roman" w:hAnsi="Arial" w:cs="Arial"/>
          <w:color w:val="555555"/>
          <w:sz w:val="33"/>
          <w:szCs w:val="33"/>
        </w:rPr>
        <w:t>Neoliberalism strikes back: No escape from shame</w:t>
      </w:r>
    </w:p>
    <w:p w14:paraId="2C4F554E"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lastRenderedPageBreak/>
        <w:t>Radical right-wing populism does not offer its adherents and sympathizers escape from the anxieties of post-industrial capitalism. The reason for this predicament is that the distinction between economically valuable and redundant citizens that the right-wing populists employ in their criticism of non-Western immigrants, refugees and asylum seekers emerges from a neoliberal view on ideal citizenship that can be applied to everyone, irrespective of nationality and ethnicity. Thus the resented ‘underclass’ includes the domestic poor along with other ‘economically irresponsible’ subgroups who are perceived to live off the work of the ‘economically responsible’ others (</w:t>
      </w:r>
      <w:hyperlink r:id="rId115" w:history="1">
        <w:r w:rsidRPr="00E154B4">
          <w:rPr>
            <w:rFonts w:ascii="Arial" w:eastAsia="Times New Roman" w:hAnsi="Arial" w:cs="Arial"/>
            <w:color w:val="006ACC"/>
            <w:u w:val="single"/>
          </w:rPr>
          <w:t>Bauman, 1998</w:t>
        </w:r>
      </w:hyperlink>
      <w:r w:rsidRPr="00E154B4">
        <w:rPr>
          <w:rFonts w:ascii="Arial" w:eastAsia="Times New Roman" w:hAnsi="Arial" w:cs="Arial"/>
          <w:color w:val="333333"/>
        </w:rPr>
        <w:t>; </w:t>
      </w:r>
      <w:hyperlink r:id="rId116" w:history="1">
        <w:r w:rsidRPr="00E154B4">
          <w:rPr>
            <w:rFonts w:ascii="Arial" w:eastAsia="Times New Roman" w:hAnsi="Arial" w:cs="Arial"/>
            <w:color w:val="006ACC"/>
            <w:u w:val="single"/>
          </w:rPr>
          <w:t>Wacquant, 2010</w:t>
        </w:r>
      </w:hyperlink>
      <w:r w:rsidRPr="00E154B4">
        <w:rPr>
          <w:rFonts w:ascii="Arial" w:eastAsia="Times New Roman" w:hAnsi="Arial" w:cs="Arial"/>
          <w:color w:val="333333"/>
        </w:rPr>
        <w:t>). Nationality and ethnicity are irrelevant here as native citizens who live off unemployment and other public benefits are blamed as free riders in the same way as refugees and asylum seekers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Juntunen</w:t>
      </w:r>
      <w:proofErr w:type="spellEnd"/>
      <w:r w:rsidRPr="00E154B4">
        <w:rPr>
          <w:rFonts w:ascii="Arial" w:eastAsia="Times New Roman" w:hAnsi="Arial" w:cs="Arial"/>
          <w:color w:val="006ACC"/>
          <w:u w:val="single"/>
        </w:rPr>
        <w:t>, 2014</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Mäkinen</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w:t>
      </w:r>
    </w:p>
    <w:p w14:paraId="7A886BD9"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Right-wing populist parties started in Western Europe in the 1980s as adherents of neoliberalism, demanding dismantling of the welfare state, privatization and the lowering of taxes. However, already in the 1990s, most of these parties moved to welfare chauvinism, demanding restriction of welfare benefits to the state’s ‘own people’ at the expense of ‘aliens’: immigrants, refugees, and asylum seekers (</w:t>
      </w:r>
      <w:hyperlink r:id="rId117" w:history="1">
        <w:r w:rsidRPr="00E154B4">
          <w:rPr>
            <w:rFonts w:ascii="Arial" w:eastAsia="Times New Roman" w:hAnsi="Arial" w:cs="Arial"/>
            <w:color w:val="006ACC"/>
            <w:u w:val="single"/>
          </w:rPr>
          <w:t>Betz, 1994</w:t>
        </w:r>
      </w:hyperlink>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Guibernau</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Mudde</w:t>
      </w:r>
      <w:proofErr w:type="spellEnd"/>
      <w:r w:rsidRPr="00E154B4">
        <w:rPr>
          <w:rFonts w:ascii="Arial" w:eastAsia="Times New Roman" w:hAnsi="Arial" w:cs="Arial"/>
          <w:color w:val="006ACC"/>
          <w:u w:val="single"/>
        </w:rPr>
        <w:t>, 2007</w:t>
      </w:r>
      <w:r w:rsidRPr="00E154B4">
        <w:rPr>
          <w:rFonts w:ascii="Arial" w:eastAsia="Times New Roman" w:hAnsi="Arial" w:cs="Arial"/>
          <w:color w:val="333333"/>
        </w:rPr>
        <w:fldChar w:fldCharType="end"/>
      </w:r>
      <w:r w:rsidRPr="00E154B4">
        <w:rPr>
          <w:rFonts w:ascii="Arial" w:eastAsia="Times New Roman" w:hAnsi="Arial" w:cs="Arial"/>
          <w:color w:val="333333"/>
        </w:rPr>
        <w:t>). The argument is that, especially during the recent crises, welfare state benefits can be sustained at the required level only by prioritizing, and here – as right-wing populist parties argue – native citizens should be privileged over others. Nevertheless, the neoliberal heritage of right-wing populism can be seen in views that restrict the native beneficiaries of the welfare state mainly to such groups as pensioners and those in bad health. Thus, welfare benefits for the (especially long-term) unemployed may not be an integral part of a right-wing populist welfare state. Arguably, demands of cutting unemployment benefits or making them conditional on unpaid work have more support in traditional right-wing parties than in the new populist right. However, neoliberal sentiments about unemployment are shared even more widely in Western societies, as it is commonly regarded as shameful and stigmatizing by both the employed and the unemployed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Juntunen</w:t>
      </w:r>
      <w:proofErr w:type="spellEnd"/>
      <w:r w:rsidRPr="00E154B4">
        <w:rPr>
          <w:rFonts w:ascii="Arial" w:eastAsia="Times New Roman" w:hAnsi="Arial" w:cs="Arial"/>
          <w:color w:val="006ACC"/>
          <w:u w:val="single"/>
        </w:rPr>
        <w:t>, 2014</w:t>
      </w:r>
      <w:r w:rsidRPr="00E154B4">
        <w:rPr>
          <w:rFonts w:ascii="Arial" w:eastAsia="Times New Roman" w:hAnsi="Arial" w:cs="Arial"/>
          <w:color w:val="333333"/>
        </w:rPr>
        <w:fldChar w:fldCharType="end"/>
      </w:r>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Starrin</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w:t>
      </w:r>
    </w:p>
    <w:p w14:paraId="5E9E4DDB"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lastRenderedPageBreak/>
        <w:t>A neoliberal attitude toward unemployment and other welfare benefits puts workers in a precarious job market into a difficult position. If being unemployed and taking unemployment benefits are blamed as being shameful, then there is no escape from shame, except by staying employed, on whatever conditions. However, due to the precariousness of contemporary working life, staying employed is not entirely up to most of us. Therefore, shame remains in our lives, either as present reality, or as an anticipated future scenario. In this situation, compensatory welfare state benefits to those who do not profit from globalization and liberalization may remain psychologically ineffective insofar as their beneficiaries view their predicament as shameful and stigmatizing anyway.</w:t>
      </w:r>
    </w:p>
    <w:p w14:paraId="7A1DA54B"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This may offer a partial explanation to the paradox of why right-wing populist parties have succeeded so well even in relatively affluent and traditionally egalitarian Northern and Central European countries where income differences between the rich and the poor have increased during recent years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Guibernau</w:t>
      </w:r>
      <w:proofErr w:type="spellEnd"/>
      <w:r w:rsidRPr="00E154B4">
        <w:rPr>
          <w:rFonts w:ascii="Arial" w:eastAsia="Times New Roman" w:hAnsi="Arial" w:cs="Arial"/>
          <w:color w:val="006ACC"/>
          <w:u w:val="single"/>
        </w:rPr>
        <w:t>, 2013</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118" w:history="1">
        <w:r w:rsidRPr="00E154B4">
          <w:rPr>
            <w:rFonts w:ascii="Arial" w:eastAsia="Times New Roman" w:hAnsi="Arial" w:cs="Arial"/>
            <w:color w:val="006ACC"/>
            <w:u w:val="single"/>
          </w:rPr>
          <w:t>Swank and Betz, 2003</w:t>
        </w:r>
      </w:hyperlink>
      <w:r w:rsidRPr="00E154B4">
        <w:rPr>
          <w:rFonts w:ascii="Arial" w:eastAsia="Times New Roman" w:hAnsi="Arial" w:cs="Arial"/>
          <w:color w:val="333333"/>
        </w:rPr>
        <w:t xml:space="preserve">). Even if these welfare states are still rather egalitarian </w:t>
      </w:r>
      <w:proofErr w:type="spellStart"/>
      <w:r w:rsidRPr="00E154B4">
        <w:rPr>
          <w:rFonts w:ascii="Arial" w:eastAsia="Times New Roman" w:hAnsi="Arial" w:cs="Arial"/>
          <w:color w:val="333333"/>
        </w:rPr>
        <w:t>incomparison</w:t>
      </w:r>
      <w:proofErr w:type="spellEnd"/>
      <w:r w:rsidRPr="00E154B4">
        <w:rPr>
          <w:rFonts w:ascii="Arial" w:eastAsia="Times New Roman" w:hAnsi="Arial" w:cs="Arial"/>
          <w:color w:val="333333"/>
        </w:rPr>
        <w:t xml:space="preserve"> with other </w:t>
      </w:r>
      <w:proofErr w:type="spellStart"/>
      <w:r w:rsidRPr="00E154B4">
        <w:rPr>
          <w:rFonts w:ascii="Arial" w:eastAsia="Times New Roman" w:hAnsi="Arial" w:cs="Arial"/>
          <w:color w:val="333333"/>
        </w:rPr>
        <w:t>Organisation</w:t>
      </w:r>
      <w:proofErr w:type="spellEnd"/>
      <w:r w:rsidRPr="00E154B4">
        <w:rPr>
          <w:rFonts w:ascii="Arial" w:eastAsia="Times New Roman" w:hAnsi="Arial" w:cs="Arial"/>
          <w:color w:val="333333"/>
        </w:rPr>
        <w:t xml:space="preserve"> for Economic Co-operation and Development (OECD) countries, the increasing precariousness of working life may have been particularly consequential in these countries whose Protestant cultural heritage emphasizes the relevance of work and employment for social identity (</w:t>
      </w:r>
      <w:hyperlink r:id="rId119" w:history="1">
        <w:r w:rsidRPr="00E154B4">
          <w:rPr>
            <w:rFonts w:ascii="Arial" w:eastAsia="Times New Roman" w:hAnsi="Arial" w:cs="Arial"/>
            <w:color w:val="006ACC"/>
            <w:u w:val="single"/>
          </w:rPr>
          <w:t>Beck, 2000</w:t>
        </w:r>
      </w:hyperlink>
      <w:r w:rsidRPr="00E154B4">
        <w:rPr>
          <w:rFonts w:ascii="Arial" w:eastAsia="Times New Roman" w:hAnsi="Arial" w:cs="Arial"/>
          <w:color w:val="333333"/>
        </w:rPr>
        <w:t>). Also, against the background of traditional egalitarianism, the relative loss of income, standards of living and social status in comparison to the previous situation may elicit shame and anger among the actual and potential losers of this development, making them receptive to the affectively loaded messages of right-wing populism.</w:t>
      </w:r>
    </w:p>
    <w:p w14:paraId="5E5B2D2C" w14:textId="77777777" w:rsidR="00E154B4" w:rsidRPr="00E154B4" w:rsidRDefault="00E154B4" w:rsidP="00E154B4">
      <w:pPr>
        <w:shd w:val="clear" w:color="auto" w:fill="FFFFFF"/>
        <w:spacing w:before="100" w:beforeAutospacing="1" w:line="390" w:lineRule="atLeast"/>
        <w:outlineLvl w:val="1"/>
        <w:rPr>
          <w:rFonts w:ascii="Arial" w:eastAsia="Times New Roman" w:hAnsi="Arial" w:cs="Arial"/>
          <w:color w:val="555555"/>
          <w:sz w:val="33"/>
          <w:szCs w:val="33"/>
        </w:rPr>
      </w:pPr>
      <w:bookmarkStart w:id="5" w:name="_i13"/>
      <w:bookmarkEnd w:id="5"/>
      <w:r w:rsidRPr="00E154B4">
        <w:rPr>
          <w:rFonts w:ascii="Arial" w:eastAsia="Times New Roman" w:hAnsi="Arial" w:cs="Arial"/>
          <w:color w:val="555555"/>
          <w:sz w:val="33"/>
          <w:szCs w:val="33"/>
        </w:rPr>
        <w:t>Conclusion</w:t>
      </w:r>
    </w:p>
    <w:p w14:paraId="6AE0E5CC"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In this article, we have suggested that individual-level emotional responses mediate between macro-level sociocultural and economic changes, such as globalization, modernization and economic deregulation, and the micro-level motivation to support right-wing populist parties. More precisely, we have identified two emotional mechanisms. The first mechanism relates to </w:t>
      </w:r>
      <w:r w:rsidRPr="00E154B4">
        <w:rPr>
          <w:rFonts w:ascii="Arial" w:eastAsia="Times New Roman" w:hAnsi="Arial" w:cs="Arial"/>
          <w:i/>
          <w:iCs/>
          <w:color w:val="333333"/>
        </w:rPr>
        <w:t>ressentiment</w:t>
      </w:r>
      <w:r w:rsidRPr="00E154B4">
        <w:rPr>
          <w:rFonts w:ascii="Arial" w:eastAsia="Times New Roman" w:hAnsi="Arial" w:cs="Arial"/>
          <w:color w:val="333333"/>
        </w:rPr>
        <w:t xml:space="preserve"> and explains how negative emotions – in particular fear and insecurity – experienced in post-industrial societies can transmute through repressed shame into anger, resentment and hatred towards </w:t>
      </w:r>
      <w:r w:rsidRPr="00E154B4">
        <w:rPr>
          <w:rFonts w:ascii="Arial" w:eastAsia="Times New Roman" w:hAnsi="Arial" w:cs="Arial"/>
          <w:color w:val="333333"/>
        </w:rPr>
        <w:lastRenderedPageBreak/>
        <w:t>perceived ‘enemies’ of the self, such as immigrants, refugees, the unemployed, and political and cultural elites. The second mechanism relates to emotional distancing from social identities that frequently evoke shame and other negative emotions in favor of social identities that are perceived to be more stable and to some extent more exclusive, such as nationality, ethnicity, language, religion and traditional gender roles.</w:t>
      </w:r>
    </w:p>
    <w:p w14:paraId="50DCA3C4"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We propose that the identification of these mechanisms contributes to the understanding of third-wave right-wing populism. Much of the existing literature has focused on cultural, social structural and economic preconditions of right-wing populist support and has successfully identified constellations that are supportive of the flourishing of right-wing parties. This pertains to societal conditions (for example economic deregulation) as well as to individual-level characteristics (e.g. educational attainment, income). The importance of emotions features mostly implicitly in these existing works, for example in showing that certain sociodemographic characteristics are systematically linked to unfavorable attitudes and stereotypes toward those usually portrayed by right-wing populists as belonging to an out-group rather than to the in-group, for instance, refugees, immigrants, ethnic minorities or the unemployed. Whereas attitudes and stereotypes are widely understood to involve affective or emotional components in a rather general sense, our proposed mechanisms relate to a number of specific emotions and their associations with social identities in explaining right-wing populist support.</w:t>
      </w:r>
    </w:p>
    <w:p w14:paraId="3B837C55"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Although decidedly theoretical in nature, our article strongly draws on existing evidence and should also pave the way to empirically investigating our propositions. The argument outlined in this contribution suggests a number of testable hypotheses that pertain to associations between the experience of specific emotions, sociodemographic indicators, voting behavior, and participation in right-wing political and social movements. Admittedly, the more causal transformative mechanism we suggest might be difficult to pin down, but longitudinal data could prove useful in approximating the effects we assume. Also, in-depth interviews might contribute to revealing the emotional experiences that are associated with support for right-wing populist parties, although participants openly supporting these parties are difficult to </w:t>
      </w:r>
      <w:r w:rsidRPr="00E154B4">
        <w:rPr>
          <w:rFonts w:ascii="Arial" w:eastAsia="Times New Roman" w:hAnsi="Arial" w:cs="Arial"/>
          <w:color w:val="333333"/>
        </w:rPr>
        <w:lastRenderedPageBreak/>
        <w:t>recruit. Finally, comparative studies may directly address some of the implied differences between support for right- and left-wing populist parties as well as differences between parties of either sort in different countries.</w:t>
      </w:r>
    </w:p>
    <w:p w14:paraId="3E459275"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From our perspective, a key question is how societies can and should deal with the negative emotions and feelings that motivate support for the new radical right. One obvious way is suggested by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Flecker</w:t>
      </w:r>
      <w:proofErr w:type="spellEnd"/>
      <w:r w:rsidRPr="00E154B4">
        <w:rPr>
          <w:rFonts w:ascii="Arial" w:eastAsia="Times New Roman" w:hAnsi="Arial" w:cs="Arial"/>
          <w:color w:val="006ACC"/>
          <w:u w:val="single"/>
        </w:rPr>
        <w:t xml:space="preserve"> (2007</w:t>
      </w:r>
      <w:r w:rsidRPr="00E154B4">
        <w:rPr>
          <w:rFonts w:ascii="Arial" w:eastAsia="Times New Roman" w:hAnsi="Arial" w:cs="Arial"/>
          <w:color w:val="333333"/>
        </w:rPr>
        <w:fldChar w:fldCharType="end"/>
      </w:r>
      <w:r w:rsidRPr="00E154B4">
        <w:rPr>
          <w:rFonts w:ascii="Arial" w:eastAsia="Times New Roman" w:hAnsi="Arial" w:cs="Arial"/>
          <w:color w:val="333333"/>
        </w:rPr>
        <w:t>: 245) who emphasizes “the importance of policies directed at reducing feelings of insecurity and injustice through concrete measures of providing secure and stable employment and income resulting in satisfactory living conditions and subjectively meaningful integration into society.” Changes to the present social structural conditions might in fact attenuate these emotions. However, such changes would be likely to elicit equally politicized emotions in other social groups, depending on political preferences and ideological leaning. Certainly, there is a need to reduce rising social inequalities, and the excessive neoliberal policies driving these inequalities can be questioned on solid grounds. But history teaches us that – contrary to some of the classics’ suggestions that ‘rationalization’ (</w:t>
      </w:r>
      <w:hyperlink r:id="rId120" w:history="1">
        <w:r w:rsidRPr="00E154B4">
          <w:rPr>
            <w:rFonts w:ascii="Arial" w:eastAsia="Times New Roman" w:hAnsi="Arial" w:cs="Arial"/>
            <w:color w:val="006ACC"/>
            <w:u w:val="single"/>
          </w:rPr>
          <w:t>Weber, 1930</w:t>
        </w:r>
      </w:hyperlink>
      <w:r w:rsidRPr="00E154B4">
        <w:rPr>
          <w:rFonts w:ascii="Arial" w:eastAsia="Times New Roman" w:hAnsi="Arial" w:cs="Arial"/>
          <w:color w:val="333333"/>
        </w:rPr>
        <w:t>) or ‘affective neutrality’ (</w:t>
      </w:r>
      <w:hyperlink r:id="rId121" w:history="1">
        <w:r w:rsidRPr="00E154B4">
          <w:rPr>
            <w:rFonts w:ascii="Arial" w:eastAsia="Times New Roman" w:hAnsi="Arial" w:cs="Arial"/>
            <w:color w:val="006ACC"/>
            <w:u w:val="single"/>
          </w:rPr>
          <w:t>Parsons, 1951</w:t>
        </w:r>
      </w:hyperlink>
      <w:r w:rsidRPr="00E154B4">
        <w:rPr>
          <w:rFonts w:ascii="Arial" w:eastAsia="Times New Roman" w:hAnsi="Arial" w:cs="Arial"/>
          <w:color w:val="333333"/>
        </w:rPr>
        <w:t>) are cornerstones of the modern world – societies are essentially characterized by the emotions that citizens experience vis-à-vis culture and social structure (e.g.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Frevert</w:t>
      </w:r>
      <w:proofErr w:type="spellEnd"/>
      <w:r w:rsidRPr="00E154B4">
        <w:rPr>
          <w:rFonts w:ascii="Arial" w:eastAsia="Times New Roman" w:hAnsi="Arial" w:cs="Arial"/>
          <w:color w:val="006ACC"/>
          <w:u w:val="single"/>
        </w:rPr>
        <w:t>, 2011</w:t>
      </w:r>
      <w:r w:rsidRPr="00E154B4">
        <w:rPr>
          <w:rFonts w:ascii="Arial" w:eastAsia="Times New Roman" w:hAnsi="Arial" w:cs="Arial"/>
          <w:color w:val="333333"/>
        </w:rPr>
        <w:fldChar w:fldCharType="end"/>
      </w:r>
      <w:r w:rsidRPr="00E154B4">
        <w:rPr>
          <w:rFonts w:ascii="Arial" w:eastAsia="Times New Roman" w:hAnsi="Arial" w:cs="Arial"/>
          <w:color w:val="333333"/>
        </w:rPr>
        <w:t>; </w:t>
      </w:r>
      <w:hyperlink r:id="rId122" w:history="1">
        <w:r w:rsidRPr="00E154B4">
          <w:rPr>
            <w:rFonts w:ascii="Arial" w:eastAsia="Times New Roman" w:hAnsi="Arial" w:cs="Arial"/>
            <w:color w:val="006ACC"/>
            <w:u w:val="single"/>
          </w:rPr>
          <w:t>Reddy, 2001</w:t>
        </w:r>
      </w:hyperlink>
      <w:r w:rsidRPr="00E154B4">
        <w:rPr>
          <w:rFonts w:ascii="Arial" w:eastAsia="Times New Roman" w:hAnsi="Arial" w:cs="Arial"/>
          <w:color w:val="333333"/>
        </w:rPr>
        <w:t>). And more often than not, these emotions are politicized, and they reflect or create antagonisms between different groups, such as social classes, religious communities or political ideologies.</w:t>
      </w:r>
    </w:p>
    <w:p w14:paraId="0E107A95"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Societies need to accept and come to terms with the fact that inasmuch as they become more diverse and more plural in the wake of globalization and </w:t>
      </w:r>
      <w:proofErr w:type="spellStart"/>
      <w:r w:rsidRPr="00E154B4">
        <w:rPr>
          <w:rFonts w:ascii="Arial" w:eastAsia="Times New Roman" w:hAnsi="Arial" w:cs="Arial"/>
          <w:color w:val="333333"/>
        </w:rPr>
        <w:t>transnationalization</w:t>
      </w:r>
      <w:proofErr w:type="spellEnd"/>
      <w:r w:rsidRPr="00E154B4">
        <w:rPr>
          <w:rFonts w:ascii="Arial" w:eastAsia="Times New Roman" w:hAnsi="Arial" w:cs="Arial"/>
          <w:color w:val="333333"/>
        </w:rPr>
        <w:t>, they will become more fragmented in terms of the citizens’ political feelings and emotions. Hence, because people usually do not </w:t>
      </w:r>
      <w:r w:rsidRPr="00E154B4">
        <w:rPr>
          <w:rFonts w:ascii="Arial" w:eastAsia="Times New Roman" w:hAnsi="Arial" w:cs="Arial"/>
          <w:i/>
          <w:iCs/>
          <w:color w:val="333333"/>
        </w:rPr>
        <w:t>choose</w:t>
      </w:r>
      <w:r w:rsidRPr="00E154B4">
        <w:rPr>
          <w:rFonts w:ascii="Arial" w:eastAsia="Times New Roman" w:hAnsi="Arial" w:cs="Arial"/>
          <w:color w:val="333333"/>
        </w:rPr>
        <w:t> their emotions, it makes little sense to discredit and pathologize citizens’ political emotions, no matter whether left or right. Instead, there needs to be a public debate on how societies can not only endure, but effectively address the divergent and possibly antagonistic emotions of their citizens. This endeavor would be closely related to the multiculturalism debates that address diversity at the level of cultural values, beliefs, practices and, more recently, also affect and emotion (e.g. </w:t>
      </w:r>
      <w:hyperlink r:id="rId123" w:history="1">
        <w:r w:rsidRPr="00E154B4">
          <w:rPr>
            <w:rFonts w:ascii="Arial" w:eastAsia="Times New Roman" w:hAnsi="Arial" w:cs="Arial"/>
            <w:color w:val="006ACC"/>
            <w:u w:val="single"/>
          </w:rPr>
          <w:t xml:space="preserve">Mahmood, </w:t>
        </w:r>
        <w:r w:rsidRPr="00E154B4">
          <w:rPr>
            <w:rFonts w:ascii="Arial" w:eastAsia="Times New Roman" w:hAnsi="Arial" w:cs="Arial"/>
            <w:color w:val="006ACC"/>
            <w:u w:val="single"/>
          </w:rPr>
          <w:lastRenderedPageBreak/>
          <w:t>2009</w:t>
        </w:r>
      </w:hyperlink>
      <w:r w:rsidRPr="00E154B4">
        <w:rPr>
          <w:rFonts w:ascii="Arial" w:eastAsia="Times New Roman" w:hAnsi="Arial" w:cs="Arial"/>
          <w:color w:val="333333"/>
        </w:rPr>
        <w:t>) as well as to concepts of the social and the political that emphasize dissent and antagonism, as for instance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Mouffe’s</w:t>
      </w:r>
      <w:proofErr w:type="spellEnd"/>
      <w:r w:rsidRPr="00E154B4">
        <w:rPr>
          <w:rFonts w:ascii="Arial" w:eastAsia="Times New Roman" w:hAnsi="Arial" w:cs="Arial"/>
          <w:color w:val="006ACC"/>
          <w:u w:val="single"/>
        </w:rPr>
        <w:t xml:space="preserve"> (2005)</w:t>
      </w:r>
      <w:r w:rsidRPr="00E154B4">
        <w:rPr>
          <w:rFonts w:ascii="Arial" w:eastAsia="Times New Roman" w:hAnsi="Arial" w:cs="Arial"/>
          <w:color w:val="333333"/>
        </w:rPr>
        <w:fldChar w:fldCharType="end"/>
      </w:r>
      <w:r w:rsidRPr="00E154B4">
        <w:rPr>
          <w:rFonts w:ascii="Arial" w:eastAsia="Times New Roman" w:hAnsi="Arial" w:cs="Arial"/>
          <w:color w:val="333333"/>
        </w:rPr>
        <w:t> ‘agonistic pluralism’.</w:t>
      </w:r>
    </w:p>
    <w:p w14:paraId="293B6512"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This is not to say, of course, that societies should be allowed to fall prey to citizens’ emotional upheavals. In particular, politicians, public commentators, journalists, entrepreneurs, academics and others with the potential to ‘voice’ need to uncover and dismantle the discursive strategies of populist political emotionalization, mobilization and boundary making, no matter whether left or right. This can only be achieved through constant debate and exchange, through fact checking and through inclusive rather than exclusionary </w:t>
      </w:r>
      <w:proofErr w:type="spellStart"/>
      <w:r w:rsidRPr="00E154B4">
        <w:rPr>
          <w:rFonts w:ascii="Arial" w:eastAsia="Times New Roman" w:hAnsi="Arial" w:cs="Arial"/>
          <w:color w:val="333333"/>
        </w:rPr>
        <w:t>rhetorics</w:t>
      </w:r>
      <w:proofErr w:type="spellEnd"/>
      <w:r w:rsidRPr="00E154B4">
        <w:rPr>
          <w:rFonts w:ascii="Arial" w:eastAsia="Times New Roman" w:hAnsi="Arial" w:cs="Arial"/>
          <w:color w:val="333333"/>
        </w:rPr>
        <w:t>.</w:t>
      </w:r>
    </w:p>
    <w:p w14:paraId="66A12D31" w14:textId="77777777" w:rsidR="00E154B4" w:rsidRPr="00E154B4" w:rsidRDefault="00E154B4" w:rsidP="00E154B4">
      <w:pPr>
        <w:shd w:val="clear" w:color="auto" w:fill="FFFFFF"/>
        <w:spacing w:before="100" w:beforeAutospacing="1"/>
        <w:outlineLvl w:val="1"/>
        <w:rPr>
          <w:rFonts w:ascii="Arial" w:eastAsia="Times New Roman" w:hAnsi="Arial" w:cs="Arial"/>
          <w:color w:val="555555"/>
          <w:sz w:val="33"/>
          <w:szCs w:val="33"/>
        </w:rPr>
      </w:pPr>
      <w:bookmarkStart w:id="6" w:name="_backmatter_ack"/>
      <w:bookmarkEnd w:id="6"/>
      <w:r w:rsidRPr="00E154B4">
        <w:rPr>
          <w:rFonts w:ascii="Arial" w:eastAsia="Times New Roman" w:hAnsi="Arial" w:cs="Arial"/>
          <w:color w:val="555555"/>
          <w:sz w:val="33"/>
          <w:szCs w:val="33"/>
        </w:rPr>
        <w:t>Acknowledgements</w:t>
      </w:r>
    </w:p>
    <w:p w14:paraId="504F9FD8"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333333"/>
        </w:rPr>
        <w:t xml:space="preserve">The authors would like to thank Montserrat </w:t>
      </w:r>
      <w:proofErr w:type="spellStart"/>
      <w:r w:rsidRPr="00E154B4">
        <w:rPr>
          <w:rFonts w:ascii="Arial" w:eastAsia="Times New Roman" w:hAnsi="Arial" w:cs="Arial"/>
          <w:color w:val="333333"/>
        </w:rPr>
        <w:t>Guibernau</w:t>
      </w:r>
      <w:proofErr w:type="spellEnd"/>
      <w:r w:rsidRPr="00E154B4">
        <w:rPr>
          <w:rFonts w:ascii="Arial" w:eastAsia="Times New Roman" w:hAnsi="Arial" w:cs="Arial"/>
          <w:color w:val="333333"/>
        </w:rPr>
        <w:t xml:space="preserve">, Jonathan Heaney, Karl </w:t>
      </w:r>
      <w:proofErr w:type="spellStart"/>
      <w:r w:rsidRPr="00E154B4">
        <w:rPr>
          <w:rFonts w:ascii="Arial" w:eastAsia="Times New Roman" w:hAnsi="Arial" w:cs="Arial"/>
          <w:color w:val="333333"/>
        </w:rPr>
        <w:t>Malmqvist</w:t>
      </w:r>
      <w:proofErr w:type="spellEnd"/>
      <w:r w:rsidRPr="00E154B4">
        <w:rPr>
          <w:rFonts w:ascii="Arial" w:eastAsia="Times New Roman" w:hAnsi="Arial" w:cs="Arial"/>
          <w:color w:val="333333"/>
        </w:rPr>
        <w:t xml:space="preserve">, Katariina </w:t>
      </w:r>
      <w:proofErr w:type="spellStart"/>
      <w:r w:rsidRPr="00E154B4">
        <w:rPr>
          <w:rFonts w:ascii="Arial" w:eastAsia="Times New Roman" w:hAnsi="Arial" w:cs="Arial"/>
          <w:color w:val="333333"/>
        </w:rPr>
        <w:t>Mäkinen</w:t>
      </w:r>
      <w:proofErr w:type="spellEnd"/>
      <w:r w:rsidRPr="00E154B4">
        <w:rPr>
          <w:rFonts w:ascii="Arial" w:eastAsia="Times New Roman" w:hAnsi="Arial" w:cs="Arial"/>
          <w:color w:val="333333"/>
        </w:rPr>
        <w:t xml:space="preserve">, Gavin Sullivan, Johanna </w:t>
      </w:r>
      <w:proofErr w:type="spellStart"/>
      <w:r w:rsidRPr="00E154B4">
        <w:rPr>
          <w:rFonts w:ascii="Arial" w:eastAsia="Times New Roman" w:hAnsi="Arial" w:cs="Arial"/>
          <w:color w:val="333333"/>
        </w:rPr>
        <w:t>Sumiala</w:t>
      </w:r>
      <w:proofErr w:type="spellEnd"/>
      <w:r w:rsidRPr="00E154B4">
        <w:rPr>
          <w:rFonts w:ascii="Arial" w:eastAsia="Times New Roman" w:hAnsi="Arial" w:cs="Arial"/>
          <w:color w:val="333333"/>
        </w:rPr>
        <w:t xml:space="preserve">, the anonymous reviewers of this article, as well as several commentators at Swiss Sociological Association annual conference, University of Lausanne, on June 3–5, 2015; </w:t>
      </w:r>
      <w:proofErr w:type="spellStart"/>
      <w:r w:rsidRPr="00E154B4">
        <w:rPr>
          <w:rFonts w:ascii="Arial" w:eastAsia="Times New Roman" w:hAnsi="Arial" w:cs="Arial"/>
          <w:color w:val="333333"/>
        </w:rPr>
        <w:t>Thumos</w:t>
      </w:r>
      <w:proofErr w:type="spellEnd"/>
      <w:r w:rsidRPr="00E154B4">
        <w:rPr>
          <w:rFonts w:ascii="Arial" w:eastAsia="Times New Roman" w:hAnsi="Arial" w:cs="Arial"/>
          <w:color w:val="333333"/>
        </w:rPr>
        <w:t xml:space="preserve"> Seminar at the Department of Philosophy, University of Geneva, on November 27, 2014; Moral and Political Philosophy seminar, University of Helsinki, on November 5, 2014; and Cultural and Rhetorical Aspects of Political Populism conference, University of </w:t>
      </w:r>
      <w:proofErr w:type="spellStart"/>
      <w:r w:rsidRPr="00E154B4">
        <w:rPr>
          <w:rFonts w:ascii="Arial" w:eastAsia="Times New Roman" w:hAnsi="Arial" w:cs="Arial"/>
          <w:color w:val="333333"/>
        </w:rPr>
        <w:t>Jyväskylä</w:t>
      </w:r>
      <w:proofErr w:type="spellEnd"/>
      <w:r w:rsidRPr="00E154B4">
        <w:rPr>
          <w:rFonts w:ascii="Arial" w:eastAsia="Times New Roman" w:hAnsi="Arial" w:cs="Arial"/>
          <w:color w:val="333333"/>
        </w:rPr>
        <w:t>, on October 24–25, 2014 for valuable comments and suggestions on the earlier versions of this article.</w:t>
      </w:r>
    </w:p>
    <w:p w14:paraId="19B402A7"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b/>
          <w:bCs/>
          <w:color w:val="555555"/>
          <w:sz w:val="27"/>
          <w:szCs w:val="27"/>
        </w:rPr>
        <w:t>Funding</w:t>
      </w:r>
      <w:r w:rsidRPr="00E154B4">
        <w:rPr>
          <w:rFonts w:ascii="Arial" w:eastAsia="Times New Roman" w:hAnsi="Arial" w:cs="Arial"/>
          <w:color w:val="333333"/>
        </w:rPr>
        <w:br/>
        <w:t xml:space="preserve">This research was supported by the Academy of Finland Centre of Excellence in the Philosophy of Social Sciences (M.S.) and the Collaborative Research Center 1171 “Affective Societies” at </w:t>
      </w:r>
      <w:proofErr w:type="spellStart"/>
      <w:r w:rsidRPr="00E154B4">
        <w:rPr>
          <w:rFonts w:ascii="Arial" w:eastAsia="Times New Roman" w:hAnsi="Arial" w:cs="Arial"/>
          <w:color w:val="333333"/>
        </w:rPr>
        <w:t>Freie</w:t>
      </w:r>
      <w:proofErr w:type="spellEnd"/>
      <w:r w:rsidRPr="00E154B4">
        <w:rPr>
          <w:rFonts w:ascii="Arial" w:eastAsia="Times New Roman" w:hAnsi="Arial" w:cs="Arial"/>
          <w:color w:val="333333"/>
        </w:rPr>
        <w:t xml:space="preserve"> Universität Berlin (</w:t>
      </w:r>
      <w:proofErr w:type="spellStart"/>
      <w:r w:rsidRPr="00E154B4">
        <w:rPr>
          <w:rFonts w:ascii="Arial" w:eastAsia="Times New Roman" w:hAnsi="Arial" w:cs="Arial"/>
          <w:color w:val="333333"/>
        </w:rPr>
        <w:t>C.v.S.</w:t>
      </w:r>
      <w:proofErr w:type="spellEnd"/>
      <w:r w:rsidRPr="00E154B4">
        <w:rPr>
          <w:rFonts w:ascii="Arial" w:eastAsia="Times New Roman" w:hAnsi="Arial" w:cs="Arial"/>
          <w:color w:val="333333"/>
        </w:rPr>
        <w:t>).</w:t>
      </w:r>
    </w:p>
    <w:p w14:paraId="29D68AB3" w14:textId="77777777" w:rsidR="00E154B4" w:rsidRPr="00E154B4" w:rsidRDefault="00E154B4" w:rsidP="00E154B4">
      <w:pPr>
        <w:shd w:val="clear" w:color="auto" w:fill="FFFFFF"/>
        <w:spacing w:before="100" w:beforeAutospacing="1"/>
        <w:outlineLvl w:val="1"/>
        <w:rPr>
          <w:rFonts w:ascii="Arial" w:eastAsia="Times New Roman" w:hAnsi="Arial" w:cs="Arial"/>
          <w:color w:val="555555"/>
          <w:sz w:val="33"/>
          <w:szCs w:val="33"/>
        </w:rPr>
      </w:pPr>
      <w:bookmarkStart w:id="7" w:name="_backmatter_notes"/>
      <w:bookmarkEnd w:id="7"/>
      <w:r w:rsidRPr="00E154B4">
        <w:rPr>
          <w:rFonts w:ascii="Arial" w:eastAsia="Times New Roman" w:hAnsi="Arial" w:cs="Arial"/>
          <w:color w:val="555555"/>
          <w:sz w:val="33"/>
          <w:szCs w:val="33"/>
        </w:rPr>
        <w:t>Notes</w:t>
      </w:r>
    </w:p>
    <w:p w14:paraId="2693BA30"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555555"/>
        </w:rPr>
        <w:t>1.</w:t>
      </w:r>
      <w:r w:rsidRPr="00E154B4">
        <w:rPr>
          <w:rFonts w:ascii="Arial" w:eastAsia="Times New Roman" w:hAnsi="Arial" w:cs="Arial"/>
          <w:color w:val="333333"/>
        </w:rPr>
        <w:t>According to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Mudde</w:t>
      </w:r>
      <w:proofErr w:type="spellEnd"/>
      <w:r w:rsidRPr="00E154B4">
        <w:rPr>
          <w:rFonts w:ascii="Arial" w:eastAsia="Times New Roman" w:hAnsi="Arial" w:cs="Arial"/>
          <w:color w:val="006ACC"/>
          <w:u w:val="single"/>
        </w:rPr>
        <w:t xml:space="preserve"> (2007)</w:t>
      </w:r>
      <w:r w:rsidRPr="00E154B4">
        <w:rPr>
          <w:rFonts w:ascii="Arial" w:eastAsia="Times New Roman" w:hAnsi="Arial" w:cs="Arial"/>
          <w:color w:val="333333"/>
        </w:rPr>
        <w:fldChar w:fldCharType="end"/>
      </w:r>
      <w:r w:rsidRPr="00E154B4">
        <w:rPr>
          <w:rFonts w:ascii="Arial" w:eastAsia="Times New Roman" w:hAnsi="Arial" w:cs="Arial"/>
          <w:color w:val="333333"/>
        </w:rPr>
        <w:t xml:space="preserve">, the core ideological features of populist radical right parties in Europe are nativism, authoritarianism and populism. Nativism holds that ‘states should be inhabited exclusively by members of the native group (‘the nation’) and that non-native elements (persons and ideas) are fundamentally threatening to </w:t>
      </w:r>
      <w:r w:rsidRPr="00E154B4">
        <w:rPr>
          <w:rFonts w:ascii="Arial" w:eastAsia="Times New Roman" w:hAnsi="Arial" w:cs="Arial"/>
          <w:color w:val="333333"/>
        </w:rPr>
        <w:lastRenderedPageBreak/>
        <w:t>the homogenous nation-state’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Mudde</w:t>
      </w:r>
      <w:proofErr w:type="spellEnd"/>
      <w:r w:rsidRPr="00E154B4">
        <w:rPr>
          <w:rFonts w:ascii="Arial" w:eastAsia="Times New Roman" w:hAnsi="Arial" w:cs="Arial"/>
          <w:color w:val="006ACC"/>
          <w:u w:val="single"/>
        </w:rPr>
        <w:t>, 2007</w:t>
      </w:r>
      <w:r w:rsidRPr="00E154B4">
        <w:rPr>
          <w:rFonts w:ascii="Arial" w:eastAsia="Times New Roman" w:hAnsi="Arial" w:cs="Arial"/>
          <w:color w:val="333333"/>
        </w:rPr>
        <w:fldChar w:fldCharType="end"/>
      </w:r>
      <w:r w:rsidRPr="00E154B4">
        <w:rPr>
          <w:rFonts w:ascii="Arial" w:eastAsia="Times New Roman" w:hAnsi="Arial" w:cs="Arial"/>
          <w:color w:val="333333"/>
        </w:rPr>
        <w:t>: 22). Authoritarianism refers to ‘the belief in a strictly ordered society, in which infringements of authority are to be punished severely’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Mudde</w:t>
      </w:r>
      <w:proofErr w:type="spellEnd"/>
      <w:r w:rsidRPr="00E154B4">
        <w:rPr>
          <w:rFonts w:ascii="Arial" w:eastAsia="Times New Roman" w:hAnsi="Arial" w:cs="Arial"/>
          <w:color w:val="006ACC"/>
          <w:u w:val="single"/>
        </w:rPr>
        <w:t>, 2007</w:t>
      </w:r>
      <w:r w:rsidRPr="00E154B4">
        <w:rPr>
          <w:rFonts w:ascii="Arial" w:eastAsia="Times New Roman" w:hAnsi="Arial" w:cs="Arial"/>
          <w:color w:val="333333"/>
        </w:rPr>
        <w:fldChar w:fldCharType="end"/>
      </w:r>
      <w:r w:rsidRPr="00E154B4">
        <w:rPr>
          <w:rFonts w:ascii="Arial" w:eastAsia="Times New Roman" w:hAnsi="Arial" w:cs="Arial"/>
          <w:color w:val="333333"/>
        </w:rPr>
        <w:t>: 23). Populism ‘considers society to be ultimately separated into two homogeneous and antagonistic groups, “the pure people” versus “the corrupt elite”.’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Mudde</w:t>
      </w:r>
      <w:proofErr w:type="spellEnd"/>
      <w:r w:rsidRPr="00E154B4">
        <w:rPr>
          <w:rFonts w:ascii="Arial" w:eastAsia="Times New Roman" w:hAnsi="Arial" w:cs="Arial"/>
          <w:color w:val="006ACC"/>
          <w:u w:val="single"/>
        </w:rPr>
        <w:t>, 2007</w:t>
      </w:r>
      <w:r w:rsidRPr="00E154B4">
        <w:rPr>
          <w:rFonts w:ascii="Arial" w:eastAsia="Times New Roman" w:hAnsi="Arial" w:cs="Arial"/>
          <w:color w:val="333333"/>
        </w:rPr>
        <w:fldChar w:fldCharType="end"/>
      </w:r>
      <w:r w:rsidRPr="00E154B4">
        <w:rPr>
          <w:rFonts w:ascii="Arial" w:eastAsia="Times New Roman" w:hAnsi="Arial" w:cs="Arial"/>
          <w:color w:val="333333"/>
        </w:rPr>
        <w:t>: 23). Extremism differs from populism by being openly anti-democratic in opposing political pluralism and the constitutional rights of minorities whereas populists are anti-democratic in spirit at most.</w:t>
      </w:r>
    </w:p>
    <w:p w14:paraId="0C5A9005"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555555"/>
        </w:rPr>
        <w:t>2.</w:t>
      </w:r>
      <w:r w:rsidRPr="00E154B4">
        <w:rPr>
          <w:rFonts w:ascii="Arial" w:eastAsia="Times New Roman" w:hAnsi="Arial" w:cs="Arial"/>
          <w:color w:val="333333"/>
        </w:rPr>
        <w:t>The popularity of Corbyn-style labor politics in the UK may associate with the pronounced austerity politics implemented in the country during the recent Conservative–Liberal Democrat coalition and Conservative governments even if it has not been directly involved with the euro crisis (</w:t>
      </w:r>
      <w:hyperlink r:id="rId124" w:history="1">
        <w:r w:rsidRPr="00E154B4">
          <w:rPr>
            <w:rFonts w:ascii="Arial" w:eastAsia="Times New Roman" w:hAnsi="Arial" w:cs="Arial"/>
            <w:color w:val="006ACC"/>
            <w:u w:val="single"/>
          </w:rPr>
          <w:t>Clarke and Newman, 2012</w:t>
        </w:r>
      </w:hyperlink>
      <w:r w:rsidRPr="00E154B4">
        <w:rPr>
          <w:rFonts w:ascii="Arial" w:eastAsia="Times New Roman" w:hAnsi="Arial" w:cs="Arial"/>
          <w:color w:val="333333"/>
        </w:rPr>
        <w:t>). However, it is important to observe that right-wing populism (UK Independence Party (UKIP)) has become strong in the UK as well. Ireland is also an interesting case, because it was severely hit by the financial crisis but did not develop a prototypical populist party, neither on the right nor on the left end of the political spectrum. Instead, populist arguments have been on the rise in all of the existing parties (see the discussion in </w:t>
      </w:r>
      <w:hyperlink r:id="rId125" w:history="1">
        <w:r w:rsidRPr="00E154B4">
          <w:rPr>
            <w:rFonts w:ascii="Arial" w:eastAsia="Times New Roman" w:hAnsi="Arial" w:cs="Arial"/>
            <w:color w:val="006ACC"/>
            <w:u w:val="single"/>
          </w:rPr>
          <w:t xml:space="preserve">O’Malley &amp; </w:t>
        </w:r>
        <w:proofErr w:type="spellStart"/>
        <w:r w:rsidRPr="00E154B4">
          <w:rPr>
            <w:rFonts w:ascii="Arial" w:eastAsia="Times New Roman" w:hAnsi="Arial" w:cs="Arial"/>
            <w:color w:val="006ACC"/>
            <w:u w:val="single"/>
          </w:rPr>
          <w:t>FitzGibbon</w:t>
        </w:r>
        <w:proofErr w:type="spellEnd"/>
        <w:r w:rsidRPr="00E154B4">
          <w:rPr>
            <w:rFonts w:ascii="Arial" w:eastAsia="Times New Roman" w:hAnsi="Arial" w:cs="Arial"/>
            <w:color w:val="006ACC"/>
            <w:u w:val="single"/>
          </w:rPr>
          <w:t>, 2015</w:t>
        </w:r>
      </w:hyperlink>
      <w:r w:rsidRPr="00E154B4">
        <w:rPr>
          <w:rFonts w:ascii="Arial" w:eastAsia="Times New Roman" w:hAnsi="Arial" w:cs="Arial"/>
          <w:color w:val="333333"/>
        </w:rPr>
        <w:t>).</w:t>
      </w:r>
    </w:p>
    <w:p w14:paraId="0953B55C"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555555"/>
        </w:rPr>
        <w:t>3.</w:t>
      </w:r>
      <w:r w:rsidRPr="00E154B4">
        <w:rPr>
          <w:rFonts w:ascii="Arial" w:eastAsia="Times New Roman" w:hAnsi="Arial" w:cs="Arial"/>
          <w:color w:val="333333"/>
        </w:rPr>
        <w:t xml:space="preserve">On a different note, some </w:t>
      </w:r>
      <w:proofErr w:type="spellStart"/>
      <w:r w:rsidRPr="00E154B4">
        <w:rPr>
          <w:rFonts w:ascii="Arial" w:eastAsia="Times New Roman" w:hAnsi="Arial" w:cs="Arial"/>
          <w:color w:val="333333"/>
        </w:rPr>
        <w:t>philosophersargue</w:t>
      </w:r>
      <w:proofErr w:type="spellEnd"/>
      <w:r w:rsidRPr="00E154B4">
        <w:rPr>
          <w:rFonts w:ascii="Arial" w:eastAsia="Times New Roman" w:hAnsi="Arial" w:cs="Arial"/>
          <w:color w:val="333333"/>
        </w:rPr>
        <w:t xml:space="preserve"> that shame is a benign moral emotion that motivates individuals to amend flaws in the </w:t>
      </w:r>
      <w:proofErr w:type="spellStart"/>
      <w:r w:rsidRPr="00E154B4">
        <w:rPr>
          <w:rFonts w:ascii="Arial" w:eastAsia="Times New Roman" w:hAnsi="Arial" w:cs="Arial"/>
          <w:color w:val="333333"/>
        </w:rPr>
        <w:t>self revealed</w:t>
      </w:r>
      <w:proofErr w:type="spellEnd"/>
      <w:r w:rsidRPr="00E154B4">
        <w:rPr>
          <w:rFonts w:ascii="Arial" w:eastAsia="Times New Roman" w:hAnsi="Arial" w:cs="Arial"/>
          <w:color w:val="333333"/>
        </w:rPr>
        <w:t xml:space="preserve"> by shame (e.g. </w:t>
      </w:r>
      <w:hyperlink r:id="rId126" w:history="1">
        <w:r w:rsidRPr="00E154B4">
          <w:rPr>
            <w:rFonts w:ascii="Arial" w:eastAsia="Times New Roman" w:hAnsi="Arial" w:cs="Arial"/>
            <w:color w:val="006ACC"/>
            <w:u w:val="single"/>
          </w:rPr>
          <w:t>Deonna et al., 2012</w:t>
        </w:r>
      </w:hyperlink>
      <w:r w:rsidRPr="00E154B4">
        <w:rPr>
          <w:rFonts w:ascii="Arial" w:eastAsia="Times New Roman" w:hAnsi="Arial" w:cs="Arial"/>
          <w:color w:val="333333"/>
        </w:rPr>
        <w:t>). We believe that insofar as shame has this kind of emancipatory potential, it associates with acknowledged shame alone because the repression of shame does not allow individuals to recognize what they are ashamed of.</w:t>
      </w:r>
    </w:p>
    <w:p w14:paraId="6B613DF8"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555555"/>
        </w:rPr>
        <w:t>4.</w:t>
      </w:r>
      <w:r w:rsidRPr="00E154B4">
        <w:rPr>
          <w:rFonts w:ascii="Arial" w:eastAsia="Times New Roman" w:hAnsi="Arial" w:cs="Arial"/>
          <w:color w:val="333333"/>
        </w:rPr>
        <w:t>Traditionally, this gender bias has been explained by occupational identities that are thought to be more essential for men than for women, by work roles being more central to men and family roles being more central to women, and by the social norm of being employed that is supposed to count more for men than for women (e.g. </w:t>
      </w:r>
      <w:hyperlink r:id="rId127" w:history="1">
        <w:r w:rsidRPr="00E154B4">
          <w:rPr>
            <w:rFonts w:ascii="Arial" w:eastAsia="Times New Roman" w:hAnsi="Arial" w:cs="Arial"/>
            <w:color w:val="006ACC"/>
            <w:u w:val="single"/>
          </w:rPr>
          <w:t>Newman 1998</w:t>
        </w:r>
      </w:hyperlink>
      <w:r w:rsidRPr="00E154B4">
        <w:rPr>
          <w:rFonts w:ascii="Arial" w:eastAsia="Times New Roman" w:hAnsi="Arial" w:cs="Arial"/>
          <w:color w:val="333333"/>
        </w:rPr>
        <w:t>). However, as </w:t>
      </w:r>
      <w:hyperlink r:id="rId128" w:history="1">
        <w:r w:rsidRPr="00E154B4">
          <w:rPr>
            <w:rFonts w:ascii="Arial" w:eastAsia="Times New Roman" w:hAnsi="Arial" w:cs="Arial"/>
            <w:color w:val="006ACC"/>
            <w:u w:val="single"/>
          </w:rPr>
          <w:t>Lane (2011)</w:t>
        </w:r>
      </w:hyperlink>
      <w:r w:rsidRPr="00E154B4">
        <w:rPr>
          <w:rFonts w:ascii="Arial" w:eastAsia="Times New Roman" w:hAnsi="Arial" w:cs="Arial"/>
          <w:color w:val="333333"/>
        </w:rPr>
        <w:t> and others suggest, these gendered identities, roles and norms are most likely changing in the 21st century, and empirical studies find only moderate evidence that men are indeed more negatively affected by unemployment in terms of stress and well-being than women (e.g. </w:t>
      </w:r>
      <w:hyperlink r:id="rId129" w:history="1">
        <w:r w:rsidRPr="00E154B4">
          <w:rPr>
            <w:rFonts w:ascii="Arial" w:eastAsia="Times New Roman" w:hAnsi="Arial" w:cs="Arial"/>
            <w:color w:val="006ACC"/>
            <w:u w:val="single"/>
          </w:rPr>
          <w:t>Clark et al., 2008</w:t>
        </w:r>
      </w:hyperlink>
      <w:r w:rsidRPr="00E154B4">
        <w:rPr>
          <w:rFonts w:ascii="Arial" w:eastAsia="Times New Roman" w:hAnsi="Arial" w:cs="Arial"/>
          <w:color w:val="333333"/>
        </w:rPr>
        <w:t>).</w:t>
      </w:r>
    </w:p>
    <w:p w14:paraId="0C93521A"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555555"/>
        </w:rPr>
        <w:lastRenderedPageBreak/>
        <w:t>5.</w:t>
      </w:r>
      <w:r w:rsidRPr="00E154B4">
        <w:rPr>
          <w:rFonts w:ascii="Arial" w:eastAsia="Times New Roman" w:hAnsi="Arial" w:cs="Arial"/>
          <w:color w:val="333333"/>
        </w:rPr>
        <w:t>The classic argument about the role of middle class in the emergence of right-wing radicalism is from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Lipset</w:t>
      </w:r>
      <w:proofErr w:type="spellEnd"/>
      <w:r w:rsidRPr="00E154B4">
        <w:rPr>
          <w:rFonts w:ascii="Arial" w:eastAsia="Times New Roman" w:hAnsi="Arial" w:cs="Arial"/>
          <w:color w:val="006ACC"/>
          <w:u w:val="single"/>
        </w:rPr>
        <w:t xml:space="preserve"> (1963)</w:t>
      </w:r>
      <w:r w:rsidRPr="00E154B4">
        <w:rPr>
          <w:rFonts w:ascii="Arial" w:eastAsia="Times New Roman" w:hAnsi="Arial" w:cs="Arial"/>
          <w:color w:val="333333"/>
        </w:rPr>
        <w:fldChar w:fldCharType="end"/>
      </w:r>
      <w:r w:rsidRPr="00E154B4">
        <w:rPr>
          <w:rFonts w:ascii="Arial" w:eastAsia="Times New Roman" w:hAnsi="Arial" w:cs="Arial"/>
          <w:color w:val="333333"/>
        </w:rPr>
        <w:t xml:space="preserve">. He suggests that classic fascism was a movement of the propertied middle classes who used to support liberalism but turned away from it during the Great Depression, especially in Germany, which suffered from it most. In his conclusion about the social bases of fascism, </w:t>
      </w:r>
      <w:proofErr w:type="spellStart"/>
      <w:r w:rsidRPr="00E154B4">
        <w:rPr>
          <w:rFonts w:ascii="Arial" w:eastAsia="Times New Roman" w:hAnsi="Arial" w:cs="Arial"/>
          <w:color w:val="333333"/>
        </w:rPr>
        <w:t>Lipset</w:t>
      </w:r>
      <w:proofErr w:type="spellEnd"/>
      <w:r w:rsidRPr="00E154B4">
        <w:rPr>
          <w:rFonts w:ascii="Arial" w:eastAsia="Times New Roman" w:hAnsi="Arial" w:cs="Arial"/>
          <w:color w:val="333333"/>
        </w:rPr>
        <w:t xml:space="preserve"> writes that extremist movements were supported by ‘those who for some reason or other had failed to make a success in their business or occupation, and those who had lost their social status or were in danger of losing it’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Lipset</w:t>
      </w:r>
      <w:proofErr w:type="spellEnd"/>
      <w:r w:rsidRPr="00E154B4">
        <w:rPr>
          <w:rFonts w:ascii="Arial" w:eastAsia="Times New Roman" w:hAnsi="Arial" w:cs="Arial"/>
          <w:color w:val="006ACC"/>
          <w:u w:val="single"/>
        </w:rPr>
        <w:t xml:space="preserve"> 1963</w:t>
      </w:r>
      <w:r w:rsidRPr="00E154B4">
        <w:rPr>
          <w:rFonts w:ascii="Arial" w:eastAsia="Times New Roman" w:hAnsi="Arial" w:cs="Arial"/>
          <w:color w:val="333333"/>
        </w:rPr>
        <w:fldChar w:fldCharType="end"/>
      </w:r>
      <w:r w:rsidRPr="00E154B4">
        <w:rPr>
          <w:rFonts w:ascii="Arial" w:eastAsia="Times New Roman" w:hAnsi="Arial" w:cs="Arial"/>
          <w:color w:val="333333"/>
        </w:rPr>
        <w:t xml:space="preserve">: 178). </w:t>
      </w:r>
      <w:proofErr w:type="spellStart"/>
      <w:r w:rsidRPr="00E154B4">
        <w:rPr>
          <w:rFonts w:ascii="Arial" w:eastAsia="Times New Roman" w:hAnsi="Arial" w:cs="Arial"/>
          <w:color w:val="333333"/>
        </w:rPr>
        <w:t>Lipset</w:t>
      </w:r>
      <w:proofErr w:type="spellEnd"/>
      <w:r w:rsidRPr="00E154B4">
        <w:rPr>
          <w:rFonts w:ascii="Arial" w:eastAsia="Times New Roman" w:hAnsi="Arial" w:cs="Arial"/>
          <w:color w:val="333333"/>
        </w:rPr>
        <w:t xml:space="preserve"> does not analyze the role of shame in the middle class conversion from liberalism to fascism, however.</w:t>
      </w:r>
    </w:p>
    <w:p w14:paraId="0AC15E6E"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555555"/>
        </w:rPr>
        <w:t>6.</w:t>
      </w:r>
      <w:r w:rsidRPr="00E154B4">
        <w:rPr>
          <w:rFonts w:ascii="Arial" w:eastAsia="Times New Roman" w:hAnsi="Arial" w:cs="Arial"/>
          <w:color w:val="333333"/>
        </w:rPr>
        <w:t>Yet another indication of the involvement of shame among right-wing populists relates to their tendency to attribute shame to others, such as to the leading politicians of their country. Thus, for instance, the right-wing populist Finns Party candidates characterized Finnish politics in the EU during the parliamentary election campaign in 2011 as crawling (‘</w:t>
      </w:r>
      <w:proofErr w:type="spellStart"/>
      <w:r w:rsidRPr="00E154B4">
        <w:rPr>
          <w:rFonts w:ascii="Arial" w:eastAsia="Times New Roman" w:hAnsi="Arial" w:cs="Arial"/>
          <w:color w:val="333333"/>
        </w:rPr>
        <w:t>nöyristely</w:t>
      </w:r>
      <w:proofErr w:type="spellEnd"/>
      <w:r w:rsidRPr="00E154B4">
        <w:rPr>
          <w:rFonts w:ascii="Arial" w:eastAsia="Times New Roman" w:hAnsi="Arial" w:cs="Arial"/>
          <w:color w:val="333333"/>
        </w:rPr>
        <w:t>’), stooping (‘</w:t>
      </w:r>
      <w:proofErr w:type="spellStart"/>
      <w:r w:rsidRPr="00E154B4">
        <w:rPr>
          <w:rFonts w:ascii="Arial" w:eastAsia="Times New Roman" w:hAnsi="Arial" w:cs="Arial"/>
          <w:color w:val="333333"/>
        </w:rPr>
        <w:t>kyyristely</w:t>
      </w:r>
      <w:proofErr w:type="spellEnd"/>
      <w:r w:rsidRPr="00E154B4">
        <w:rPr>
          <w:rFonts w:ascii="Arial" w:eastAsia="Times New Roman" w:hAnsi="Arial" w:cs="Arial"/>
          <w:color w:val="333333"/>
        </w:rPr>
        <w:t>’) and toadying (‘</w:t>
      </w:r>
      <w:proofErr w:type="spellStart"/>
      <w:r w:rsidRPr="00E154B4">
        <w:rPr>
          <w:rFonts w:ascii="Arial" w:eastAsia="Times New Roman" w:hAnsi="Arial" w:cs="Arial"/>
          <w:color w:val="333333"/>
        </w:rPr>
        <w:t>mielistely</w:t>
      </w:r>
      <w:proofErr w:type="spellEnd"/>
      <w:r w:rsidRPr="00E154B4">
        <w:rPr>
          <w:rFonts w:ascii="Arial" w:eastAsia="Times New Roman" w:hAnsi="Arial" w:cs="Arial"/>
          <w:color w:val="333333"/>
        </w:rPr>
        <w:t>’)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Vares</w:t>
      </w:r>
      <w:proofErr w:type="spellEnd"/>
      <w:r w:rsidRPr="00E154B4">
        <w:rPr>
          <w:rFonts w:ascii="Arial" w:eastAsia="Times New Roman" w:hAnsi="Arial" w:cs="Arial"/>
          <w:color w:val="006ACC"/>
          <w:u w:val="single"/>
        </w:rPr>
        <w:t xml:space="preserve"> and </w:t>
      </w:r>
      <w:proofErr w:type="spellStart"/>
      <w:r w:rsidRPr="00E154B4">
        <w:rPr>
          <w:rFonts w:ascii="Arial" w:eastAsia="Times New Roman" w:hAnsi="Arial" w:cs="Arial"/>
          <w:color w:val="006ACC"/>
          <w:u w:val="single"/>
        </w:rPr>
        <w:t>Railo</w:t>
      </w:r>
      <w:proofErr w:type="spellEnd"/>
      <w:r w:rsidRPr="00E154B4">
        <w:rPr>
          <w:rFonts w:ascii="Arial" w:eastAsia="Times New Roman" w:hAnsi="Arial" w:cs="Arial"/>
          <w:color w:val="006ACC"/>
          <w:u w:val="single"/>
        </w:rPr>
        <w:t>, 2011</w:t>
      </w:r>
      <w:r w:rsidRPr="00E154B4">
        <w:rPr>
          <w:rFonts w:ascii="Arial" w:eastAsia="Times New Roman" w:hAnsi="Arial" w:cs="Arial"/>
          <w:color w:val="333333"/>
        </w:rPr>
        <w:fldChar w:fldCharType="end"/>
      </w:r>
      <w:r w:rsidRPr="00E154B4">
        <w:rPr>
          <w:rFonts w:ascii="Arial" w:eastAsia="Times New Roman" w:hAnsi="Arial" w:cs="Arial"/>
          <w:color w:val="333333"/>
        </w:rPr>
        <w:t>). Interestingly, these submissive behaviors can be seen as manifestations of shame in the presence of a higher status authority (</w:t>
      </w:r>
      <w:hyperlink r:id="rId130" w:history="1">
        <w:r w:rsidRPr="00E154B4">
          <w:rPr>
            <w:rFonts w:ascii="Arial" w:eastAsia="Times New Roman" w:hAnsi="Arial" w:cs="Arial"/>
            <w:color w:val="006ACC"/>
            <w:u w:val="single"/>
          </w:rPr>
          <w:t>Fessler, 2007</w:t>
        </w:r>
      </w:hyperlink>
      <w:r w:rsidRPr="00E154B4">
        <w:rPr>
          <w:rFonts w:ascii="Arial" w:eastAsia="Times New Roman" w:hAnsi="Arial" w:cs="Arial"/>
          <w:color w:val="333333"/>
        </w:rPr>
        <w:t>). Therefore, it is possible that part of the shame attributed to others is projected from repressed experiences of shame in accordance with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Clore</w:t>
      </w:r>
      <w:proofErr w:type="spellEnd"/>
      <w:r w:rsidRPr="00E154B4">
        <w:rPr>
          <w:rFonts w:ascii="Arial" w:eastAsia="Times New Roman" w:hAnsi="Arial" w:cs="Arial"/>
          <w:color w:val="006ACC"/>
          <w:u w:val="single"/>
        </w:rPr>
        <w:t xml:space="preserve"> and Gasper’s (1999)</w:t>
      </w:r>
      <w:r w:rsidRPr="00E154B4">
        <w:rPr>
          <w:rFonts w:ascii="Arial" w:eastAsia="Times New Roman" w:hAnsi="Arial" w:cs="Arial"/>
          <w:color w:val="333333"/>
        </w:rPr>
        <w:fldChar w:fldCharType="end"/>
      </w:r>
      <w:r w:rsidRPr="00E154B4">
        <w:rPr>
          <w:rFonts w:ascii="Arial" w:eastAsia="Times New Roman" w:hAnsi="Arial" w:cs="Arial"/>
          <w:i/>
          <w:iCs/>
          <w:color w:val="333333"/>
        </w:rPr>
        <w:t>emotion misattribution hypothesis</w:t>
      </w:r>
      <w:r w:rsidRPr="00E154B4">
        <w:rPr>
          <w:rFonts w:ascii="Arial" w:eastAsia="Times New Roman" w:hAnsi="Arial" w:cs="Arial"/>
          <w:color w:val="333333"/>
        </w:rPr>
        <w:t>.</w:t>
      </w:r>
    </w:p>
    <w:p w14:paraId="3750512B"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555555"/>
        </w:rPr>
        <w:t>7.</w:t>
      </w:r>
      <w:r w:rsidRPr="00E154B4">
        <w:rPr>
          <w:rFonts w:ascii="Arial" w:eastAsia="Times New Roman" w:hAnsi="Arial" w:cs="Arial"/>
          <w:color w:val="333333"/>
        </w:rPr>
        <w:t>Shared values that are constitutive of personally significant social identities differ from what </w:t>
      </w:r>
      <w:hyperlink r:id="rId131" w:history="1">
        <w:r w:rsidRPr="00E154B4">
          <w:rPr>
            <w:rFonts w:ascii="Arial" w:eastAsia="Times New Roman" w:hAnsi="Arial" w:cs="Arial"/>
            <w:color w:val="006ACC"/>
            <w:u w:val="single"/>
          </w:rPr>
          <w:t>Deonna et al. (2012</w:t>
        </w:r>
      </w:hyperlink>
      <w:r w:rsidRPr="00E154B4">
        <w:rPr>
          <w:rFonts w:ascii="Arial" w:eastAsia="Times New Roman" w:hAnsi="Arial" w:cs="Arial"/>
          <w:color w:val="333333"/>
        </w:rPr>
        <w:t>: 138) characterize as ‘self-relevant values that concern the way we appear to others’. The reason is that when we fail to exemplify a value constitutive of a social identity, this is not merely a matter of appearance to others but something that undermines our </w:t>
      </w:r>
      <w:r w:rsidRPr="00E154B4">
        <w:rPr>
          <w:rFonts w:ascii="Arial" w:eastAsia="Times New Roman" w:hAnsi="Arial" w:cs="Arial"/>
          <w:i/>
          <w:iCs/>
          <w:color w:val="333333"/>
        </w:rPr>
        <w:t>having</w:t>
      </w:r>
      <w:r w:rsidRPr="00E154B4">
        <w:rPr>
          <w:rFonts w:ascii="Arial" w:eastAsia="Times New Roman" w:hAnsi="Arial" w:cs="Arial"/>
          <w:color w:val="333333"/>
        </w:rPr>
        <w:t> that social identity. This in turn may have dire consequences for our social recognition as a quote from </w:t>
      </w:r>
      <w:hyperlink r:id="rId132" w:history="1">
        <w:r w:rsidRPr="00E154B4">
          <w:rPr>
            <w:rFonts w:ascii="Arial" w:eastAsia="Times New Roman" w:hAnsi="Arial" w:cs="Arial"/>
            <w:color w:val="006ACC"/>
            <w:u w:val="single"/>
          </w:rPr>
          <w:t>Goffman (1963</w:t>
        </w:r>
      </w:hyperlink>
      <w:r w:rsidRPr="00E154B4">
        <w:rPr>
          <w:rFonts w:ascii="Arial" w:eastAsia="Times New Roman" w:hAnsi="Arial" w:cs="Arial"/>
          <w:color w:val="333333"/>
        </w:rPr>
        <w:t xml:space="preserve">: 27) illustrates: ‘How hard and humiliating it is to bear the name of an unemployed man. When I go out, I cast down my eyes because I feel myself wholly inferior. When I go along the street, it seems to me that I can’t be compared with an average citizen, that everybody is pointing at me with his finger. I instinctively avoid meeting any-one. Former acquaintances and friends of better times are no longer so cordial. They </w:t>
      </w:r>
      <w:r w:rsidRPr="00E154B4">
        <w:rPr>
          <w:rFonts w:ascii="Arial" w:eastAsia="Times New Roman" w:hAnsi="Arial" w:cs="Arial"/>
          <w:color w:val="333333"/>
        </w:rPr>
        <w:lastRenderedPageBreak/>
        <w:t>greet me indifferently when we meet. They no longer offer me a cigarette and their eyes seem to say, “You are not worth it, you don’t work”.’</w:t>
      </w:r>
    </w:p>
    <w:p w14:paraId="1F46A2BC"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555555"/>
        </w:rPr>
        <w:t>8.</w:t>
      </w:r>
      <w:hyperlink r:id="rId133" w:history="1">
        <w:r w:rsidRPr="00E154B4">
          <w:rPr>
            <w:rFonts w:ascii="Arial" w:eastAsia="Times New Roman" w:hAnsi="Arial" w:cs="Arial"/>
            <w:color w:val="006ACC"/>
            <w:u w:val="single"/>
          </w:rPr>
          <w:t>Scheler (1994[1915])</w:t>
        </w:r>
      </w:hyperlink>
      <w:r w:rsidRPr="00E154B4">
        <w:rPr>
          <w:rFonts w:ascii="Arial" w:eastAsia="Times New Roman" w:hAnsi="Arial" w:cs="Arial"/>
          <w:color w:val="333333"/>
        </w:rPr>
        <w:t> does not discuss shame among the emotions that give rise to ressentiment. However, shame can be seen to be implicated in his account in feelings of inferiority that we experience when comparing ourselves negatively with others in the context of some important shared value.</w:t>
      </w:r>
    </w:p>
    <w:p w14:paraId="73DDBE0A"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555555"/>
        </w:rPr>
        <w:t>9.</w:t>
      </w:r>
      <w:r w:rsidRPr="00E154B4">
        <w:rPr>
          <w:rFonts w:ascii="Arial" w:eastAsia="Times New Roman" w:hAnsi="Arial" w:cs="Arial"/>
          <w:color w:val="333333"/>
        </w:rPr>
        <w:t>Thus </w:t>
      </w:r>
      <w:proofErr w:type="spellStart"/>
      <w:r w:rsidRPr="00E154B4">
        <w:rPr>
          <w:rFonts w:ascii="Arial" w:eastAsia="Times New Roman" w:hAnsi="Arial" w:cs="Arial"/>
          <w:color w:val="333333"/>
        </w:rPr>
        <w:fldChar w:fldCharType="begin"/>
      </w:r>
      <w:r w:rsidRPr="00E154B4">
        <w:rPr>
          <w:rFonts w:ascii="Arial" w:eastAsia="Times New Roman" w:hAnsi="Arial" w:cs="Arial"/>
          <w:color w:val="333333"/>
        </w:rPr>
        <w:instrText xml:space="preserve"> HYPERLINK "https://journals-sagepub-com.ezproxy2.apus.edu/doi/full/10.1177/0539018417734419" </w:instrText>
      </w:r>
      <w:r w:rsidRPr="00E154B4">
        <w:rPr>
          <w:rFonts w:ascii="Arial" w:eastAsia="Times New Roman" w:hAnsi="Arial" w:cs="Arial"/>
          <w:color w:val="333333"/>
        </w:rPr>
        <w:fldChar w:fldCharType="separate"/>
      </w:r>
      <w:r w:rsidRPr="00E154B4">
        <w:rPr>
          <w:rFonts w:ascii="Arial" w:eastAsia="Times New Roman" w:hAnsi="Arial" w:cs="Arial"/>
          <w:color w:val="006ACC"/>
          <w:u w:val="single"/>
        </w:rPr>
        <w:t>Mudde</w:t>
      </w:r>
      <w:proofErr w:type="spellEnd"/>
      <w:r w:rsidRPr="00E154B4">
        <w:rPr>
          <w:rFonts w:ascii="Arial" w:eastAsia="Times New Roman" w:hAnsi="Arial" w:cs="Arial"/>
          <w:color w:val="006ACC"/>
          <w:u w:val="single"/>
        </w:rPr>
        <w:t xml:space="preserve"> (2007</w:t>
      </w:r>
      <w:r w:rsidRPr="00E154B4">
        <w:rPr>
          <w:rFonts w:ascii="Arial" w:eastAsia="Times New Roman" w:hAnsi="Arial" w:cs="Arial"/>
          <w:color w:val="333333"/>
        </w:rPr>
        <w:fldChar w:fldCharType="end"/>
      </w:r>
      <w:r w:rsidRPr="00E154B4">
        <w:rPr>
          <w:rFonts w:ascii="Arial" w:eastAsia="Times New Roman" w:hAnsi="Arial" w:cs="Arial"/>
          <w:color w:val="333333"/>
        </w:rPr>
        <w:t>: 197) remarks that ‘while issues like mass migration and the decreasing sovereignty of their nation are at the core of these [radical populist] parties’ propaganda, they are seldom linked to the process of globalization’.</w:t>
      </w:r>
    </w:p>
    <w:p w14:paraId="1CD08B3C" w14:textId="77777777" w:rsidR="00E154B4" w:rsidRPr="00E154B4" w:rsidRDefault="00E154B4" w:rsidP="00E154B4">
      <w:pPr>
        <w:shd w:val="clear" w:color="auto" w:fill="FFFFFF"/>
        <w:spacing w:before="100" w:beforeAutospacing="1" w:after="100" w:afterAutospacing="1" w:line="390" w:lineRule="atLeast"/>
        <w:ind w:left="300"/>
        <w:rPr>
          <w:rFonts w:ascii="Arial" w:eastAsia="Times New Roman" w:hAnsi="Arial" w:cs="Arial"/>
          <w:color w:val="333333"/>
        </w:rPr>
      </w:pPr>
      <w:r w:rsidRPr="00E154B4">
        <w:rPr>
          <w:rFonts w:ascii="Arial" w:eastAsia="Times New Roman" w:hAnsi="Arial" w:cs="Arial"/>
          <w:color w:val="555555"/>
        </w:rPr>
        <w:t>10.</w:t>
      </w:r>
      <w:r w:rsidRPr="00E154B4">
        <w:rPr>
          <w:rFonts w:ascii="Arial" w:eastAsia="Times New Roman" w:hAnsi="Arial" w:cs="Arial"/>
          <w:color w:val="333333"/>
        </w:rPr>
        <w:t>In a like manner, Scheler emphasized competition as a breeding ground of </w:t>
      </w:r>
      <w:r w:rsidRPr="00E154B4">
        <w:rPr>
          <w:rFonts w:ascii="Arial" w:eastAsia="Times New Roman" w:hAnsi="Arial" w:cs="Arial"/>
          <w:i/>
          <w:iCs/>
          <w:color w:val="333333"/>
        </w:rPr>
        <w:t>ressentiment</w:t>
      </w:r>
      <w:r w:rsidRPr="00E154B4">
        <w:rPr>
          <w:rFonts w:ascii="Arial" w:eastAsia="Times New Roman" w:hAnsi="Arial" w:cs="Arial"/>
          <w:color w:val="333333"/>
        </w:rPr>
        <w:t>, arguing that it is ‘strongest in a society like ours where approximately equal rights (political and otherwise) or formal social equality, publicly recognized, go hand in hand with wide factual differences in power, property, and education’ (</w:t>
      </w:r>
      <w:hyperlink r:id="rId134" w:history="1">
        <w:r w:rsidRPr="00E154B4">
          <w:rPr>
            <w:rFonts w:ascii="Arial" w:eastAsia="Times New Roman" w:hAnsi="Arial" w:cs="Arial"/>
            <w:color w:val="006ACC"/>
            <w:u w:val="single"/>
          </w:rPr>
          <w:t>Scheler, 1994[1915]</w:t>
        </w:r>
      </w:hyperlink>
      <w:r w:rsidRPr="00E154B4">
        <w:rPr>
          <w:rFonts w:ascii="Arial" w:eastAsia="Times New Roman" w:hAnsi="Arial" w:cs="Arial"/>
          <w:color w:val="333333"/>
        </w:rPr>
        <w:t>: 33). </w:t>
      </w:r>
      <w:r w:rsidRPr="00E154B4">
        <w:rPr>
          <w:rFonts w:ascii="Arial" w:eastAsia="Times New Roman" w:hAnsi="Arial" w:cs="Arial"/>
          <w:i/>
          <w:iCs/>
          <w:color w:val="333333"/>
        </w:rPr>
        <w:t>Our</w:t>
      </w:r>
      <w:r w:rsidRPr="00E154B4">
        <w:rPr>
          <w:rFonts w:ascii="Arial" w:eastAsia="Times New Roman" w:hAnsi="Arial" w:cs="Arial"/>
          <w:color w:val="333333"/>
        </w:rPr>
        <w:t> societies are once again, with the dismantling of welfare state, becoming similar to that of Scheler in which welfare state did not yet exist.</w:t>
      </w:r>
    </w:p>
    <w:p w14:paraId="4E1B9EC9" w14:textId="77777777" w:rsidR="00AA5BCC" w:rsidRDefault="00AA5BCC"/>
    <w:sectPr w:rsidR="00AA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B4"/>
    <w:rsid w:val="00AA5BCC"/>
    <w:rsid w:val="00E1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267B"/>
  <w15:chartTrackingRefBased/>
  <w15:docId w15:val="{7CDE4C82-A66C-AB4F-B778-444C77F1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54B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54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4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54B4"/>
    <w:rPr>
      <w:rFonts w:ascii="Times New Roman" w:eastAsia="Times New Roman" w:hAnsi="Times New Roman" w:cs="Times New Roman"/>
      <w:b/>
      <w:bCs/>
      <w:sz w:val="27"/>
      <w:szCs w:val="27"/>
    </w:rPr>
  </w:style>
  <w:style w:type="paragraph" w:customStyle="1" w:styleId="msonormal0">
    <w:name w:val="msonormal"/>
    <w:basedOn w:val="Normal"/>
    <w:rsid w:val="00E154B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154B4"/>
    <w:pPr>
      <w:spacing w:before="100" w:beforeAutospacing="1" w:after="100" w:afterAutospacing="1"/>
    </w:pPr>
    <w:rPr>
      <w:rFonts w:ascii="Times New Roman" w:eastAsia="Times New Roman" w:hAnsi="Times New Roman" w:cs="Times New Roman"/>
    </w:rPr>
  </w:style>
  <w:style w:type="character" w:customStyle="1" w:styleId="kwd">
    <w:name w:val="kwd"/>
    <w:basedOn w:val="DefaultParagraphFont"/>
    <w:rsid w:val="00E154B4"/>
  </w:style>
  <w:style w:type="character" w:styleId="Hyperlink">
    <w:name w:val="Hyperlink"/>
    <w:basedOn w:val="DefaultParagraphFont"/>
    <w:uiPriority w:val="99"/>
    <w:semiHidden/>
    <w:unhideWhenUsed/>
    <w:rsid w:val="00E154B4"/>
    <w:rPr>
      <w:color w:val="0000FF"/>
      <w:u w:val="single"/>
    </w:rPr>
  </w:style>
  <w:style w:type="character" w:styleId="FollowedHyperlink">
    <w:name w:val="FollowedHyperlink"/>
    <w:basedOn w:val="DefaultParagraphFont"/>
    <w:uiPriority w:val="99"/>
    <w:semiHidden/>
    <w:unhideWhenUsed/>
    <w:rsid w:val="00E154B4"/>
    <w:rPr>
      <w:color w:val="800080"/>
      <w:u w:val="single"/>
    </w:rPr>
  </w:style>
  <w:style w:type="character" w:customStyle="1" w:styleId="nlmfn">
    <w:name w:val="nlm_fn"/>
    <w:basedOn w:val="DefaultParagraphFont"/>
    <w:rsid w:val="00E154B4"/>
  </w:style>
  <w:style w:type="character" w:customStyle="1" w:styleId="fn-label">
    <w:name w:val="fn-label"/>
    <w:basedOn w:val="DefaultParagraphFont"/>
    <w:rsid w:val="00E1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85602">
      <w:bodyDiv w:val="1"/>
      <w:marLeft w:val="0"/>
      <w:marRight w:val="0"/>
      <w:marTop w:val="0"/>
      <w:marBottom w:val="0"/>
      <w:divBdr>
        <w:top w:val="none" w:sz="0" w:space="0" w:color="auto"/>
        <w:left w:val="none" w:sz="0" w:space="0" w:color="auto"/>
        <w:bottom w:val="none" w:sz="0" w:space="0" w:color="auto"/>
        <w:right w:val="none" w:sz="0" w:space="0" w:color="auto"/>
      </w:divBdr>
      <w:divsChild>
        <w:div w:id="1512403901">
          <w:marLeft w:val="0"/>
          <w:marRight w:val="0"/>
          <w:marTop w:val="75"/>
          <w:marBottom w:val="0"/>
          <w:divBdr>
            <w:top w:val="none" w:sz="0" w:space="0" w:color="auto"/>
            <w:left w:val="none" w:sz="0" w:space="0" w:color="auto"/>
            <w:bottom w:val="none" w:sz="0" w:space="0" w:color="auto"/>
            <w:right w:val="none" w:sz="0" w:space="0" w:color="auto"/>
          </w:divBdr>
          <w:divsChild>
            <w:div w:id="730469096">
              <w:marLeft w:val="180"/>
              <w:marRight w:val="0"/>
              <w:marTop w:val="225"/>
              <w:marBottom w:val="0"/>
              <w:divBdr>
                <w:top w:val="none" w:sz="0" w:space="0" w:color="auto"/>
                <w:left w:val="none" w:sz="0" w:space="0" w:color="auto"/>
                <w:bottom w:val="none" w:sz="0" w:space="0" w:color="auto"/>
                <w:right w:val="none" w:sz="0" w:space="0" w:color="auto"/>
              </w:divBdr>
              <w:divsChild>
                <w:div w:id="1882740236">
                  <w:marLeft w:val="0"/>
                  <w:marRight w:val="0"/>
                  <w:marTop w:val="0"/>
                  <w:marBottom w:val="300"/>
                  <w:divBdr>
                    <w:top w:val="none" w:sz="0" w:space="0" w:color="auto"/>
                    <w:left w:val="none" w:sz="0" w:space="0" w:color="auto"/>
                    <w:bottom w:val="none" w:sz="0" w:space="0" w:color="auto"/>
                    <w:right w:val="none" w:sz="0" w:space="0" w:color="auto"/>
                  </w:divBdr>
                  <w:divsChild>
                    <w:div w:id="444037478">
                      <w:marLeft w:val="0"/>
                      <w:marRight w:val="0"/>
                      <w:marTop w:val="0"/>
                      <w:marBottom w:val="0"/>
                      <w:divBdr>
                        <w:top w:val="none" w:sz="0" w:space="0" w:color="auto"/>
                        <w:left w:val="none" w:sz="0" w:space="0" w:color="auto"/>
                        <w:bottom w:val="none" w:sz="0" w:space="0" w:color="auto"/>
                        <w:right w:val="none" w:sz="0" w:space="0" w:color="auto"/>
                      </w:divBdr>
                      <w:divsChild>
                        <w:div w:id="6783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1814">
          <w:marLeft w:val="0"/>
          <w:marRight w:val="0"/>
          <w:marTop w:val="0"/>
          <w:marBottom w:val="150"/>
          <w:divBdr>
            <w:top w:val="none" w:sz="0" w:space="0" w:color="auto"/>
            <w:left w:val="none" w:sz="0" w:space="0" w:color="auto"/>
            <w:bottom w:val="single" w:sz="6" w:space="0" w:color="CCCCCC"/>
            <w:right w:val="none" w:sz="0" w:space="0" w:color="auto"/>
          </w:divBdr>
          <w:divsChild>
            <w:div w:id="288902484">
              <w:marLeft w:val="300"/>
              <w:marRight w:val="0"/>
              <w:marTop w:val="0"/>
              <w:marBottom w:val="450"/>
              <w:divBdr>
                <w:top w:val="none" w:sz="0" w:space="0" w:color="auto"/>
                <w:left w:val="none" w:sz="0" w:space="0" w:color="auto"/>
                <w:bottom w:val="none" w:sz="0" w:space="0" w:color="auto"/>
                <w:right w:val="none" w:sz="0" w:space="0" w:color="auto"/>
              </w:divBdr>
              <w:divsChild>
                <w:div w:id="1403522288">
                  <w:marLeft w:val="0"/>
                  <w:marRight w:val="0"/>
                  <w:marTop w:val="0"/>
                  <w:marBottom w:val="0"/>
                  <w:divBdr>
                    <w:top w:val="none" w:sz="0" w:space="0" w:color="auto"/>
                    <w:left w:val="none" w:sz="0" w:space="0" w:color="auto"/>
                    <w:bottom w:val="none" w:sz="0" w:space="0" w:color="auto"/>
                    <w:right w:val="none" w:sz="0" w:space="0" w:color="auto"/>
                  </w:divBdr>
                </w:div>
                <w:div w:id="14859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4956">
          <w:marLeft w:val="0"/>
          <w:marRight w:val="0"/>
          <w:marTop w:val="0"/>
          <w:marBottom w:val="0"/>
          <w:divBdr>
            <w:top w:val="none" w:sz="0" w:space="0" w:color="auto"/>
            <w:left w:val="none" w:sz="0" w:space="0" w:color="auto"/>
            <w:bottom w:val="none" w:sz="0" w:space="0" w:color="auto"/>
            <w:right w:val="none" w:sz="0" w:space="0" w:color="auto"/>
          </w:divBdr>
          <w:divsChild>
            <w:div w:id="1215392258">
              <w:marLeft w:val="0"/>
              <w:marRight w:val="0"/>
              <w:marTop w:val="0"/>
              <w:marBottom w:val="0"/>
              <w:divBdr>
                <w:top w:val="none" w:sz="0" w:space="0" w:color="auto"/>
                <w:left w:val="none" w:sz="0" w:space="0" w:color="auto"/>
                <w:bottom w:val="none" w:sz="0" w:space="0" w:color="auto"/>
                <w:right w:val="none" w:sz="0" w:space="0" w:color="auto"/>
              </w:divBdr>
              <w:divsChild>
                <w:div w:id="375083506">
                  <w:marLeft w:val="0"/>
                  <w:marRight w:val="0"/>
                  <w:marTop w:val="0"/>
                  <w:marBottom w:val="0"/>
                  <w:divBdr>
                    <w:top w:val="none" w:sz="0" w:space="0" w:color="auto"/>
                    <w:left w:val="none" w:sz="0" w:space="0" w:color="auto"/>
                    <w:bottom w:val="none" w:sz="0" w:space="0" w:color="auto"/>
                    <w:right w:val="none" w:sz="0" w:space="0" w:color="auto"/>
                  </w:divBdr>
                </w:div>
              </w:divsChild>
            </w:div>
            <w:div w:id="1665157143">
              <w:marLeft w:val="0"/>
              <w:marRight w:val="0"/>
              <w:marTop w:val="0"/>
              <w:marBottom w:val="0"/>
              <w:divBdr>
                <w:top w:val="none" w:sz="0" w:space="0" w:color="auto"/>
                <w:left w:val="none" w:sz="0" w:space="0" w:color="auto"/>
                <w:bottom w:val="none" w:sz="0" w:space="0" w:color="auto"/>
                <w:right w:val="none" w:sz="0" w:space="0" w:color="auto"/>
              </w:divBdr>
              <w:divsChild>
                <w:div w:id="2141612168">
                  <w:marLeft w:val="0"/>
                  <w:marRight w:val="0"/>
                  <w:marTop w:val="0"/>
                  <w:marBottom w:val="0"/>
                  <w:divBdr>
                    <w:top w:val="none" w:sz="0" w:space="0" w:color="auto"/>
                    <w:left w:val="none" w:sz="0" w:space="0" w:color="auto"/>
                    <w:bottom w:val="none" w:sz="0" w:space="0" w:color="auto"/>
                    <w:right w:val="none" w:sz="0" w:space="0" w:color="auto"/>
                  </w:divBdr>
                </w:div>
              </w:divsChild>
            </w:div>
            <w:div w:id="978608828">
              <w:marLeft w:val="0"/>
              <w:marRight w:val="0"/>
              <w:marTop w:val="0"/>
              <w:marBottom w:val="0"/>
              <w:divBdr>
                <w:top w:val="none" w:sz="0" w:space="0" w:color="auto"/>
                <w:left w:val="none" w:sz="0" w:space="0" w:color="auto"/>
                <w:bottom w:val="none" w:sz="0" w:space="0" w:color="auto"/>
                <w:right w:val="none" w:sz="0" w:space="0" w:color="auto"/>
              </w:divBdr>
              <w:divsChild>
                <w:div w:id="1028944143">
                  <w:marLeft w:val="0"/>
                  <w:marRight w:val="0"/>
                  <w:marTop w:val="0"/>
                  <w:marBottom w:val="0"/>
                  <w:divBdr>
                    <w:top w:val="none" w:sz="0" w:space="0" w:color="auto"/>
                    <w:left w:val="none" w:sz="0" w:space="0" w:color="auto"/>
                    <w:bottom w:val="none" w:sz="0" w:space="0" w:color="auto"/>
                    <w:right w:val="none" w:sz="0" w:space="0" w:color="auto"/>
                  </w:divBdr>
                </w:div>
                <w:div w:id="1187403041">
                  <w:marLeft w:val="0"/>
                  <w:marRight w:val="0"/>
                  <w:marTop w:val="0"/>
                  <w:marBottom w:val="0"/>
                  <w:divBdr>
                    <w:top w:val="none" w:sz="0" w:space="0" w:color="auto"/>
                    <w:left w:val="none" w:sz="0" w:space="0" w:color="auto"/>
                    <w:bottom w:val="none" w:sz="0" w:space="0" w:color="auto"/>
                    <w:right w:val="none" w:sz="0" w:space="0" w:color="auto"/>
                  </w:divBdr>
                  <w:divsChild>
                    <w:div w:id="1757246731">
                      <w:marLeft w:val="300"/>
                      <w:marRight w:val="0"/>
                      <w:marTop w:val="0"/>
                      <w:marBottom w:val="0"/>
                      <w:divBdr>
                        <w:top w:val="none" w:sz="0" w:space="0" w:color="auto"/>
                        <w:left w:val="none" w:sz="0" w:space="0" w:color="auto"/>
                        <w:bottom w:val="none" w:sz="0" w:space="0" w:color="auto"/>
                        <w:right w:val="none" w:sz="0" w:space="0" w:color="auto"/>
                      </w:divBdr>
                    </w:div>
                  </w:divsChild>
                </w:div>
                <w:div w:id="743262594">
                  <w:marLeft w:val="0"/>
                  <w:marRight w:val="0"/>
                  <w:marTop w:val="0"/>
                  <w:marBottom w:val="0"/>
                  <w:divBdr>
                    <w:top w:val="none" w:sz="0" w:space="0" w:color="auto"/>
                    <w:left w:val="none" w:sz="0" w:space="0" w:color="auto"/>
                    <w:bottom w:val="none" w:sz="0" w:space="0" w:color="auto"/>
                    <w:right w:val="none" w:sz="0" w:space="0" w:color="auto"/>
                  </w:divBdr>
                  <w:divsChild>
                    <w:div w:id="2063406056">
                      <w:marLeft w:val="300"/>
                      <w:marRight w:val="0"/>
                      <w:marTop w:val="0"/>
                      <w:marBottom w:val="0"/>
                      <w:divBdr>
                        <w:top w:val="none" w:sz="0" w:space="0" w:color="auto"/>
                        <w:left w:val="none" w:sz="0" w:space="0" w:color="auto"/>
                        <w:bottom w:val="none" w:sz="0" w:space="0" w:color="auto"/>
                        <w:right w:val="none" w:sz="0" w:space="0" w:color="auto"/>
                      </w:divBdr>
                    </w:div>
                  </w:divsChild>
                </w:div>
                <w:div w:id="2145074639">
                  <w:marLeft w:val="0"/>
                  <w:marRight w:val="0"/>
                  <w:marTop w:val="0"/>
                  <w:marBottom w:val="0"/>
                  <w:divBdr>
                    <w:top w:val="none" w:sz="0" w:space="0" w:color="auto"/>
                    <w:left w:val="none" w:sz="0" w:space="0" w:color="auto"/>
                    <w:bottom w:val="none" w:sz="0" w:space="0" w:color="auto"/>
                    <w:right w:val="none" w:sz="0" w:space="0" w:color="auto"/>
                  </w:divBdr>
                  <w:divsChild>
                    <w:div w:id="1836371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6572730">
              <w:marLeft w:val="0"/>
              <w:marRight w:val="0"/>
              <w:marTop w:val="0"/>
              <w:marBottom w:val="0"/>
              <w:divBdr>
                <w:top w:val="none" w:sz="0" w:space="0" w:color="auto"/>
                <w:left w:val="none" w:sz="0" w:space="0" w:color="auto"/>
                <w:bottom w:val="none" w:sz="0" w:space="0" w:color="auto"/>
                <w:right w:val="none" w:sz="0" w:space="0" w:color="auto"/>
              </w:divBdr>
              <w:divsChild>
                <w:div w:id="1963075471">
                  <w:marLeft w:val="0"/>
                  <w:marRight w:val="0"/>
                  <w:marTop w:val="0"/>
                  <w:marBottom w:val="0"/>
                  <w:divBdr>
                    <w:top w:val="none" w:sz="0" w:space="0" w:color="auto"/>
                    <w:left w:val="none" w:sz="0" w:space="0" w:color="auto"/>
                    <w:bottom w:val="none" w:sz="0" w:space="0" w:color="auto"/>
                    <w:right w:val="none" w:sz="0" w:space="0" w:color="auto"/>
                  </w:divBdr>
                </w:div>
                <w:div w:id="168833894">
                  <w:marLeft w:val="0"/>
                  <w:marRight w:val="0"/>
                  <w:marTop w:val="0"/>
                  <w:marBottom w:val="0"/>
                  <w:divBdr>
                    <w:top w:val="none" w:sz="0" w:space="0" w:color="auto"/>
                    <w:left w:val="none" w:sz="0" w:space="0" w:color="auto"/>
                    <w:bottom w:val="none" w:sz="0" w:space="0" w:color="auto"/>
                    <w:right w:val="none" w:sz="0" w:space="0" w:color="auto"/>
                  </w:divBdr>
                  <w:divsChild>
                    <w:div w:id="617488410">
                      <w:marLeft w:val="300"/>
                      <w:marRight w:val="0"/>
                      <w:marTop w:val="0"/>
                      <w:marBottom w:val="0"/>
                      <w:divBdr>
                        <w:top w:val="none" w:sz="0" w:space="0" w:color="auto"/>
                        <w:left w:val="none" w:sz="0" w:space="0" w:color="auto"/>
                        <w:bottom w:val="none" w:sz="0" w:space="0" w:color="auto"/>
                        <w:right w:val="none" w:sz="0" w:space="0" w:color="auto"/>
                      </w:divBdr>
                    </w:div>
                  </w:divsChild>
                </w:div>
                <w:div w:id="193078793">
                  <w:marLeft w:val="0"/>
                  <w:marRight w:val="0"/>
                  <w:marTop w:val="0"/>
                  <w:marBottom w:val="0"/>
                  <w:divBdr>
                    <w:top w:val="none" w:sz="0" w:space="0" w:color="auto"/>
                    <w:left w:val="none" w:sz="0" w:space="0" w:color="auto"/>
                    <w:bottom w:val="none" w:sz="0" w:space="0" w:color="auto"/>
                    <w:right w:val="none" w:sz="0" w:space="0" w:color="auto"/>
                  </w:divBdr>
                  <w:divsChild>
                    <w:div w:id="14815783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6957321">
              <w:marLeft w:val="0"/>
              <w:marRight w:val="0"/>
              <w:marTop w:val="0"/>
              <w:marBottom w:val="0"/>
              <w:divBdr>
                <w:top w:val="none" w:sz="0" w:space="0" w:color="auto"/>
                <w:left w:val="none" w:sz="0" w:space="0" w:color="auto"/>
                <w:bottom w:val="none" w:sz="0" w:space="0" w:color="auto"/>
                <w:right w:val="none" w:sz="0" w:space="0" w:color="auto"/>
              </w:divBdr>
              <w:divsChild>
                <w:div w:id="644696734">
                  <w:marLeft w:val="0"/>
                  <w:marRight w:val="0"/>
                  <w:marTop w:val="0"/>
                  <w:marBottom w:val="0"/>
                  <w:divBdr>
                    <w:top w:val="none" w:sz="0" w:space="0" w:color="auto"/>
                    <w:left w:val="none" w:sz="0" w:space="0" w:color="auto"/>
                    <w:bottom w:val="none" w:sz="0" w:space="0" w:color="auto"/>
                    <w:right w:val="none" w:sz="0" w:space="0" w:color="auto"/>
                  </w:divBdr>
                </w:div>
              </w:divsChild>
            </w:div>
            <w:div w:id="2125810465">
              <w:marLeft w:val="0"/>
              <w:marRight w:val="0"/>
              <w:marTop w:val="0"/>
              <w:marBottom w:val="0"/>
              <w:divBdr>
                <w:top w:val="none" w:sz="0" w:space="0" w:color="auto"/>
                <w:left w:val="none" w:sz="0" w:space="0" w:color="auto"/>
                <w:bottom w:val="none" w:sz="0" w:space="0" w:color="auto"/>
                <w:right w:val="none" w:sz="0" w:space="0" w:color="auto"/>
              </w:divBdr>
              <w:divsChild>
                <w:div w:id="1290160383">
                  <w:marLeft w:val="0"/>
                  <w:marRight w:val="0"/>
                  <w:marTop w:val="0"/>
                  <w:marBottom w:val="0"/>
                  <w:divBdr>
                    <w:top w:val="none" w:sz="0" w:space="0" w:color="auto"/>
                    <w:left w:val="none" w:sz="0" w:space="0" w:color="auto"/>
                    <w:bottom w:val="none" w:sz="0" w:space="0" w:color="auto"/>
                    <w:right w:val="none" w:sz="0" w:space="0" w:color="auto"/>
                  </w:divBdr>
                </w:div>
              </w:divsChild>
            </w:div>
            <w:div w:id="1278488896">
              <w:marLeft w:val="0"/>
              <w:marRight w:val="0"/>
              <w:marTop w:val="0"/>
              <w:marBottom w:val="0"/>
              <w:divBdr>
                <w:top w:val="none" w:sz="0" w:space="0" w:color="auto"/>
                <w:left w:val="none" w:sz="0" w:space="0" w:color="auto"/>
                <w:bottom w:val="none" w:sz="0" w:space="0" w:color="auto"/>
                <w:right w:val="none" w:sz="0" w:space="0" w:color="auto"/>
              </w:divBdr>
              <w:divsChild>
                <w:div w:id="1188762257">
                  <w:marLeft w:val="0"/>
                  <w:marRight w:val="0"/>
                  <w:marTop w:val="0"/>
                  <w:marBottom w:val="0"/>
                  <w:divBdr>
                    <w:top w:val="none" w:sz="0" w:space="0" w:color="auto"/>
                    <w:left w:val="none" w:sz="0" w:space="0" w:color="auto"/>
                    <w:bottom w:val="none" w:sz="0" w:space="0" w:color="auto"/>
                    <w:right w:val="none" w:sz="0" w:space="0" w:color="auto"/>
                  </w:divBdr>
                </w:div>
              </w:divsChild>
            </w:div>
            <w:div w:id="1980576687">
              <w:marLeft w:val="0"/>
              <w:marRight w:val="0"/>
              <w:marTop w:val="0"/>
              <w:marBottom w:val="0"/>
              <w:divBdr>
                <w:top w:val="none" w:sz="0" w:space="0" w:color="auto"/>
                <w:left w:val="none" w:sz="0" w:space="0" w:color="auto"/>
                <w:bottom w:val="none" w:sz="0" w:space="0" w:color="auto"/>
                <w:right w:val="none" w:sz="0" w:space="0" w:color="auto"/>
              </w:divBdr>
            </w:div>
            <w:div w:id="1078096075">
              <w:marLeft w:val="0"/>
              <w:marRight w:val="0"/>
              <w:marTop w:val="0"/>
              <w:marBottom w:val="0"/>
              <w:divBdr>
                <w:top w:val="none" w:sz="0" w:space="0" w:color="auto"/>
                <w:left w:val="none" w:sz="0" w:space="0" w:color="auto"/>
                <w:bottom w:val="none" w:sz="0" w:space="0" w:color="auto"/>
                <w:right w:val="none" w:sz="0" w:space="0" w:color="auto"/>
              </w:divBdr>
              <w:divsChild>
                <w:div w:id="15593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ournals-sagepub-com.ezproxy2.apus.edu/doi/full/10.1177/0539018417734419" TargetMode="External"/><Relationship Id="rId21" Type="http://schemas.openxmlformats.org/officeDocument/2006/relationships/hyperlink" Target="https://journals-sagepub-com.ezproxy2.apus.edu/doi/full/10.1177/0539018417734419" TargetMode="External"/><Relationship Id="rId42" Type="http://schemas.openxmlformats.org/officeDocument/2006/relationships/hyperlink" Target="https://journals-sagepub-com.ezproxy2.apus.edu/doi/full/10.1177/0539018417734419" TargetMode="External"/><Relationship Id="rId63" Type="http://schemas.openxmlformats.org/officeDocument/2006/relationships/hyperlink" Target="https://journals-sagepub-com.ezproxy2.apus.edu/doi/full/10.1177/0539018417734419" TargetMode="External"/><Relationship Id="rId84" Type="http://schemas.openxmlformats.org/officeDocument/2006/relationships/hyperlink" Target="https://journals-sagepub-com.ezproxy2.apus.edu/doi/full/10.1177/0539018417734419" TargetMode="External"/><Relationship Id="rId16" Type="http://schemas.openxmlformats.org/officeDocument/2006/relationships/hyperlink" Target="https://journals-sagepub-com.ezproxy2.apus.edu/doi/full/10.1177/0539018417734419" TargetMode="External"/><Relationship Id="rId107" Type="http://schemas.openxmlformats.org/officeDocument/2006/relationships/hyperlink" Target="https://journals-sagepub-com.ezproxy2.apus.edu/doi/full/10.1177/0539018417734419" TargetMode="External"/><Relationship Id="rId11" Type="http://schemas.openxmlformats.org/officeDocument/2006/relationships/hyperlink" Target="javascript:popRef('fn1-0539018417734419')" TargetMode="External"/><Relationship Id="rId32" Type="http://schemas.openxmlformats.org/officeDocument/2006/relationships/hyperlink" Target="https://journals-sagepub-com.ezproxy2.apus.edu/doi/full/10.1177/0539018417734419" TargetMode="External"/><Relationship Id="rId37" Type="http://schemas.openxmlformats.org/officeDocument/2006/relationships/hyperlink" Target="https://journals-sagepub-com.ezproxy2.apus.edu/doi/full/10.1177/0539018417734419" TargetMode="External"/><Relationship Id="rId53" Type="http://schemas.openxmlformats.org/officeDocument/2006/relationships/hyperlink" Target="https://journals-sagepub-com.ezproxy2.apus.edu/doi/full/10.1177/0539018417734419" TargetMode="External"/><Relationship Id="rId58" Type="http://schemas.openxmlformats.org/officeDocument/2006/relationships/hyperlink" Target="https://journals-sagepub-com.ezproxy2.apus.edu/doi/full/10.1177/0539018417734419" TargetMode="External"/><Relationship Id="rId74" Type="http://schemas.openxmlformats.org/officeDocument/2006/relationships/hyperlink" Target="https://journals-sagepub-com.ezproxy2.apus.edu/doi/full/10.1177/0539018417734419" TargetMode="External"/><Relationship Id="rId79" Type="http://schemas.openxmlformats.org/officeDocument/2006/relationships/hyperlink" Target="https://journals-sagepub-com.ezproxy2.apus.edu/doi/full/10.1177/0539018417734419" TargetMode="External"/><Relationship Id="rId102" Type="http://schemas.openxmlformats.org/officeDocument/2006/relationships/hyperlink" Target="https://journals-sagepub-com.ezproxy2.apus.edu/doi/full/10.1177/0539018417734419" TargetMode="External"/><Relationship Id="rId123" Type="http://schemas.openxmlformats.org/officeDocument/2006/relationships/hyperlink" Target="https://journals-sagepub-com.ezproxy2.apus.edu/doi/full/10.1177/0539018417734419" TargetMode="External"/><Relationship Id="rId128" Type="http://schemas.openxmlformats.org/officeDocument/2006/relationships/hyperlink" Target="https://journals-sagepub-com.ezproxy2.apus.edu/doi/full/10.1177/0539018417734419" TargetMode="External"/><Relationship Id="rId5" Type="http://schemas.openxmlformats.org/officeDocument/2006/relationships/hyperlink" Target="https://journals-sagepub-com.ezproxy2.apus.edu/keyword/Mechanisms" TargetMode="External"/><Relationship Id="rId90" Type="http://schemas.openxmlformats.org/officeDocument/2006/relationships/hyperlink" Target="https://journals-sagepub-com.ezproxy2.apus.edu/doi/full/10.1177/0539018417734419" TargetMode="External"/><Relationship Id="rId95" Type="http://schemas.openxmlformats.org/officeDocument/2006/relationships/hyperlink" Target="https://journals-sagepub-com.ezproxy2.apus.edu/doi/full/10.1177/0539018417734419" TargetMode="External"/><Relationship Id="rId22" Type="http://schemas.openxmlformats.org/officeDocument/2006/relationships/hyperlink" Target="https://journals-sagepub-com.ezproxy2.apus.edu/doi/full/10.1177/0539018417734419" TargetMode="External"/><Relationship Id="rId27" Type="http://schemas.openxmlformats.org/officeDocument/2006/relationships/hyperlink" Target="https://journals-sagepub-com.ezproxy2.apus.edu/doi/full/10.1177/0539018417734419" TargetMode="External"/><Relationship Id="rId43" Type="http://schemas.openxmlformats.org/officeDocument/2006/relationships/hyperlink" Target="https://journals-sagepub-com.ezproxy2.apus.edu/doi/full/10.1177/0539018417734419" TargetMode="External"/><Relationship Id="rId48" Type="http://schemas.openxmlformats.org/officeDocument/2006/relationships/hyperlink" Target="https://journals-sagepub-com.ezproxy2.apus.edu/doi/full/10.1177/0539018417734419" TargetMode="External"/><Relationship Id="rId64" Type="http://schemas.openxmlformats.org/officeDocument/2006/relationships/hyperlink" Target="https://journals-sagepub-com.ezproxy2.apus.edu/doi/full/10.1177/0539018417734419" TargetMode="External"/><Relationship Id="rId69" Type="http://schemas.openxmlformats.org/officeDocument/2006/relationships/hyperlink" Target="https://journals-sagepub-com.ezproxy2.apus.edu/doi/full/10.1177/0539018417734419" TargetMode="External"/><Relationship Id="rId113" Type="http://schemas.openxmlformats.org/officeDocument/2006/relationships/hyperlink" Target="https://journals-sagepub-com.ezproxy2.apus.edu/doi/full/10.1177/0539018417734419" TargetMode="External"/><Relationship Id="rId118" Type="http://schemas.openxmlformats.org/officeDocument/2006/relationships/hyperlink" Target="https://journals-sagepub-com.ezproxy2.apus.edu/doi/full/10.1177/0539018417734419" TargetMode="External"/><Relationship Id="rId134" Type="http://schemas.openxmlformats.org/officeDocument/2006/relationships/hyperlink" Target="https://journals-sagepub-com.ezproxy2.apus.edu/doi/full/10.1177/0539018417734419" TargetMode="External"/><Relationship Id="rId80" Type="http://schemas.openxmlformats.org/officeDocument/2006/relationships/hyperlink" Target="https://journals-sagepub-com.ezproxy2.apus.edu/doi/full/10.1177/0539018417734419" TargetMode="External"/><Relationship Id="rId85" Type="http://schemas.openxmlformats.org/officeDocument/2006/relationships/hyperlink" Target="https://journals-sagepub-com.ezproxy2.apus.edu/doi/full/10.1177/0539018417734419" TargetMode="External"/><Relationship Id="rId12" Type="http://schemas.openxmlformats.org/officeDocument/2006/relationships/hyperlink" Target="https://journals-sagepub-com.ezproxy2.apus.edu/doi/full/10.1177/0539018417734419" TargetMode="External"/><Relationship Id="rId17" Type="http://schemas.openxmlformats.org/officeDocument/2006/relationships/hyperlink" Target="https://journals-sagepub-com.ezproxy2.apus.edu/doi/full/10.1177/0539018417734419" TargetMode="External"/><Relationship Id="rId33" Type="http://schemas.openxmlformats.org/officeDocument/2006/relationships/hyperlink" Target="https://journals-sagepub-com.ezproxy2.apus.edu/doi/full/10.1177/0539018417734419" TargetMode="External"/><Relationship Id="rId38" Type="http://schemas.openxmlformats.org/officeDocument/2006/relationships/hyperlink" Target="https://journals-sagepub-com.ezproxy2.apus.edu/doi/full/10.1177/0539018417734419" TargetMode="External"/><Relationship Id="rId59" Type="http://schemas.openxmlformats.org/officeDocument/2006/relationships/hyperlink" Target="https://journals-sagepub-com.ezproxy2.apus.edu/doi/full/10.1177/0539018417734419" TargetMode="External"/><Relationship Id="rId103" Type="http://schemas.openxmlformats.org/officeDocument/2006/relationships/hyperlink" Target="https://journals-sagepub-com.ezproxy2.apus.edu/doi/full/10.1177/0539018417734419" TargetMode="External"/><Relationship Id="rId108" Type="http://schemas.openxmlformats.org/officeDocument/2006/relationships/hyperlink" Target="https://journals-sagepub-com.ezproxy2.apus.edu/doi/full/10.1177/0539018417734419" TargetMode="External"/><Relationship Id="rId124" Type="http://schemas.openxmlformats.org/officeDocument/2006/relationships/hyperlink" Target="https://journals-sagepub-com.ezproxy2.apus.edu/doi/full/10.1177/0539018417734419" TargetMode="External"/><Relationship Id="rId129" Type="http://schemas.openxmlformats.org/officeDocument/2006/relationships/hyperlink" Target="https://journals-sagepub-com.ezproxy2.apus.edu/doi/full/10.1177/0539018417734419" TargetMode="External"/><Relationship Id="rId54" Type="http://schemas.openxmlformats.org/officeDocument/2006/relationships/hyperlink" Target="https://journals-sagepub-com.ezproxy2.apus.edu/doi/full/10.1177/0539018417734419" TargetMode="External"/><Relationship Id="rId70" Type="http://schemas.openxmlformats.org/officeDocument/2006/relationships/hyperlink" Target="https://journals-sagepub-com.ezproxy2.apus.edu/doi/full/10.1177/0539018417734419" TargetMode="External"/><Relationship Id="rId75" Type="http://schemas.openxmlformats.org/officeDocument/2006/relationships/hyperlink" Target="javascript:popRef('fn5-0539018417734419')" TargetMode="External"/><Relationship Id="rId91" Type="http://schemas.openxmlformats.org/officeDocument/2006/relationships/hyperlink" Target="https://journals-sagepub-com.ezproxy2.apus.edu/doi/full/10.1177/0539018417734419" TargetMode="External"/><Relationship Id="rId96" Type="http://schemas.openxmlformats.org/officeDocument/2006/relationships/hyperlink" Target="https://journals-sagepub-com.ezproxy2.apus.edu/doi/full/10.1177/0539018417734419" TargetMode="External"/><Relationship Id="rId1" Type="http://schemas.openxmlformats.org/officeDocument/2006/relationships/styles" Target="styles.xml"/><Relationship Id="rId6" Type="http://schemas.openxmlformats.org/officeDocument/2006/relationships/hyperlink" Target="https://journals-sagepub-com.ezproxy2.apus.edu/keyword/Resentment" TargetMode="External"/><Relationship Id="rId23" Type="http://schemas.openxmlformats.org/officeDocument/2006/relationships/hyperlink" Target="https://journals-sagepub-com.ezproxy2.apus.edu/doi/full/10.1177/0539018417734419" TargetMode="External"/><Relationship Id="rId28" Type="http://schemas.openxmlformats.org/officeDocument/2006/relationships/hyperlink" Target="https://journals-sagepub-com.ezproxy2.apus.edu/doi/full/10.1177/0539018417734419" TargetMode="External"/><Relationship Id="rId49" Type="http://schemas.openxmlformats.org/officeDocument/2006/relationships/hyperlink" Target="https://journals-sagepub-com.ezproxy2.apus.edu/doi/full/10.1177/0539018417734419" TargetMode="External"/><Relationship Id="rId114" Type="http://schemas.openxmlformats.org/officeDocument/2006/relationships/hyperlink" Target="https://journals-sagepub-com.ezproxy2.apus.edu/doi/full/10.1177/0539018417734419" TargetMode="External"/><Relationship Id="rId119" Type="http://schemas.openxmlformats.org/officeDocument/2006/relationships/hyperlink" Target="https://journals-sagepub-com.ezproxy2.apus.edu/doi/full/10.1177/0539018417734419" TargetMode="External"/><Relationship Id="rId44" Type="http://schemas.openxmlformats.org/officeDocument/2006/relationships/hyperlink" Target="https://journals-sagepub-com.ezproxy2.apus.edu/doi/full/10.1177/0539018417734419" TargetMode="External"/><Relationship Id="rId60" Type="http://schemas.openxmlformats.org/officeDocument/2006/relationships/hyperlink" Target="javascript:popRef('fn4-0539018417734419')" TargetMode="External"/><Relationship Id="rId65" Type="http://schemas.openxmlformats.org/officeDocument/2006/relationships/hyperlink" Target="https://journals-sagepub-com.ezproxy2.apus.edu/doi/full/10.1177/0539018417734419" TargetMode="External"/><Relationship Id="rId81" Type="http://schemas.openxmlformats.org/officeDocument/2006/relationships/hyperlink" Target="https://journals-sagepub-com.ezproxy2.apus.edu/doi/full/10.1177/0539018417734419" TargetMode="External"/><Relationship Id="rId86" Type="http://schemas.openxmlformats.org/officeDocument/2006/relationships/hyperlink" Target="javascript:popRef('fn6-0539018417734419')" TargetMode="External"/><Relationship Id="rId130" Type="http://schemas.openxmlformats.org/officeDocument/2006/relationships/hyperlink" Target="https://journals-sagepub-com.ezproxy2.apus.edu/doi/full/10.1177/0539018417734419" TargetMode="External"/><Relationship Id="rId135" Type="http://schemas.openxmlformats.org/officeDocument/2006/relationships/fontTable" Target="fontTable.xml"/><Relationship Id="rId13" Type="http://schemas.openxmlformats.org/officeDocument/2006/relationships/hyperlink" Target="https://journals-sagepub-com.ezproxy2.apus.edu/doi/full/10.1177/0539018417734419" TargetMode="External"/><Relationship Id="rId18" Type="http://schemas.openxmlformats.org/officeDocument/2006/relationships/hyperlink" Target="https://journals-sagepub-com.ezproxy2.apus.edu/doi/full/10.1177/0539018417734419" TargetMode="External"/><Relationship Id="rId39" Type="http://schemas.openxmlformats.org/officeDocument/2006/relationships/hyperlink" Target="javascript:popRef('fn2-0539018417734419')" TargetMode="External"/><Relationship Id="rId109" Type="http://schemas.openxmlformats.org/officeDocument/2006/relationships/hyperlink" Target="https://journals-sagepub-com.ezproxy2.apus.edu/doi/full/10.1177/0539018417734419" TargetMode="External"/><Relationship Id="rId34" Type="http://schemas.openxmlformats.org/officeDocument/2006/relationships/hyperlink" Target="https://journals-sagepub-com.ezproxy2.apus.edu/doi/full/10.1177/0539018417734419" TargetMode="External"/><Relationship Id="rId50" Type="http://schemas.openxmlformats.org/officeDocument/2006/relationships/hyperlink" Target="https://journals-sagepub-com.ezproxy2.apus.edu/doi/full/10.1177/0539018417734419" TargetMode="External"/><Relationship Id="rId55" Type="http://schemas.openxmlformats.org/officeDocument/2006/relationships/hyperlink" Target="https://journals-sagepub-com.ezproxy2.apus.edu/doi/full/10.1177/0539018417734419" TargetMode="External"/><Relationship Id="rId76" Type="http://schemas.openxmlformats.org/officeDocument/2006/relationships/hyperlink" Target="https://journals-sagepub-com.ezproxy2.apus.edu/doi/full/10.1177/0539018417734419" TargetMode="External"/><Relationship Id="rId97" Type="http://schemas.openxmlformats.org/officeDocument/2006/relationships/hyperlink" Target="javascript:popRef('fn8-0539018417734419')" TargetMode="External"/><Relationship Id="rId104" Type="http://schemas.openxmlformats.org/officeDocument/2006/relationships/hyperlink" Target="javascript:popRef('fn9-0539018417734419')" TargetMode="External"/><Relationship Id="rId120" Type="http://schemas.openxmlformats.org/officeDocument/2006/relationships/hyperlink" Target="https://journals-sagepub-com.ezproxy2.apus.edu/doi/full/10.1177/0539018417734419" TargetMode="External"/><Relationship Id="rId125" Type="http://schemas.openxmlformats.org/officeDocument/2006/relationships/hyperlink" Target="https://journals-sagepub-com.ezproxy2.apus.edu/doi/full/10.1177/0539018417734419" TargetMode="External"/><Relationship Id="rId7" Type="http://schemas.openxmlformats.org/officeDocument/2006/relationships/hyperlink" Target="https://journals-sagepub-com.ezproxy2.apus.edu/keyword/Right-wing+Populism" TargetMode="External"/><Relationship Id="rId71" Type="http://schemas.openxmlformats.org/officeDocument/2006/relationships/hyperlink" Target="https://journals-sagepub-com.ezproxy2.apus.edu/doi/full/10.1177/0539018417734419" TargetMode="External"/><Relationship Id="rId92" Type="http://schemas.openxmlformats.org/officeDocument/2006/relationships/hyperlink" Target="https://journals-sagepub-com.ezproxy2.apus.edu/doi/full/10.1177/0539018417734419" TargetMode="External"/><Relationship Id="rId2" Type="http://schemas.openxmlformats.org/officeDocument/2006/relationships/settings" Target="settings.xml"/><Relationship Id="rId29" Type="http://schemas.openxmlformats.org/officeDocument/2006/relationships/hyperlink" Target="https://journals-sagepub-com.ezproxy2.apus.edu/doi/full/10.1177/0539018417734419" TargetMode="External"/><Relationship Id="rId24" Type="http://schemas.openxmlformats.org/officeDocument/2006/relationships/hyperlink" Target="https://journals-sagepub-com.ezproxy2.apus.edu/doi/full/10.1177/0539018417734419" TargetMode="External"/><Relationship Id="rId40" Type="http://schemas.openxmlformats.org/officeDocument/2006/relationships/hyperlink" Target="https://journals-sagepub-com.ezproxy2.apus.edu/doi/full/10.1177/0539018417734419" TargetMode="External"/><Relationship Id="rId45" Type="http://schemas.openxmlformats.org/officeDocument/2006/relationships/hyperlink" Target="https://journals-sagepub-com.ezproxy2.apus.edu/doi/full/10.1177/0539018417734419" TargetMode="External"/><Relationship Id="rId66" Type="http://schemas.openxmlformats.org/officeDocument/2006/relationships/hyperlink" Target="https://journals-sagepub-com.ezproxy2.apus.edu/doi/full/10.1177/0539018417734419" TargetMode="External"/><Relationship Id="rId87" Type="http://schemas.openxmlformats.org/officeDocument/2006/relationships/hyperlink" Target="https://journals-sagepub-com.ezproxy2.apus.edu/doi/full/10.1177/0539018417734419" TargetMode="External"/><Relationship Id="rId110" Type="http://schemas.openxmlformats.org/officeDocument/2006/relationships/hyperlink" Target="https://journals-sagepub-com.ezproxy2.apus.edu/doi/full/10.1177/0539018417734419" TargetMode="External"/><Relationship Id="rId115" Type="http://schemas.openxmlformats.org/officeDocument/2006/relationships/hyperlink" Target="https://journals-sagepub-com.ezproxy2.apus.edu/doi/full/10.1177/0539018417734419" TargetMode="External"/><Relationship Id="rId131" Type="http://schemas.openxmlformats.org/officeDocument/2006/relationships/hyperlink" Target="https://journals-sagepub-com.ezproxy2.apus.edu/doi/full/10.1177/0539018417734419" TargetMode="External"/><Relationship Id="rId136" Type="http://schemas.openxmlformats.org/officeDocument/2006/relationships/theme" Target="theme/theme1.xml"/><Relationship Id="rId61" Type="http://schemas.openxmlformats.org/officeDocument/2006/relationships/hyperlink" Target="https://journals-sagepub-com.ezproxy2.apus.edu/doi/full/10.1177/0539018417734419" TargetMode="External"/><Relationship Id="rId82" Type="http://schemas.openxmlformats.org/officeDocument/2006/relationships/hyperlink" Target="https://journals-sagepub-com.ezproxy2.apus.edu/doi/full/10.1177/0539018417734419" TargetMode="External"/><Relationship Id="rId19" Type="http://schemas.openxmlformats.org/officeDocument/2006/relationships/hyperlink" Target="https://journals-sagepub-com.ezproxy2.apus.edu/doi/full/10.1177/0539018417734419" TargetMode="External"/><Relationship Id="rId14" Type="http://schemas.openxmlformats.org/officeDocument/2006/relationships/hyperlink" Target="https://journals-sagepub-com.ezproxy2.apus.edu/doi/full/10.1177/0539018417734419" TargetMode="External"/><Relationship Id="rId30" Type="http://schemas.openxmlformats.org/officeDocument/2006/relationships/hyperlink" Target="https://journals-sagepub-com.ezproxy2.apus.edu/doi/full/10.1177/0539018417734419" TargetMode="External"/><Relationship Id="rId35" Type="http://schemas.openxmlformats.org/officeDocument/2006/relationships/hyperlink" Target="https://journals-sagepub-com.ezproxy2.apus.edu/doi/full/10.1177/0539018417734419" TargetMode="External"/><Relationship Id="rId56" Type="http://schemas.openxmlformats.org/officeDocument/2006/relationships/hyperlink" Target="https://journals-sagepub-com.ezproxy2.apus.edu/doi/full/10.1177/0539018417734419" TargetMode="External"/><Relationship Id="rId77" Type="http://schemas.openxmlformats.org/officeDocument/2006/relationships/hyperlink" Target="https://journals-sagepub-com.ezproxy2.apus.edu/doi/full/10.1177/0539018417734419" TargetMode="External"/><Relationship Id="rId100" Type="http://schemas.openxmlformats.org/officeDocument/2006/relationships/hyperlink" Target="https://journals-sagepub-com.ezproxy2.apus.edu/doi/full/10.1177/0539018417734419" TargetMode="External"/><Relationship Id="rId105" Type="http://schemas.openxmlformats.org/officeDocument/2006/relationships/hyperlink" Target="https://journals-sagepub-com.ezproxy2.apus.edu/doi/full/10.1177/0539018417734419" TargetMode="External"/><Relationship Id="rId126" Type="http://schemas.openxmlformats.org/officeDocument/2006/relationships/hyperlink" Target="https://journals-sagepub-com.ezproxy2.apus.edu/doi/full/10.1177/0539018417734419" TargetMode="External"/><Relationship Id="rId8" Type="http://schemas.openxmlformats.org/officeDocument/2006/relationships/hyperlink" Target="https://journals-sagepub-com.ezproxy2.apus.edu/keyword/Shame" TargetMode="External"/><Relationship Id="rId51" Type="http://schemas.openxmlformats.org/officeDocument/2006/relationships/hyperlink" Target="https://journals-sagepub-com.ezproxy2.apus.edu/doi/full/10.1177/0539018417734419" TargetMode="External"/><Relationship Id="rId72" Type="http://schemas.openxmlformats.org/officeDocument/2006/relationships/hyperlink" Target="https://journals-sagepub-com.ezproxy2.apus.edu/doi/full/10.1177/0539018417734419" TargetMode="External"/><Relationship Id="rId93" Type="http://schemas.openxmlformats.org/officeDocument/2006/relationships/hyperlink" Target="https://journals-sagepub-com.ezproxy2.apus.edu/doi/full/10.1177/0539018417734419" TargetMode="External"/><Relationship Id="rId98" Type="http://schemas.openxmlformats.org/officeDocument/2006/relationships/hyperlink" Target="https://journals-sagepub-com.ezproxy2.apus.edu/doi/full/10.1177/0539018417734419" TargetMode="External"/><Relationship Id="rId121" Type="http://schemas.openxmlformats.org/officeDocument/2006/relationships/hyperlink" Target="https://journals-sagepub-com.ezproxy2.apus.edu/doi/full/10.1177/0539018417734419" TargetMode="External"/><Relationship Id="rId3" Type="http://schemas.openxmlformats.org/officeDocument/2006/relationships/webSettings" Target="webSettings.xml"/><Relationship Id="rId25" Type="http://schemas.openxmlformats.org/officeDocument/2006/relationships/hyperlink" Target="https://journals-sagepub-com.ezproxy2.apus.edu/doi/full/10.1177/0539018417734419" TargetMode="External"/><Relationship Id="rId46" Type="http://schemas.openxmlformats.org/officeDocument/2006/relationships/hyperlink" Target="https://journals-sagepub-com.ezproxy2.apus.edu/doi/full/10.1177/0539018417734419" TargetMode="External"/><Relationship Id="rId67" Type="http://schemas.openxmlformats.org/officeDocument/2006/relationships/hyperlink" Target="https://journals-sagepub-com.ezproxy2.apus.edu/doi/full/10.1177/0539018417734419" TargetMode="External"/><Relationship Id="rId116" Type="http://schemas.openxmlformats.org/officeDocument/2006/relationships/hyperlink" Target="https://journals-sagepub-com.ezproxy2.apus.edu/doi/full/10.1177/0539018417734419" TargetMode="External"/><Relationship Id="rId20" Type="http://schemas.openxmlformats.org/officeDocument/2006/relationships/hyperlink" Target="https://journals-sagepub-com.ezproxy2.apus.edu/doi/full/10.1177/0539018417734419" TargetMode="External"/><Relationship Id="rId41" Type="http://schemas.openxmlformats.org/officeDocument/2006/relationships/hyperlink" Target="javascript:popRef('fn3-0539018417734419')" TargetMode="External"/><Relationship Id="rId62" Type="http://schemas.openxmlformats.org/officeDocument/2006/relationships/hyperlink" Target="https://journals-sagepub-com.ezproxy2.apus.edu/doi/full/10.1177/0539018417734419" TargetMode="External"/><Relationship Id="rId83" Type="http://schemas.openxmlformats.org/officeDocument/2006/relationships/hyperlink" Target="https://journals-sagepub-com.ezproxy2.apus.edu/doi/full/10.1177/0539018417734419" TargetMode="External"/><Relationship Id="rId88" Type="http://schemas.openxmlformats.org/officeDocument/2006/relationships/hyperlink" Target="https://journals-sagepub-com.ezproxy2.apus.edu/doi/full/10.1177/0539018417734419" TargetMode="External"/><Relationship Id="rId111" Type="http://schemas.openxmlformats.org/officeDocument/2006/relationships/hyperlink" Target="javascript:popRef('fn10-0539018417734419')" TargetMode="External"/><Relationship Id="rId132" Type="http://schemas.openxmlformats.org/officeDocument/2006/relationships/hyperlink" Target="https://journals-sagepub-com.ezproxy2.apus.edu/doi/full/10.1177/0539018417734419" TargetMode="External"/><Relationship Id="rId15" Type="http://schemas.openxmlformats.org/officeDocument/2006/relationships/hyperlink" Target="https://journals-sagepub-com.ezproxy2.apus.edu/doi/full/10.1177/0539018417734419" TargetMode="External"/><Relationship Id="rId36" Type="http://schemas.openxmlformats.org/officeDocument/2006/relationships/hyperlink" Target="https://journals-sagepub-com.ezproxy2.apus.edu/doi/full/10.1177/0539018417734419" TargetMode="External"/><Relationship Id="rId57" Type="http://schemas.openxmlformats.org/officeDocument/2006/relationships/hyperlink" Target="https://journals-sagepub-com.ezproxy2.apus.edu/doi/full/10.1177/0539018417734419" TargetMode="External"/><Relationship Id="rId106" Type="http://schemas.openxmlformats.org/officeDocument/2006/relationships/hyperlink" Target="https://journals-sagepub-com.ezproxy2.apus.edu/doi/full/10.1177/0539018417734419" TargetMode="External"/><Relationship Id="rId127" Type="http://schemas.openxmlformats.org/officeDocument/2006/relationships/hyperlink" Target="https://journals-sagepub-com.ezproxy2.apus.edu/doi/full/10.1177/0539018417734419" TargetMode="External"/><Relationship Id="rId10" Type="http://schemas.openxmlformats.org/officeDocument/2006/relationships/hyperlink" Target="https://journals-sagepub-com.ezproxy2.apus.edu/keyword/Ressentiment" TargetMode="External"/><Relationship Id="rId31" Type="http://schemas.openxmlformats.org/officeDocument/2006/relationships/hyperlink" Target="https://journals-sagepub-com.ezproxy2.apus.edu/doi/full/10.1177/0539018417734419" TargetMode="External"/><Relationship Id="rId52" Type="http://schemas.openxmlformats.org/officeDocument/2006/relationships/hyperlink" Target="https://journals-sagepub-com.ezproxy2.apus.edu/doi/full/10.1177/0539018417734419" TargetMode="External"/><Relationship Id="rId73" Type="http://schemas.openxmlformats.org/officeDocument/2006/relationships/hyperlink" Target="https://journals-sagepub-com.ezproxy2.apus.edu/doi/full/10.1177/0539018417734419" TargetMode="External"/><Relationship Id="rId78" Type="http://schemas.openxmlformats.org/officeDocument/2006/relationships/hyperlink" Target="https://journals-sagepub-com.ezproxy2.apus.edu/doi/full/10.1177/0539018417734419" TargetMode="External"/><Relationship Id="rId94" Type="http://schemas.openxmlformats.org/officeDocument/2006/relationships/hyperlink" Target="javascript:popRef('fn7-0539018417734419')" TargetMode="External"/><Relationship Id="rId99" Type="http://schemas.openxmlformats.org/officeDocument/2006/relationships/hyperlink" Target="https://journals-sagepub-com.ezproxy2.apus.edu/doi/full/10.1177/0539018417734419" TargetMode="External"/><Relationship Id="rId101" Type="http://schemas.openxmlformats.org/officeDocument/2006/relationships/hyperlink" Target="https://journals-sagepub-com.ezproxy2.apus.edu/doi/full/10.1177/0539018417734419" TargetMode="External"/><Relationship Id="rId122" Type="http://schemas.openxmlformats.org/officeDocument/2006/relationships/hyperlink" Target="https://journals-sagepub-com.ezproxy2.apus.edu/doi/full/10.1177/0539018417734419" TargetMode="External"/><Relationship Id="rId4" Type="http://schemas.openxmlformats.org/officeDocument/2006/relationships/hyperlink" Target="https://journals-sagepub-com.ezproxy2.apus.edu/keyword/Emotions" TargetMode="External"/><Relationship Id="rId9" Type="http://schemas.openxmlformats.org/officeDocument/2006/relationships/hyperlink" Target="https://journals-sagepub-com.ezproxy2.apus.edu/keyword/%C3%89motion" TargetMode="External"/><Relationship Id="rId26" Type="http://schemas.openxmlformats.org/officeDocument/2006/relationships/hyperlink" Target="https://journals-sagepub-com.ezproxy2.apus.edu/doi/full/10.1177/0539018417734419" TargetMode="External"/><Relationship Id="rId47" Type="http://schemas.openxmlformats.org/officeDocument/2006/relationships/hyperlink" Target="https://journals-sagepub-com.ezproxy2.apus.edu/doi/full/10.1177/0539018417734419" TargetMode="External"/><Relationship Id="rId68" Type="http://schemas.openxmlformats.org/officeDocument/2006/relationships/hyperlink" Target="https://journals-sagepub-com.ezproxy2.apus.edu/doi/full/10.1177/0539018417734419" TargetMode="External"/><Relationship Id="rId89" Type="http://schemas.openxmlformats.org/officeDocument/2006/relationships/hyperlink" Target="https://journals-sagepub-com.ezproxy2.apus.edu/doi/full/10.1177/0539018417734419" TargetMode="External"/><Relationship Id="rId112" Type="http://schemas.openxmlformats.org/officeDocument/2006/relationships/hyperlink" Target="https://journals-sagepub-com.ezproxy2.apus.edu/doi/full/10.1177/0539018417734419" TargetMode="External"/><Relationship Id="rId133" Type="http://schemas.openxmlformats.org/officeDocument/2006/relationships/hyperlink" Target="https://journals-sagepub-com.ezproxy2.apus.edu/doi/full/10.1177/0539018417734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15906</Words>
  <Characters>90666</Characters>
  <Application>Microsoft Office Word</Application>
  <DocSecurity>0</DocSecurity>
  <Lines>755</Lines>
  <Paragraphs>212</Paragraphs>
  <ScaleCrop>false</ScaleCrop>
  <Company/>
  <LinksUpToDate>false</LinksUpToDate>
  <CharactersWithSpaces>106360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Marren</dc:creator>
  <cp:keywords/>
  <dc:description/>
  <cp:lastModifiedBy>Ted Marren</cp:lastModifiedBy>
  <cp:revision>1</cp:revision>
  <dcterms:created xsi:type="dcterms:W3CDTF">2022-01-14T20:14:00Z</dcterms:created>
  <dcterms:modified xsi:type="dcterms:W3CDTF">2022-01-14T20:15:00Z</dcterms:modified>
</cp:coreProperties>
</file>