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0E8A" w14:textId="77777777" w:rsidR="00150638" w:rsidRPr="00150638" w:rsidRDefault="00150638" w:rsidP="00150638">
      <w:pPr>
        <w:shd w:val="clear" w:color="auto" w:fill="FFFFFF"/>
        <w:spacing w:before="150" w:after="15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</w:pPr>
      <w:r w:rsidRPr="00150638">
        <w:rPr>
          <w:rFonts w:ascii="Open Sans" w:eastAsia="Times New Roman" w:hAnsi="Open Sans" w:cs="Open Sans"/>
          <w:b/>
          <w:bCs/>
          <w:color w:val="555555"/>
          <w:sz w:val="27"/>
          <w:szCs w:val="27"/>
        </w:rPr>
        <w:t>Lesson 3</w:t>
      </w:r>
    </w:p>
    <w:p w14:paraId="17E9B7D3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Welcome to your third lesson!</w:t>
      </w:r>
    </w:p>
    <w:p w14:paraId="7C3DDE82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1: Read an online article about a dead zone task force. </w:t>
      </w: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You can find it </w:t>
      </w:r>
      <w:hyperlink r:id="rId4" w:history="1">
        <w:r w:rsidRPr="00150638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here</w:t>
        </w:r>
      </w:hyperlink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.</w:t>
      </w:r>
    </w:p>
    <w:p w14:paraId="6C8E1EA7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</w:p>
    <w:p w14:paraId="233AEF92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2:</w:t>
      </w: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</w:t>
      </w:r>
      <w:r w:rsidRPr="00150638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Read through the Nitrates and Phosphates and Algae, Oh My! lab.</w:t>
      </w:r>
    </w:p>
    <w:p w14:paraId="2705741B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Follow the link to the </w:t>
      </w:r>
      <w:hyperlink r:id="rId5" w:history="1">
        <w:r w:rsidRPr="00150638">
          <w:rPr>
            <w:rFonts w:ascii="Open Sans" w:eastAsia="Times New Roman" w:hAnsi="Open Sans" w:cs="Open Sans"/>
            <w:color w:val="9C0116"/>
            <w:sz w:val="20"/>
            <w:szCs w:val="20"/>
            <w:u w:val="single"/>
          </w:rPr>
          <w:t>Nitrates and Phosphates and Algae, Oh My!</w:t>
        </w:r>
      </w:hyperlink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Lab. Work through questions and activities in "Lab 7" to further your understanding of eutrophication and dead zones. Take a screenshot of your completed graph.</w:t>
      </w:r>
    </w:p>
    <w:p w14:paraId="1743EEE7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2430C526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Activity 3: Case Study</w:t>
      </w:r>
    </w:p>
    <w:p w14:paraId="7E08033D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14714375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Complete the case study, "Who will survive the Dead Zone?" -- the PDF is attached to this lesson. Answer all the questions. </w:t>
      </w:r>
    </w:p>
    <w:p w14:paraId="5835A290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1CAA5DF5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 </w:t>
      </w:r>
    </w:p>
    <w:p w14:paraId="4EE34C35" w14:textId="77777777" w:rsidR="00150638" w:rsidRPr="00150638" w:rsidRDefault="00150638" w:rsidP="0015063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150638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Submit </w:t>
      </w:r>
      <w:r w:rsidRPr="00150638">
        <w:rPr>
          <w:rFonts w:ascii="Open Sans" w:eastAsia="Times New Roman" w:hAnsi="Open Sans" w:cs="Open Sans"/>
          <w:color w:val="555555"/>
          <w:sz w:val="20"/>
          <w:szCs w:val="20"/>
        </w:rPr>
        <w:t>all answered questions from the case study and a screenshot from the completed lab.</w:t>
      </w:r>
    </w:p>
    <w:p w14:paraId="5664C861" w14:textId="77777777" w:rsidR="0022165B" w:rsidRDefault="002E08D2"/>
    <w:sectPr w:rsidR="0022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9B"/>
    <w:rsid w:val="00150638"/>
    <w:rsid w:val="00677C9B"/>
    <w:rsid w:val="007E18EE"/>
    <w:rsid w:val="00B24E2E"/>
    <w:rsid w:val="00B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267A"/>
  <w15:chartTrackingRefBased/>
  <w15:docId w15:val="{C18B13EB-C974-409D-A124-B166D1F2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c.carleton.edu/eslabs/fisheries/7.html" TargetMode="External"/><Relationship Id="rId4" Type="http://schemas.openxmlformats.org/officeDocument/2006/relationships/hyperlink" Target="https://www.ewg.org/news-insights/official-correspondence/dead-zone-action-needed-ewg-remarks-hypoxia-task-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2022-03-24T01:15:00Z</dcterms:created>
  <dcterms:modified xsi:type="dcterms:W3CDTF">2022-03-24T01:20:00Z</dcterms:modified>
</cp:coreProperties>
</file>